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B6B5B" w14:textId="19B33AC8" w:rsidR="00ED0E6E" w:rsidRPr="00FA6676" w:rsidRDefault="00ED0E6E" w:rsidP="007C427F">
      <w:pPr>
        <w:pStyle w:val="TableParagraph"/>
        <w:spacing w:line="366" w:lineRule="exact"/>
        <w:ind w:left="1908" w:right="-250"/>
        <w:rPr>
          <w:rFonts w:ascii="Times New Roman" w:hAnsi="Times New Roman" w:cs="Times New Roman"/>
          <w:b/>
          <w:color w:val="0F243E" w:themeColor="text2" w:themeShade="80"/>
          <w:spacing w:val="-1"/>
          <w:sz w:val="32"/>
        </w:rPr>
      </w:pPr>
      <w:r w:rsidRPr="00FA6676">
        <w:rPr>
          <w:rFonts w:ascii="Times New Roman" w:hAnsi="Times New Roman" w:cs="Times New Roman"/>
          <w:noProof/>
          <w:color w:val="0F243E" w:themeColor="text2" w:themeShade="80"/>
        </w:rPr>
        <w:drawing>
          <wp:anchor distT="0" distB="0" distL="114300" distR="114300" simplePos="0" relativeHeight="251655680" behindDoc="1" locked="0" layoutInCell="1" allowOverlap="1" wp14:anchorId="1B4903AB" wp14:editId="5B1E6E31">
            <wp:simplePos x="0" y="0"/>
            <wp:positionH relativeFrom="page">
              <wp:posOffset>555625</wp:posOffset>
            </wp:positionH>
            <wp:positionV relativeFrom="page">
              <wp:posOffset>695325</wp:posOffset>
            </wp:positionV>
            <wp:extent cx="1048385" cy="7499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8385" cy="749935"/>
                    </a:xfrm>
                    <a:prstGeom prst="rect">
                      <a:avLst/>
                    </a:prstGeom>
                    <a:noFill/>
                    <a:ln>
                      <a:noFill/>
                    </a:ln>
                  </pic:spPr>
                </pic:pic>
              </a:graphicData>
            </a:graphic>
            <wp14:sizeRelH relativeFrom="page">
              <wp14:pctWidth>0</wp14:pctWidth>
            </wp14:sizeRelH>
            <wp14:sizeRelV relativeFrom="page">
              <wp14:pctHeight>0</wp14:pctHeight>
            </wp14:sizeRelV>
          </wp:anchor>
        </w:drawing>
      </w:r>
      <w:r w:rsidR="00FA6676" w:rsidRPr="00FA6676">
        <w:rPr>
          <w:rFonts w:ascii="Times New Roman" w:hAnsi="Times New Roman" w:cs="Times New Roman"/>
          <w:b/>
          <w:color w:val="0F243E" w:themeColor="text2" w:themeShade="80"/>
          <w:sz w:val="32"/>
        </w:rPr>
        <w:t xml:space="preserve">HIST </w:t>
      </w:r>
      <w:r w:rsidR="00BE72F7">
        <w:rPr>
          <w:rFonts w:ascii="Times New Roman" w:hAnsi="Times New Roman" w:cs="Times New Roman"/>
          <w:b/>
          <w:color w:val="0F243E" w:themeColor="text2" w:themeShade="80"/>
          <w:sz w:val="32"/>
        </w:rPr>
        <w:t>2321 World Civilizations I</w:t>
      </w:r>
    </w:p>
    <w:p w14:paraId="5B5254EE" w14:textId="04C1F819" w:rsidR="00ED0E6E" w:rsidRPr="002E21E3" w:rsidRDefault="00ED0E6E" w:rsidP="00ED0E6E">
      <w:pPr>
        <w:pStyle w:val="TableParagraph"/>
        <w:spacing w:line="279" w:lineRule="exact"/>
        <w:ind w:left="1908"/>
        <w:rPr>
          <w:rFonts w:ascii="Times New Roman" w:hAnsi="Times New Roman" w:cs="Times New Roman"/>
          <w:sz w:val="24"/>
        </w:rPr>
      </w:pPr>
      <w:r w:rsidRPr="002E21E3">
        <w:rPr>
          <w:rFonts w:ascii="Times New Roman" w:hAnsi="Times New Roman" w:cs="Times New Roman"/>
          <w:b/>
          <w:spacing w:val="-1"/>
          <w:sz w:val="24"/>
        </w:rPr>
        <w:t>Course</w:t>
      </w:r>
      <w:r w:rsidRPr="002E21E3">
        <w:rPr>
          <w:rFonts w:ascii="Times New Roman" w:hAnsi="Times New Roman" w:cs="Times New Roman"/>
          <w:b/>
          <w:spacing w:val="-4"/>
          <w:sz w:val="24"/>
        </w:rPr>
        <w:t xml:space="preserve"> </w:t>
      </w:r>
      <w:r w:rsidRPr="002E21E3">
        <w:rPr>
          <w:rFonts w:ascii="Times New Roman" w:hAnsi="Times New Roman" w:cs="Times New Roman"/>
          <w:b/>
          <w:spacing w:val="-1"/>
          <w:sz w:val="24"/>
        </w:rPr>
        <w:t>Syllabus</w:t>
      </w:r>
      <w:r w:rsidR="00BE72F7">
        <w:rPr>
          <w:rFonts w:ascii="Times New Roman" w:hAnsi="Times New Roman" w:cs="Times New Roman"/>
          <w:b/>
          <w:spacing w:val="-1"/>
          <w:sz w:val="24"/>
        </w:rPr>
        <w:t xml:space="preserve"> </w:t>
      </w:r>
      <w:r w:rsidR="00C21CE2">
        <w:rPr>
          <w:rFonts w:ascii="Times New Roman" w:hAnsi="Times New Roman" w:cs="Times New Roman"/>
          <w:b/>
          <w:spacing w:val="-1"/>
          <w:sz w:val="24"/>
        </w:rPr>
        <w:t>Spring 2026</w:t>
      </w:r>
    </w:p>
    <w:p w14:paraId="00910442" w14:textId="77777777" w:rsidR="00ED0E6E" w:rsidRPr="002E21E3" w:rsidRDefault="00ED0E6E" w:rsidP="00ED0E6E">
      <w:pPr>
        <w:pStyle w:val="TableParagraph"/>
        <w:spacing w:line="279" w:lineRule="exact"/>
        <w:ind w:left="1908"/>
        <w:rPr>
          <w:rFonts w:ascii="Times New Roman" w:hAnsi="Times New Roman" w:cs="Times New Roman"/>
          <w:sz w:val="4"/>
          <w:szCs w:val="4"/>
        </w:rPr>
      </w:pPr>
      <w:r w:rsidRPr="002E21E3">
        <w:rPr>
          <w:rFonts w:ascii="Times New Roman" w:eastAsia="Times New Roman" w:hAnsi="Times New Roman" w:cs="Times New Roman"/>
          <w:noProof/>
          <w:sz w:val="6"/>
          <w:szCs w:val="6"/>
        </w:rPr>
        <w:drawing>
          <wp:inline distT="0" distB="0" distL="0" distR="0" wp14:anchorId="39763B0C" wp14:editId="07C40EC2">
            <wp:extent cx="4846320" cy="38100"/>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9" cstate="print"/>
                    <a:stretch>
                      <a:fillRect/>
                    </a:stretch>
                  </pic:blipFill>
                  <pic:spPr>
                    <a:xfrm>
                      <a:off x="0" y="0"/>
                      <a:ext cx="4846320" cy="38100"/>
                    </a:xfrm>
                    <a:prstGeom prst="rect">
                      <a:avLst/>
                    </a:prstGeom>
                  </pic:spPr>
                </pic:pic>
              </a:graphicData>
            </a:graphic>
          </wp:inline>
        </w:drawing>
      </w:r>
    </w:p>
    <w:p w14:paraId="565D0AA1" w14:textId="77777777" w:rsidR="00ED0E6E" w:rsidRPr="002E21E3" w:rsidRDefault="00ED0E6E" w:rsidP="00ED0E6E">
      <w:pPr>
        <w:pStyle w:val="TableParagraph"/>
        <w:spacing w:line="60" w:lineRule="atLeast"/>
        <w:rPr>
          <w:rFonts w:ascii="Times New Roman" w:eastAsia="Times New Roman" w:hAnsi="Times New Roman" w:cs="Times New Roman"/>
          <w:sz w:val="6"/>
          <w:szCs w:val="6"/>
        </w:rPr>
      </w:pPr>
    </w:p>
    <w:p w14:paraId="4A6D943C" w14:textId="77777777" w:rsidR="00ED0E6E" w:rsidRPr="002E21E3" w:rsidRDefault="00ED0E6E" w:rsidP="00ED0E6E">
      <w:pPr>
        <w:pStyle w:val="TableParagraph"/>
        <w:ind w:left="1908"/>
        <w:rPr>
          <w:rFonts w:ascii="Times New Roman" w:eastAsia="Times New Roman" w:hAnsi="Times New Roman" w:cs="Times New Roman"/>
          <w:sz w:val="18"/>
          <w:szCs w:val="18"/>
        </w:rPr>
      </w:pPr>
      <w:r w:rsidRPr="002E21E3">
        <w:rPr>
          <w:rFonts w:ascii="Times New Roman" w:eastAsia="Times New Roman" w:hAnsi="Times New Roman" w:cs="Times New Roman"/>
          <w:b/>
          <w:bCs/>
          <w:i/>
          <w:sz w:val="18"/>
          <w:szCs w:val="18"/>
        </w:rPr>
        <w:t>“Northeast</w:t>
      </w:r>
      <w:r w:rsidRPr="002E21E3">
        <w:rPr>
          <w:rFonts w:ascii="Times New Roman" w:eastAsia="Times New Roman" w:hAnsi="Times New Roman" w:cs="Times New Roman"/>
          <w:b/>
          <w:bCs/>
          <w:i/>
          <w:spacing w:val="-4"/>
          <w:sz w:val="18"/>
          <w:szCs w:val="18"/>
        </w:rPr>
        <w:t xml:space="preserve"> </w:t>
      </w:r>
      <w:r w:rsidRPr="002E21E3">
        <w:rPr>
          <w:rFonts w:ascii="Times New Roman" w:eastAsia="Times New Roman" w:hAnsi="Times New Roman" w:cs="Times New Roman"/>
          <w:b/>
          <w:bCs/>
          <w:i/>
          <w:sz w:val="18"/>
          <w:szCs w:val="18"/>
        </w:rPr>
        <w:t>Texas</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pacing w:val="-1"/>
          <w:sz w:val="18"/>
          <w:szCs w:val="18"/>
        </w:rPr>
        <w:t>Community</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pacing w:val="-1"/>
          <w:sz w:val="18"/>
          <w:szCs w:val="18"/>
        </w:rPr>
        <w:t>College</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z w:val="18"/>
          <w:szCs w:val="18"/>
        </w:rPr>
        <w:t>exists</w:t>
      </w:r>
      <w:r w:rsidRPr="002E21E3">
        <w:rPr>
          <w:rFonts w:ascii="Times New Roman" w:eastAsia="Times New Roman" w:hAnsi="Times New Roman" w:cs="Times New Roman"/>
          <w:b/>
          <w:bCs/>
          <w:i/>
          <w:spacing w:val="-1"/>
          <w:sz w:val="18"/>
          <w:szCs w:val="18"/>
        </w:rPr>
        <w:t xml:space="preserve"> to</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z w:val="18"/>
          <w:szCs w:val="18"/>
        </w:rPr>
        <w:t>provide</w:t>
      </w:r>
      <w:r w:rsidRPr="002E21E3">
        <w:rPr>
          <w:rFonts w:ascii="Times New Roman" w:eastAsia="Times New Roman" w:hAnsi="Times New Roman" w:cs="Times New Roman"/>
          <w:b/>
          <w:bCs/>
          <w:i/>
          <w:spacing w:val="3"/>
          <w:sz w:val="18"/>
          <w:szCs w:val="18"/>
        </w:rPr>
        <w:t xml:space="preserve"> </w:t>
      </w:r>
      <w:r w:rsidR="008C1D2C" w:rsidRPr="002E21E3">
        <w:rPr>
          <w:rFonts w:ascii="Times New Roman" w:eastAsia="Times New Roman" w:hAnsi="Times New Roman" w:cs="Times New Roman"/>
          <w:b/>
          <w:bCs/>
          <w:i/>
          <w:spacing w:val="-1"/>
          <w:sz w:val="18"/>
          <w:szCs w:val="18"/>
        </w:rPr>
        <w:t>personal, dynamic learning experiences empowering students to succeed</w:t>
      </w:r>
      <w:r w:rsidRPr="002E21E3">
        <w:rPr>
          <w:rFonts w:ascii="Times New Roman" w:eastAsia="Times New Roman" w:hAnsi="Times New Roman" w:cs="Times New Roman"/>
          <w:b/>
          <w:bCs/>
          <w:i/>
          <w:spacing w:val="-1"/>
          <w:sz w:val="18"/>
          <w:szCs w:val="18"/>
        </w:rPr>
        <w:t>.”</w:t>
      </w:r>
    </w:p>
    <w:p w14:paraId="62F431F6" w14:textId="2C8F9620" w:rsidR="00C77703" w:rsidRDefault="00C77703" w:rsidP="00ED0E6E">
      <w:pPr>
        <w:pStyle w:val="TableParagraph"/>
        <w:ind w:left="1908"/>
        <w:rPr>
          <w:rFonts w:ascii="Times New Roman" w:hAnsi="Times New Roman" w:cs="Times New Roman"/>
          <w:b/>
          <w:sz w:val="28"/>
        </w:rPr>
      </w:pPr>
    </w:p>
    <w:p w14:paraId="74FD6ED8" w14:textId="640B6C52" w:rsidR="00ED0E6E" w:rsidRPr="00FA6676" w:rsidRDefault="001677A8" w:rsidP="00ED0E6E">
      <w:pPr>
        <w:pStyle w:val="TableParagraph"/>
        <w:ind w:left="1908"/>
        <w:rPr>
          <w:rFonts w:ascii="Times New Roman" w:eastAsia="Times New Roman" w:hAnsi="Times New Roman" w:cs="Times New Roman"/>
          <w:i/>
          <w:color w:val="0F243E" w:themeColor="text2" w:themeShade="80"/>
          <w:sz w:val="28"/>
          <w:szCs w:val="28"/>
        </w:rPr>
      </w:pPr>
      <w:r w:rsidRPr="002E21E3">
        <w:rPr>
          <w:rFonts w:ascii="Times New Roman" w:hAnsi="Times New Roman" w:cs="Times New Roman"/>
          <w:b/>
          <w:sz w:val="28"/>
        </w:rPr>
        <w:t xml:space="preserve">Instructor: </w:t>
      </w:r>
      <w:r w:rsidR="007623D9">
        <w:rPr>
          <w:rFonts w:ascii="Times New Roman" w:hAnsi="Times New Roman" w:cs="Times New Roman"/>
          <w:sz w:val="28"/>
        </w:rPr>
        <w:t>Ms. Kayla Reno, M.A.</w:t>
      </w:r>
    </w:p>
    <w:p w14:paraId="39925C9D" w14:textId="498FBED5" w:rsidR="00ED0E6E" w:rsidRDefault="00ED0E6E" w:rsidP="00ED0E6E">
      <w:pPr>
        <w:pStyle w:val="TableParagraph"/>
        <w:spacing w:before="1"/>
        <w:ind w:left="1908" w:right="4442"/>
        <w:rPr>
          <w:rFonts w:ascii="Times New Roman" w:hAnsi="Times New Roman" w:cs="Times New Roman"/>
          <w:b/>
          <w:spacing w:val="-6"/>
          <w:sz w:val="24"/>
        </w:rPr>
      </w:pPr>
      <w:r w:rsidRPr="002E21E3">
        <w:rPr>
          <w:rFonts w:ascii="Times New Roman" w:hAnsi="Times New Roman" w:cs="Times New Roman"/>
          <w:b/>
          <w:spacing w:val="-1"/>
          <w:sz w:val="24"/>
        </w:rPr>
        <w:t>Office:</w:t>
      </w:r>
      <w:r w:rsidRPr="002E21E3">
        <w:rPr>
          <w:rFonts w:ascii="Times New Roman" w:hAnsi="Times New Roman" w:cs="Times New Roman"/>
          <w:b/>
          <w:spacing w:val="-6"/>
          <w:sz w:val="24"/>
        </w:rPr>
        <w:t xml:space="preserve"> </w:t>
      </w:r>
      <w:r w:rsidR="002C0295">
        <w:rPr>
          <w:rFonts w:ascii="Times New Roman" w:hAnsi="Times New Roman" w:cs="Times New Roman"/>
          <w:b/>
          <w:spacing w:val="-6"/>
          <w:sz w:val="24"/>
        </w:rPr>
        <w:t xml:space="preserve">   </w:t>
      </w:r>
      <w:r w:rsidR="002C0295">
        <w:rPr>
          <w:rFonts w:ascii="Times New Roman" w:hAnsi="Times New Roman" w:cs="Times New Roman"/>
          <w:spacing w:val="-6"/>
          <w:sz w:val="24"/>
        </w:rPr>
        <w:t xml:space="preserve"> </w:t>
      </w:r>
      <w:r w:rsidR="007623D9">
        <w:rPr>
          <w:rFonts w:ascii="Times New Roman" w:hAnsi="Times New Roman" w:cs="Times New Roman"/>
          <w:spacing w:val="-6"/>
          <w:sz w:val="24"/>
        </w:rPr>
        <w:t>Off Campus</w:t>
      </w:r>
    </w:p>
    <w:p w14:paraId="3EF7CE86" w14:textId="2AED0691" w:rsidR="00ED0E6E" w:rsidRPr="001010FF" w:rsidRDefault="00ED0E6E" w:rsidP="00ED0E6E">
      <w:pPr>
        <w:pStyle w:val="TableParagraph"/>
        <w:spacing w:before="1"/>
        <w:ind w:left="1908" w:right="110"/>
        <w:rPr>
          <w:rFonts w:ascii="Times New Roman" w:hAnsi="Times New Roman" w:cs="Times New Roman"/>
          <w:color w:val="FF0000"/>
          <w:sz w:val="24"/>
        </w:rPr>
      </w:pPr>
      <w:r w:rsidRPr="002E21E3">
        <w:rPr>
          <w:rFonts w:ascii="Times New Roman" w:hAnsi="Times New Roman" w:cs="Times New Roman"/>
          <w:b/>
          <w:spacing w:val="-1"/>
          <w:sz w:val="24"/>
        </w:rPr>
        <w:t>Phone:</w:t>
      </w:r>
      <w:r w:rsidRPr="002E21E3">
        <w:rPr>
          <w:rFonts w:ascii="Times New Roman" w:hAnsi="Times New Roman" w:cs="Times New Roman"/>
          <w:b/>
          <w:spacing w:val="-4"/>
          <w:sz w:val="24"/>
        </w:rPr>
        <w:t xml:space="preserve"> </w:t>
      </w:r>
      <w:r w:rsidR="002C0295">
        <w:rPr>
          <w:rFonts w:ascii="Times New Roman" w:hAnsi="Times New Roman" w:cs="Times New Roman"/>
          <w:b/>
          <w:spacing w:val="-4"/>
          <w:sz w:val="24"/>
        </w:rPr>
        <w:t xml:space="preserve"> </w:t>
      </w:r>
      <w:proofErr w:type="gramStart"/>
      <w:r w:rsidR="002C0295">
        <w:rPr>
          <w:rFonts w:ascii="Times New Roman" w:hAnsi="Times New Roman" w:cs="Times New Roman"/>
          <w:b/>
          <w:spacing w:val="-4"/>
          <w:sz w:val="24"/>
        </w:rPr>
        <w:t xml:space="preserve">   </w:t>
      </w:r>
      <w:r w:rsidR="002C0295">
        <w:rPr>
          <w:rFonts w:ascii="Times New Roman" w:hAnsi="Times New Roman" w:cs="Times New Roman"/>
          <w:spacing w:val="-4"/>
          <w:sz w:val="24"/>
        </w:rPr>
        <w:t>(</w:t>
      </w:r>
      <w:proofErr w:type="gramEnd"/>
      <w:r w:rsidR="002C0295">
        <w:rPr>
          <w:rFonts w:ascii="Times New Roman" w:hAnsi="Times New Roman" w:cs="Times New Roman"/>
          <w:spacing w:val="-4"/>
          <w:sz w:val="24"/>
        </w:rPr>
        <w:t>903) 434-8253</w:t>
      </w:r>
    </w:p>
    <w:p w14:paraId="43BABC34" w14:textId="7A85305C" w:rsidR="00ED0E6E" w:rsidRPr="002E21E3" w:rsidRDefault="00ED0E6E" w:rsidP="00AB5473">
      <w:pPr>
        <w:pStyle w:val="TableParagraph"/>
        <w:spacing w:before="1" w:after="120"/>
        <w:ind w:left="1195" w:firstLine="720"/>
        <w:rPr>
          <w:rFonts w:ascii="Times New Roman" w:eastAsia="Cambria" w:hAnsi="Times New Roman" w:cs="Times New Roman"/>
          <w:color w:val="FF0000"/>
          <w:sz w:val="24"/>
          <w:szCs w:val="24"/>
        </w:rPr>
      </w:pPr>
      <w:r w:rsidRPr="002E21E3">
        <w:rPr>
          <w:rFonts w:ascii="Times New Roman" w:hAnsi="Times New Roman" w:cs="Times New Roman"/>
          <w:b/>
          <w:spacing w:val="-1"/>
          <w:sz w:val="24"/>
        </w:rPr>
        <w:t>Email:</w:t>
      </w:r>
      <w:r w:rsidRPr="002E21E3">
        <w:rPr>
          <w:rFonts w:ascii="Times New Roman" w:hAnsi="Times New Roman" w:cs="Times New Roman"/>
          <w:b/>
          <w:spacing w:val="-6"/>
          <w:sz w:val="24"/>
        </w:rPr>
        <w:t xml:space="preserve"> </w:t>
      </w:r>
      <w:r w:rsidR="002C0295">
        <w:rPr>
          <w:rFonts w:ascii="Times New Roman" w:hAnsi="Times New Roman" w:cs="Times New Roman"/>
          <w:b/>
          <w:spacing w:val="-6"/>
          <w:sz w:val="24"/>
        </w:rPr>
        <w:t xml:space="preserve">    </w:t>
      </w:r>
      <w:hyperlink r:id="rId10" w:history="1">
        <w:r w:rsidR="007623D9" w:rsidRPr="00323D4E">
          <w:rPr>
            <w:rStyle w:val="Hyperlink"/>
            <w:rFonts w:ascii="Times New Roman" w:hAnsi="Times New Roman" w:cs="Times New Roman"/>
            <w:spacing w:val="-6"/>
            <w:sz w:val="24"/>
          </w:rPr>
          <w:t>kreno@ntcc.edu</w:t>
        </w:r>
      </w:hyperlink>
      <w:r w:rsidR="002C0295">
        <w:rPr>
          <w:rFonts w:ascii="Times New Roman" w:hAnsi="Times New Roman" w:cs="Times New Roman"/>
          <w:spacing w:val="-6"/>
          <w:sz w:val="24"/>
        </w:rPr>
        <w:t xml:space="preserve"> </w:t>
      </w:r>
    </w:p>
    <w:tbl>
      <w:tblPr>
        <w:tblW w:w="0" w:type="auto"/>
        <w:tblInd w:w="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D9D9D9" w:themeFill="background1" w:themeFillShade="D9"/>
        <w:tblLayout w:type="fixed"/>
        <w:tblCellMar>
          <w:left w:w="0" w:type="dxa"/>
          <w:right w:w="0" w:type="dxa"/>
        </w:tblCellMar>
        <w:tblLook w:val="01E0" w:firstRow="1" w:lastRow="1" w:firstColumn="1" w:lastColumn="1" w:noHBand="0" w:noVBand="0"/>
      </w:tblPr>
      <w:tblGrid>
        <w:gridCol w:w="1350"/>
        <w:gridCol w:w="1620"/>
        <w:gridCol w:w="1440"/>
        <w:gridCol w:w="1510"/>
        <w:gridCol w:w="1460"/>
        <w:gridCol w:w="1240"/>
        <w:gridCol w:w="1370"/>
      </w:tblGrid>
      <w:tr w:rsidR="005C79AC" w:rsidRPr="002E21E3" w14:paraId="049E695D" w14:textId="77777777" w:rsidTr="005C79AC">
        <w:trPr>
          <w:trHeight w:val="287"/>
        </w:trPr>
        <w:tc>
          <w:tcPr>
            <w:tcW w:w="1350" w:type="dxa"/>
            <w:vMerge w:val="restart"/>
            <w:tcBorders>
              <w:right w:val="single" w:sz="6" w:space="0" w:color="000000"/>
            </w:tcBorders>
            <w:shd w:val="clear" w:color="auto" w:fill="FFFFFF" w:themeFill="background1"/>
          </w:tcPr>
          <w:p w14:paraId="6DD2E257" w14:textId="77777777" w:rsidR="005C79AC" w:rsidRPr="002E21E3" w:rsidRDefault="005C79AC" w:rsidP="005C79AC">
            <w:pPr>
              <w:autoSpaceDE w:val="0"/>
              <w:autoSpaceDN w:val="0"/>
              <w:spacing w:before="120"/>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 xml:space="preserve">Office </w:t>
            </w:r>
          </w:p>
          <w:p w14:paraId="4E42206F" w14:textId="77777777" w:rsidR="005C79AC" w:rsidRPr="002E21E3" w:rsidRDefault="005C79AC" w:rsidP="005C79AC">
            <w:pPr>
              <w:autoSpaceDE w:val="0"/>
              <w:autoSpaceDN w:val="0"/>
              <w:spacing w:before="60"/>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Hours</w:t>
            </w:r>
          </w:p>
        </w:tc>
        <w:tc>
          <w:tcPr>
            <w:tcW w:w="1620" w:type="dxa"/>
            <w:tcBorders>
              <w:left w:val="single" w:sz="6" w:space="0" w:color="000000"/>
              <w:bottom w:val="single" w:sz="6" w:space="0" w:color="000000"/>
              <w:right w:val="single" w:sz="6" w:space="0" w:color="000000"/>
            </w:tcBorders>
            <w:shd w:val="clear" w:color="auto" w:fill="FFFFFF" w:themeFill="background1"/>
          </w:tcPr>
          <w:p w14:paraId="59E333D7" w14:textId="77777777" w:rsidR="005C79AC" w:rsidRPr="002E21E3" w:rsidRDefault="005C79AC" w:rsidP="005C79AC">
            <w:pPr>
              <w:autoSpaceDE w:val="0"/>
              <w:autoSpaceDN w:val="0"/>
              <w:ind w:left="107"/>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Monday</w:t>
            </w:r>
          </w:p>
        </w:tc>
        <w:tc>
          <w:tcPr>
            <w:tcW w:w="1440" w:type="dxa"/>
            <w:tcBorders>
              <w:left w:val="single" w:sz="6" w:space="0" w:color="000000"/>
              <w:bottom w:val="single" w:sz="6" w:space="0" w:color="000000"/>
              <w:right w:val="single" w:sz="6" w:space="0" w:color="000000"/>
            </w:tcBorders>
            <w:shd w:val="clear" w:color="auto" w:fill="FFFFFF" w:themeFill="background1"/>
          </w:tcPr>
          <w:p w14:paraId="7C48A00F" w14:textId="77777777" w:rsidR="005C79AC" w:rsidRPr="002E21E3" w:rsidRDefault="005C79AC" w:rsidP="005C79AC">
            <w:pPr>
              <w:autoSpaceDE w:val="0"/>
              <w:autoSpaceDN w:val="0"/>
              <w:ind w:left="107"/>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Tuesday</w:t>
            </w:r>
          </w:p>
        </w:tc>
        <w:tc>
          <w:tcPr>
            <w:tcW w:w="1510" w:type="dxa"/>
            <w:tcBorders>
              <w:left w:val="single" w:sz="6" w:space="0" w:color="000000"/>
              <w:bottom w:val="single" w:sz="6" w:space="0" w:color="000000"/>
              <w:right w:val="single" w:sz="6" w:space="0" w:color="000000"/>
            </w:tcBorders>
          </w:tcPr>
          <w:p w14:paraId="0931614E" w14:textId="77777777" w:rsidR="005C79AC" w:rsidRPr="002E21E3" w:rsidRDefault="005C79AC" w:rsidP="005C79AC">
            <w:pPr>
              <w:autoSpaceDE w:val="0"/>
              <w:autoSpaceDN w:val="0"/>
              <w:ind w:left="107"/>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Wednesday</w:t>
            </w:r>
          </w:p>
        </w:tc>
        <w:tc>
          <w:tcPr>
            <w:tcW w:w="1460" w:type="dxa"/>
            <w:tcBorders>
              <w:left w:val="single" w:sz="6" w:space="0" w:color="000000"/>
              <w:bottom w:val="single" w:sz="6" w:space="0" w:color="000000"/>
              <w:right w:val="single" w:sz="6" w:space="0" w:color="000000"/>
            </w:tcBorders>
            <w:shd w:val="clear" w:color="auto" w:fill="FFFFFF" w:themeFill="background1"/>
          </w:tcPr>
          <w:p w14:paraId="466E9892" w14:textId="77777777" w:rsidR="005C79AC" w:rsidRPr="002E21E3" w:rsidRDefault="005C79AC" w:rsidP="005C79AC">
            <w:pPr>
              <w:autoSpaceDE w:val="0"/>
              <w:autoSpaceDN w:val="0"/>
              <w:ind w:left="107"/>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Thursday</w:t>
            </w:r>
          </w:p>
        </w:tc>
        <w:tc>
          <w:tcPr>
            <w:tcW w:w="1240" w:type="dxa"/>
            <w:tcBorders>
              <w:left w:val="single" w:sz="6" w:space="0" w:color="000000"/>
              <w:bottom w:val="single" w:sz="6" w:space="0" w:color="000000"/>
              <w:right w:val="single" w:sz="6" w:space="0" w:color="000000"/>
            </w:tcBorders>
          </w:tcPr>
          <w:p w14:paraId="1BDFEB76" w14:textId="77777777" w:rsidR="005C79AC" w:rsidRPr="002E21E3" w:rsidRDefault="005C79AC" w:rsidP="005C79AC">
            <w:pPr>
              <w:autoSpaceDE w:val="0"/>
              <w:autoSpaceDN w:val="0"/>
              <w:ind w:left="107"/>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Friday</w:t>
            </w:r>
          </w:p>
        </w:tc>
        <w:tc>
          <w:tcPr>
            <w:tcW w:w="1370" w:type="dxa"/>
            <w:tcBorders>
              <w:left w:val="single" w:sz="6" w:space="0" w:color="000000"/>
              <w:bottom w:val="single" w:sz="6" w:space="0" w:color="000000"/>
            </w:tcBorders>
          </w:tcPr>
          <w:p w14:paraId="7858E036" w14:textId="77777777" w:rsidR="005C79AC" w:rsidRPr="002E21E3" w:rsidRDefault="005C79AC" w:rsidP="005C79AC">
            <w:pPr>
              <w:autoSpaceDE w:val="0"/>
              <w:autoSpaceDN w:val="0"/>
              <w:ind w:left="107"/>
              <w:jc w:val="center"/>
              <w:rPr>
                <w:rFonts w:ascii="Times New Roman" w:eastAsia="Times New Roman" w:hAnsi="Times New Roman" w:cs="Times New Roman"/>
                <w:b/>
                <w:sz w:val="20"/>
                <w:lang w:bidi="en-US"/>
              </w:rPr>
            </w:pPr>
            <w:r w:rsidRPr="002E21E3">
              <w:rPr>
                <w:rFonts w:ascii="Times New Roman" w:eastAsia="Times New Roman" w:hAnsi="Times New Roman" w:cs="Times New Roman"/>
                <w:b/>
                <w:sz w:val="20"/>
                <w:lang w:bidi="en-US"/>
              </w:rPr>
              <w:t>Online</w:t>
            </w:r>
          </w:p>
        </w:tc>
      </w:tr>
      <w:tr w:rsidR="005C79AC" w:rsidRPr="002E21E3" w14:paraId="58E56A5C" w14:textId="77777777" w:rsidTr="005C79AC">
        <w:trPr>
          <w:trHeight w:val="481"/>
        </w:trPr>
        <w:tc>
          <w:tcPr>
            <w:tcW w:w="1350" w:type="dxa"/>
            <w:vMerge/>
            <w:tcBorders>
              <w:top w:val="nil"/>
              <w:right w:val="single" w:sz="6" w:space="0" w:color="000000"/>
            </w:tcBorders>
            <w:shd w:val="clear" w:color="auto" w:fill="FFFFFF" w:themeFill="background1"/>
          </w:tcPr>
          <w:p w14:paraId="4C3CBE12" w14:textId="77777777" w:rsidR="005C79AC" w:rsidRPr="002E21E3" w:rsidRDefault="005C79AC" w:rsidP="005C79AC">
            <w:pPr>
              <w:autoSpaceDE w:val="0"/>
              <w:autoSpaceDN w:val="0"/>
              <w:rPr>
                <w:rFonts w:ascii="Times New Roman" w:eastAsia="Times New Roman" w:hAnsi="Times New Roman" w:cs="Times New Roman"/>
                <w:sz w:val="2"/>
                <w:szCs w:val="2"/>
                <w:lang w:bidi="en-US"/>
              </w:rPr>
            </w:pPr>
          </w:p>
        </w:tc>
        <w:tc>
          <w:tcPr>
            <w:tcW w:w="1620" w:type="dxa"/>
            <w:tcBorders>
              <w:top w:val="single" w:sz="6" w:space="0" w:color="000000"/>
              <w:left w:val="single" w:sz="6" w:space="0" w:color="000000"/>
              <w:right w:val="single" w:sz="6" w:space="0" w:color="000000"/>
            </w:tcBorders>
            <w:shd w:val="clear" w:color="auto" w:fill="FFFFFF" w:themeFill="background1"/>
          </w:tcPr>
          <w:p w14:paraId="51549599" w14:textId="4868C1BD" w:rsidR="005C79AC" w:rsidRPr="002E21E3" w:rsidRDefault="005C79AC" w:rsidP="005C79AC">
            <w:pPr>
              <w:autoSpaceDE w:val="0"/>
              <w:autoSpaceDN w:val="0"/>
              <w:spacing w:before="120" w:line="228" w:lineRule="exact"/>
              <w:ind w:left="107"/>
              <w:jc w:val="center"/>
              <w:rPr>
                <w:rFonts w:ascii="Times New Roman" w:eastAsia="Times New Roman" w:hAnsi="Times New Roman" w:cs="Times New Roman"/>
                <w:sz w:val="19"/>
                <w:szCs w:val="19"/>
                <w:lang w:bidi="en-US"/>
              </w:rPr>
            </w:pPr>
          </w:p>
        </w:tc>
        <w:tc>
          <w:tcPr>
            <w:tcW w:w="1440" w:type="dxa"/>
            <w:tcBorders>
              <w:top w:val="single" w:sz="6" w:space="0" w:color="000000"/>
              <w:left w:val="single" w:sz="6" w:space="0" w:color="000000"/>
              <w:right w:val="single" w:sz="6" w:space="0" w:color="000000"/>
            </w:tcBorders>
            <w:shd w:val="clear" w:color="auto" w:fill="FFFFFF" w:themeFill="background1"/>
          </w:tcPr>
          <w:p w14:paraId="34FBFF5A" w14:textId="3923B56D" w:rsidR="005C79AC" w:rsidRPr="002E21E3" w:rsidRDefault="005C79AC" w:rsidP="005C79AC">
            <w:pPr>
              <w:autoSpaceDE w:val="0"/>
              <w:autoSpaceDN w:val="0"/>
              <w:spacing w:before="120" w:line="228" w:lineRule="exact"/>
              <w:ind w:left="107"/>
              <w:jc w:val="center"/>
              <w:rPr>
                <w:rFonts w:ascii="Times New Roman" w:eastAsia="Times New Roman" w:hAnsi="Times New Roman" w:cs="Times New Roman"/>
                <w:sz w:val="19"/>
                <w:szCs w:val="19"/>
                <w:lang w:bidi="en-US"/>
              </w:rPr>
            </w:pPr>
          </w:p>
        </w:tc>
        <w:tc>
          <w:tcPr>
            <w:tcW w:w="1510" w:type="dxa"/>
            <w:tcBorders>
              <w:top w:val="single" w:sz="6" w:space="0" w:color="000000"/>
              <w:left w:val="single" w:sz="6" w:space="0" w:color="000000"/>
              <w:right w:val="single" w:sz="6" w:space="0" w:color="000000"/>
            </w:tcBorders>
            <w:shd w:val="clear" w:color="auto" w:fill="FFFFFF" w:themeFill="background1"/>
          </w:tcPr>
          <w:p w14:paraId="427FE155" w14:textId="551C48DA" w:rsidR="005C79AC" w:rsidRPr="004565A6" w:rsidRDefault="005C79AC" w:rsidP="005C79AC">
            <w:pPr>
              <w:autoSpaceDE w:val="0"/>
              <w:autoSpaceDN w:val="0"/>
              <w:spacing w:before="120"/>
              <w:jc w:val="center"/>
              <w:rPr>
                <w:rFonts w:ascii="Times New Roman" w:eastAsia="Times New Roman" w:hAnsi="Times New Roman" w:cs="Times New Roman"/>
                <w:color w:val="FF0000"/>
                <w:sz w:val="19"/>
                <w:szCs w:val="19"/>
                <w:lang w:bidi="en-US"/>
              </w:rPr>
            </w:pPr>
          </w:p>
        </w:tc>
        <w:tc>
          <w:tcPr>
            <w:tcW w:w="1460" w:type="dxa"/>
            <w:tcBorders>
              <w:top w:val="single" w:sz="6" w:space="0" w:color="000000"/>
              <w:left w:val="single" w:sz="6" w:space="0" w:color="000000"/>
              <w:right w:val="single" w:sz="6" w:space="0" w:color="000000"/>
            </w:tcBorders>
            <w:shd w:val="clear" w:color="auto" w:fill="FFFFFF" w:themeFill="background1"/>
          </w:tcPr>
          <w:p w14:paraId="3EF45837" w14:textId="4972D32D" w:rsidR="005C79AC" w:rsidRPr="004565A6" w:rsidRDefault="005C79AC" w:rsidP="005C79AC">
            <w:pPr>
              <w:autoSpaceDE w:val="0"/>
              <w:autoSpaceDN w:val="0"/>
              <w:spacing w:before="120" w:line="228" w:lineRule="exact"/>
              <w:ind w:left="107"/>
              <w:jc w:val="center"/>
              <w:rPr>
                <w:rFonts w:ascii="Times New Roman" w:eastAsia="Times New Roman" w:hAnsi="Times New Roman" w:cs="Times New Roman"/>
                <w:color w:val="FF0000"/>
                <w:sz w:val="19"/>
                <w:szCs w:val="19"/>
                <w:lang w:bidi="en-US"/>
              </w:rPr>
            </w:pPr>
          </w:p>
        </w:tc>
        <w:tc>
          <w:tcPr>
            <w:tcW w:w="1240" w:type="dxa"/>
            <w:tcBorders>
              <w:top w:val="single" w:sz="6" w:space="0" w:color="000000"/>
              <w:left w:val="single" w:sz="6" w:space="0" w:color="000000"/>
              <w:right w:val="single" w:sz="6" w:space="0" w:color="000000"/>
            </w:tcBorders>
            <w:shd w:val="clear" w:color="auto" w:fill="FFFFFF" w:themeFill="background1"/>
          </w:tcPr>
          <w:p w14:paraId="3EE903C2" w14:textId="276ADB7B" w:rsidR="005C79AC" w:rsidRPr="004565A6" w:rsidRDefault="005C79AC" w:rsidP="005C79AC">
            <w:pPr>
              <w:autoSpaceDE w:val="0"/>
              <w:autoSpaceDN w:val="0"/>
              <w:spacing w:before="120"/>
              <w:jc w:val="center"/>
              <w:rPr>
                <w:rFonts w:ascii="Times New Roman" w:eastAsia="Times New Roman" w:hAnsi="Times New Roman" w:cs="Times New Roman"/>
                <w:color w:val="FF0000"/>
                <w:sz w:val="19"/>
                <w:szCs w:val="19"/>
                <w:lang w:bidi="en-US"/>
              </w:rPr>
            </w:pPr>
          </w:p>
        </w:tc>
        <w:tc>
          <w:tcPr>
            <w:tcW w:w="1370" w:type="dxa"/>
            <w:tcBorders>
              <w:top w:val="single" w:sz="6" w:space="0" w:color="000000"/>
              <w:left w:val="single" w:sz="6" w:space="0" w:color="000000"/>
            </w:tcBorders>
            <w:shd w:val="clear" w:color="auto" w:fill="FFFFFF" w:themeFill="background1"/>
          </w:tcPr>
          <w:p w14:paraId="0C41F1C9" w14:textId="1BE12591" w:rsidR="005C79AC" w:rsidRPr="004565A6" w:rsidRDefault="005C79AC" w:rsidP="005C79AC">
            <w:pPr>
              <w:autoSpaceDE w:val="0"/>
              <w:autoSpaceDN w:val="0"/>
              <w:spacing w:before="120" w:line="228" w:lineRule="exact"/>
              <w:ind w:left="158"/>
              <w:jc w:val="center"/>
              <w:rPr>
                <w:rFonts w:ascii="Times New Roman" w:eastAsia="Times New Roman" w:hAnsi="Times New Roman" w:cs="Times New Roman"/>
                <w:color w:val="FF0000"/>
                <w:sz w:val="19"/>
                <w:szCs w:val="19"/>
                <w:lang w:bidi="en-US"/>
              </w:rPr>
            </w:pPr>
          </w:p>
        </w:tc>
      </w:tr>
    </w:tbl>
    <w:p w14:paraId="742E2A0E" w14:textId="77777777" w:rsidR="00D85118" w:rsidRPr="002E21E3" w:rsidRDefault="00D85118" w:rsidP="00D85118">
      <w:pPr>
        <w:ind w:left="100" w:right="396"/>
        <w:jc w:val="center"/>
        <w:rPr>
          <w:rFonts w:ascii="Times New Roman" w:hAnsi="Times New Roman" w:cs="Times New Roman"/>
          <w:b/>
          <w:i/>
          <w:sz w:val="28"/>
          <w:szCs w:val="28"/>
        </w:rPr>
      </w:pPr>
    </w:p>
    <w:p w14:paraId="2A1044BD" w14:textId="6338E1C1" w:rsidR="00D85118" w:rsidRPr="002E21E3" w:rsidRDefault="00D85118" w:rsidP="00D85118">
      <w:pPr>
        <w:ind w:left="100" w:right="396"/>
        <w:jc w:val="center"/>
        <w:rPr>
          <w:rFonts w:ascii="Times New Roman" w:hAnsi="Times New Roman" w:cs="Times New Roman"/>
          <w:b/>
          <w:i/>
          <w:sz w:val="28"/>
          <w:szCs w:val="28"/>
        </w:rPr>
      </w:pPr>
      <w:r w:rsidRPr="002E21E3">
        <w:rPr>
          <w:rFonts w:ascii="Times New Roman" w:hAnsi="Times New Roman" w:cs="Times New Roman"/>
          <w:b/>
          <w:i/>
          <w:sz w:val="28"/>
          <w:szCs w:val="28"/>
        </w:rPr>
        <w:t xml:space="preserve">This syllabus </w:t>
      </w:r>
      <w:r w:rsidR="00944A31">
        <w:rPr>
          <w:rFonts w:ascii="Times New Roman" w:hAnsi="Times New Roman" w:cs="Times New Roman"/>
          <w:b/>
          <w:i/>
          <w:sz w:val="28"/>
          <w:szCs w:val="28"/>
        </w:rPr>
        <w:t>serves as</w:t>
      </w:r>
      <w:r w:rsidRPr="002E21E3">
        <w:rPr>
          <w:rFonts w:ascii="Times New Roman" w:hAnsi="Times New Roman" w:cs="Times New Roman"/>
          <w:b/>
          <w:i/>
          <w:sz w:val="28"/>
          <w:szCs w:val="28"/>
        </w:rPr>
        <w:t xml:space="preserve"> </w:t>
      </w:r>
      <w:r w:rsidR="005C594A">
        <w:rPr>
          <w:rFonts w:ascii="Times New Roman" w:hAnsi="Times New Roman" w:cs="Times New Roman"/>
          <w:b/>
          <w:i/>
          <w:sz w:val="28"/>
          <w:szCs w:val="28"/>
        </w:rPr>
        <w:t>the documentation</w:t>
      </w:r>
      <w:r w:rsidRPr="002E21E3">
        <w:rPr>
          <w:rFonts w:ascii="Times New Roman" w:hAnsi="Times New Roman" w:cs="Times New Roman"/>
          <w:b/>
          <w:i/>
          <w:sz w:val="28"/>
          <w:szCs w:val="28"/>
        </w:rPr>
        <w:t xml:space="preserve"> </w:t>
      </w:r>
      <w:r w:rsidR="005C594A">
        <w:rPr>
          <w:rFonts w:ascii="Times New Roman" w:hAnsi="Times New Roman" w:cs="Times New Roman"/>
          <w:b/>
          <w:i/>
          <w:sz w:val="28"/>
          <w:szCs w:val="28"/>
        </w:rPr>
        <w:t>for</w:t>
      </w:r>
      <w:r w:rsidR="00944A31">
        <w:rPr>
          <w:rFonts w:ascii="Times New Roman" w:hAnsi="Times New Roman" w:cs="Times New Roman"/>
          <w:b/>
          <w:i/>
          <w:sz w:val="28"/>
          <w:szCs w:val="28"/>
        </w:rPr>
        <w:t xml:space="preserve"> all course policies</w:t>
      </w:r>
      <w:r w:rsidR="005C594A">
        <w:rPr>
          <w:rFonts w:ascii="Times New Roman" w:hAnsi="Times New Roman" w:cs="Times New Roman"/>
          <w:b/>
          <w:i/>
          <w:sz w:val="28"/>
          <w:szCs w:val="28"/>
        </w:rPr>
        <w:t xml:space="preserve"> and requirements</w:t>
      </w:r>
      <w:r w:rsidR="00944A31">
        <w:rPr>
          <w:rFonts w:ascii="Times New Roman" w:hAnsi="Times New Roman" w:cs="Times New Roman"/>
          <w:b/>
          <w:i/>
          <w:sz w:val="28"/>
          <w:szCs w:val="28"/>
        </w:rPr>
        <w:t xml:space="preserve">, </w:t>
      </w:r>
      <w:r w:rsidR="005C594A">
        <w:rPr>
          <w:rFonts w:ascii="Times New Roman" w:hAnsi="Times New Roman" w:cs="Times New Roman"/>
          <w:b/>
          <w:i/>
          <w:sz w:val="28"/>
          <w:szCs w:val="28"/>
        </w:rPr>
        <w:t>assignments, and instructor/student responsibilities</w:t>
      </w:r>
      <w:r w:rsidRPr="002E21E3">
        <w:rPr>
          <w:rFonts w:ascii="Times New Roman" w:hAnsi="Times New Roman" w:cs="Times New Roman"/>
          <w:b/>
          <w:i/>
          <w:sz w:val="28"/>
          <w:szCs w:val="28"/>
        </w:rPr>
        <w:t>.</w:t>
      </w:r>
    </w:p>
    <w:p w14:paraId="4D29BEA2" w14:textId="77777777" w:rsidR="00D85118" w:rsidRPr="002E21E3" w:rsidRDefault="00D85118" w:rsidP="00D85118">
      <w:pPr>
        <w:ind w:left="100" w:right="396"/>
        <w:rPr>
          <w:rFonts w:ascii="Times New Roman" w:hAnsi="Times New Roman" w:cs="Times New Roman"/>
          <w:i/>
          <w:sz w:val="24"/>
        </w:rPr>
      </w:pPr>
    </w:p>
    <w:p w14:paraId="55831AA0" w14:textId="2976BE7C" w:rsidR="001F7559" w:rsidRPr="002E21E3" w:rsidRDefault="00435483" w:rsidP="00D85118">
      <w:pPr>
        <w:ind w:left="100" w:right="396"/>
        <w:rPr>
          <w:rFonts w:ascii="Times New Roman" w:eastAsia="Times New Roman" w:hAnsi="Times New Roman" w:cs="Times New Roman"/>
          <w:sz w:val="24"/>
          <w:szCs w:val="24"/>
        </w:rPr>
      </w:pPr>
      <w:r>
        <w:rPr>
          <w:rFonts w:ascii="Times New Roman" w:hAnsi="Times New Roman" w:cs="Times New Roman"/>
          <w:i/>
          <w:sz w:val="24"/>
        </w:rPr>
        <w:t>I</w:t>
      </w:r>
      <w:r w:rsidR="006456B9" w:rsidRPr="002E21E3">
        <w:rPr>
          <w:rFonts w:ascii="Times New Roman" w:hAnsi="Times New Roman" w:cs="Times New Roman"/>
          <w:i/>
          <w:sz w:val="24"/>
        </w:rPr>
        <w:t>nformation</w:t>
      </w:r>
      <w:r>
        <w:rPr>
          <w:rFonts w:ascii="Times New Roman" w:hAnsi="Times New Roman" w:cs="Times New Roman"/>
          <w:i/>
          <w:sz w:val="24"/>
        </w:rPr>
        <w:t xml:space="preserve"> relative to the delivery of the content</w:t>
      </w:r>
      <w:r w:rsidR="006456B9" w:rsidRPr="002E21E3">
        <w:rPr>
          <w:rFonts w:ascii="Times New Roman" w:hAnsi="Times New Roman" w:cs="Times New Roman"/>
          <w:i/>
          <w:spacing w:val="-5"/>
          <w:sz w:val="24"/>
        </w:rPr>
        <w:t xml:space="preserve"> </w:t>
      </w:r>
      <w:r w:rsidR="006456B9" w:rsidRPr="002E21E3">
        <w:rPr>
          <w:rFonts w:ascii="Times New Roman" w:hAnsi="Times New Roman" w:cs="Times New Roman"/>
          <w:i/>
          <w:spacing w:val="-1"/>
          <w:sz w:val="24"/>
        </w:rPr>
        <w:t>contained</w:t>
      </w:r>
      <w:r w:rsidR="006456B9" w:rsidRPr="002E21E3">
        <w:rPr>
          <w:rFonts w:ascii="Times New Roman" w:hAnsi="Times New Roman" w:cs="Times New Roman"/>
          <w:i/>
          <w:spacing w:val="-5"/>
          <w:sz w:val="24"/>
        </w:rPr>
        <w:t xml:space="preserve"> </w:t>
      </w:r>
      <w:r w:rsidR="006456B9" w:rsidRPr="002E21E3">
        <w:rPr>
          <w:rFonts w:ascii="Times New Roman" w:hAnsi="Times New Roman" w:cs="Times New Roman"/>
          <w:i/>
          <w:sz w:val="24"/>
        </w:rPr>
        <w:t>in</w:t>
      </w:r>
      <w:r w:rsidR="006456B9" w:rsidRPr="002E21E3">
        <w:rPr>
          <w:rFonts w:ascii="Times New Roman" w:hAnsi="Times New Roman" w:cs="Times New Roman"/>
          <w:i/>
          <w:spacing w:val="-6"/>
          <w:sz w:val="24"/>
        </w:rPr>
        <w:t xml:space="preserve"> </w:t>
      </w:r>
      <w:r w:rsidR="006456B9" w:rsidRPr="002E21E3">
        <w:rPr>
          <w:rFonts w:ascii="Times New Roman" w:hAnsi="Times New Roman" w:cs="Times New Roman"/>
          <w:i/>
          <w:sz w:val="24"/>
        </w:rPr>
        <w:t>this</w:t>
      </w:r>
      <w:r w:rsidR="006456B9" w:rsidRPr="002E21E3">
        <w:rPr>
          <w:rFonts w:ascii="Times New Roman" w:hAnsi="Times New Roman" w:cs="Times New Roman"/>
          <w:i/>
          <w:spacing w:val="-5"/>
          <w:sz w:val="24"/>
        </w:rPr>
        <w:t xml:space="preserve"> </w:t>
      </w:r>
      <w:r w:rsidR="006456B9" w:rsidRPr="002E21E3">
        <w:rPr>
          <w:rFonts w:ascii="Times New Roman" w:hAnsi="Times New Roman" w:cs="Times New Roman"/>
          <w:i/>
          <w:spacing w:val="-1"/>
          <w:sz w:val="24"/>
        </w:rPr>
        <w:t>syllabus</w:t>
      </w:r>
      <w:r w:rsidR="006456B9" w:rsidRPr="002E21E3">
        <w:rPr>
          <w:rFonts w:ascii="Times New Roman" w:hAnsi="Times New Roman" w:cs="Times New Roman"/>
          <w:i/>
          <w:spacing w:val="-6"/>
          <w:sz w:val="24"/>
        </w:rPr>
        <w:t xml:space="preserve"> </w:t>
      </w:r>
      <w:r w:rsidR="006456B9" w:rsidRPr="002E21E3">
        <w:rPr>
          <w:rFonts w:ascii="Times New Roman" w:hAnsi="Times New Roman" w:cs="Times New Roman"/>
          <w:i/>
          <w:sz w:val="24"/>
        </w:rPr>
        <w:t>is</w:t>
      </w:r>
      <w:r w:rsidR="006456B9" w:rsidRPr="002E21E3">
        <w:rPr>
          <w:rFonts w:ascii="Times New Roman" w:hAnsi="Times New Roman" w:cs="Times New Roman"/>
          <w:i/>
          <w:spacing w:val="-6"/>
          <w:sz w:val="24"/>
        </w:rPr>
        <w:t xml:space="preserve"> </w:t>
      </w:r>
      <w:r w:rsidR="006456B9" w:rsidRPr="002E21E3">
        <w:rPr>
          <w:rFonts w:ascii="Times New Roman" w:hAnsi="Times New Roman" w:cs="Times New Roman"/>
          <w:i/>
          <w:spacing w:val="-2"/>
          <w:sz w:val="24"/>
        </w:rPr>
        <w:t>subject</w:t>
      </w:r>
      <w:r w:rsidR="006456B9" w:rsidRPr="002E21E3">
        <w:rPr>
          <w:rFonts w:ascii="Times New Roman" w:hAnsi="Times New Roman" w:cs="Times New Roman"/>
          <w:i/>
          <w:spacing w:val="-5"/>
          <w:sz w:val="24"/>
        </w:rPr>
        <w:t xml:space="preserve"> </w:t>
      </w:r>
      <w:r w:rsidR="006456B9" w:rsidRPr="002E21E3">
        <w:rPr>
          <w:rFonts w:ascii="Times New Roman" w:hAnsi="Times New Roman" w:cs="Times New Roman"/>
          <w:i/>
          <w:sz w:val="24"/>
        </w:rPr>
        <w:t>to</w:t>
      </w:r>
      <w:r w:rsidR="006456B9" w:rsidRPr="002E21E3">
        <w:rPr>
          <w:rFonts w:ascii="Times New Roman" w:hAnsi="Times New Roman" w:cs="Times New Roman"/>
          <w:i/>
          <w:spacing w:val="-5"/>
          <w:sz w:val="24"/>
        </w:rPr>
        <w:t xml:space="preserve"> </w:t>
      </w:r>
      <w:r w:rsidR="006456B9" w:rsidRPr="002E21E3">
        <w:rPr>
          <w:rFonts w:ascii="Times New Roman" w:hAnsi="Times New Roman" w:cs="Times New Roman"/>
          <w:i/>
          <w:spacing w:val="-1"/>
          <w:sz w:val="24"/>
        </w:rPr>
        <w:t>change</w:t>
      </w:r>
      <w:r w:rsidR="006E56B3">
        <w:rPr>
          <w:rFonts w:ascii="Times New Roman" w:hAnsi="Times New Roman" w:cs="Times New Roman"/>
          <w:i/>
          <w:spacing w:val="-1"/>
          <w:sz w:val="24"/>
        </w:rPr>
        <w:t>.</w:t>
      </w:r>
      <w:r w:rsidR="006456B9" w:rsidRPr="002E21E3">
        <w:rPr>
          <w:rFonts w:ascii="Times New Roman" w:hAnsi="Times New Roman" w:cs="Times New Roman"/>
          <w:i/>
          <w:spacing w:val="-5"/>
          <w:sz w:val="24"/>
        </w:rPr>
        <w:t xml:space="preserve"> </w:t>
      </w:r>
      <w:r w:rsidR="006E56B3">
        <w:rPr>
          <w:rFonts w:ascii="Times New Roman" w:hAnsi="Times New Roman" w:cs="Times New Roman"/>
          <w:i/>
          <w:spacing w:val="-5"/>
          <w:sz w:val="24"/>
        </w:rPr>
        <w:t>S</w:t>
      </w:r>
      <w:r w:rsidR="00D85118" w:rsidRPr="002E21E3">
        <w:rPr>
          <w:rFonts w:ascii="Times New Roman" w:hAnsi="Times New Roman" w:cs="Times New Roman"/>
          <w:i/>
          <w:spacing w:val="-5"/>
          <w:sz w:val="24"/>
        </w:rPr>
        <w:t>hould that happen</w:t>
      </w:r>
      <w:r w:rsidR="001851BC">
        <w:rPr>
          <w:rFonts w:ascii="Times New Roman" w:hAnsi="Times New Roman" w:cs="Times New Roman"/>
          <w:i/>
          <w:spacing w:val="-5"/>
          <w:sz w:val="24"/>
        </w:rPr>
        <w:t>,</w:t>
      </w:r>
      <w:r w:rsidR="00D85118" w:rsidRPr="002E21E3">
        <w:rPr>
          <w:rFonts w:ascii="Times New Roman" w:hAnsi="Times New Roman" w:cs="Times New Roman"/>
          <w:i/>
          <w:spacing w:val="-5"/>
          <w:sz w:val="24"/>
        </w:rPr>
        <w:t xml:space="preserve"> </w:t>
      </w:r>
      <w:r w:rsidR="006E56B3">
        <w:rPr>
          <w:rFonts w:ascii="Times New Roman" w:hAnsi="Times New Roman" w:cs="Times New Roman"/>
          <w:i/>
          <w:spacing w:val="-5"/>
          <w:sz w:val="24"/>
        </w:rPr>
        <w:t>the student</w:t>
      </w:r>
      <w:r w:rsidR="00D85118" w:rsidRPr="002E21E3">
        <w:rPr>
          <w:rFonts w:ascii="Times New Roman" w:hAnsi="Times New Roman" w:cs="Times New Roman"/>
          <w:i/>
          <w:spacing w:val="-5"/>
          <w:sz w:val="24"/>
        </w:rPr>
        <w:t xml:space="preserve"> will be notified.</w:t>
      </w:r>
    </w:p>
    <w:p w14:paraId="21A15ACC" w14:textId="77777777" w:rsidR="001F7559" w:rsidRPr="002E21E3" w:rsidRDefault="001F7559">
      <w:pPr>
        <w:spacing w:before="8"/>
        <w:rPr>
          <w:rFonts w:ascii="Times New Roman" w:eastAsia="Times New Roman" w:hAnsi="Times New Roman" w:cs="Times New Roman"/>
          <w:i/>
          <w:sz w:val="24"/>
          <w:szCs w:val="24"/>
        </w:rPr>
      </w:pPr>
    </w:p>
    <w:p w14:paraId="14DBD46A" w14:textId="24DC9861" w:rsidR="00194115" w:rsidRPr="002E21E3" w:rsidRDefault="006456B9" w:rsidP="00194115">
      <w:pPr>
        <w:pStyle w:val="BodyText"/>
        <w:ind w:right="344"/>
        <w:rPr>
          <w:rFonts w:cs="Times New Roman"/>
          <w:spacing w:val="-1"/>
        </w:rPr>
      </w:pPr>
      <w:r w:rsidRPr="002E21E3">
        <w:rPr>
          <w:rFonts w:cs="Times New Roman"/>
          <w:b/>
          <w:spacing w:val="-1"/>
        </w:rPr>
        <w:t>Course</w:t>
      </w:r>
      <w:r w:rsidRPr="002E21E3">
        <w:rPr>
          <w:rFonts w:cs="Times New Roman"/>
          <w:b/>
          <w:spacing w:val="-5"/>
        </w:rPr>
        <w:t xml:space="preserve"> </w:t>
      </w:r>
      <w:r w:rsidRPr="002E21E3">
        <w:rPr>
          <w:rFonts w:cs="Times New Roman"/>
          <w:b/>
          <w:spacing w:val="-1"/>
        </w:rPr>
        <w:t>Description:</w:t>
      </w:r>
      <w:r w:rsidR="002A5FE9">
        <w:rPr>
          <w:rFonts w:cs="Times New Roman"/>
          <w:b/>
          <w:spacing w:val="-1"/>
        </w:rPr>
        <w:t xml:space="preserve"> </w:t>
      </w:r>
      <w:r w:rsidR="002A5FE9">
        <w:t>A survey of the social, political, economic, cultural, religious, and intellectual history of the world from the emergence of human cultures through the 15th century. The course examines major cultural regions of the world in Africa, the Americas, Asia, Europe, and Oceania and their global interactions over time. Themes include the emergence of early societies, the rise of civilizations, the development of political and legal systems, religion and philosophy, economic systems and trans-regional networks of exchange. The course emphasizes the development, interaction and impact of global exchange.</w:t>
      </w:r>
    </w:p>
    <w:p w14:paraId="5070A9CB" w14:textId="09701170" w:rsidR="002939BA" w:rsidRPr="002E21E3" w:rsidRDefault="002939BA" w:rsidP="002939BA">
      <w:pPr>
        <w:pStyle w:val="BodyText"/>
        <w:ind w:right="344"/>
        <w:rPr>
          <w:rFonts w:cs="Times New Roman"/>
          <w:color w:val="FF0000"/>
          <w:spacing w:val="-1"/>
        </w:rPr>
      </w:pPr>
      <w:r w:rsidRPr="002E21E3">
        <w:rPr>
          <w:rFonts w:cs="Times New Roman"/>
          <w:b/>
          <w:spacing w:val="-1"/>
        </w:rPr>
        <w:t>Prerequisite(s):</w:t>
      </w:r>
      <w:r w:rsidRPr="002E21E3">
        <w:rPr>
          <w:rFonts w:cs="Times New Roman"/>
          <w:spacing w:val="-1"/>
        </w:rPr>
        <w:t xml:space="preserve"> </w:t>
      </w:r>
      <w:r w:rsidR="003579F1" w:rsidRPr="003579F1">
        <w:rPr>
          <w:rFonts w:cs="Times New Roman"/>
          <w:color w:val="0F243E" w:themeColor="text2" w:themeShade="80"/>
          <w:spacing w:val="-1"/>
        </w:rPr>
        <w:t>none</w:t>
      </w:r>
    </w:p>
    <w:p w14:paraId="0D2EAEEF" w14:textId="77777777" w:rsidR="00E53C66" w:rsidRPr="002E21E3" w:rsidRDefault="00E53C66" w:rsidP="002939BA">
      <w:pPr>
        <w:pStyle w:val="BodyText"/>
        <w:ind w:right="344"/>
        <w:rPr>
          <w:rFonts w:cs="Times New Roman"/>
          <w:spacing w:val="-1"/>
        </w:rPr>
      </w:pPr>
    </w:p>
    <w:p w14:paraId="52F9C6AA" w14:textId="3A74AE0A" w:rsidR="00E53C66" w:rsidRDefault="00E53C66" w:rsidP="00AB5473">
      <w:pPr>
        <w:pStyle w:val="Heading1"/>
        <w:spacing w:line="281" w:lineRule="exact"/>
        <w:rPr>
          <w:rFonts w:ascii="Times New Roman" w:hAnsi="Times New Roman" w:cs="Times New Roman"/>
          <w:spacing w:val="-1"/>
        </w:rPr>
      </w:pPr>
      <w:r w:rsidRPr="002E21E3">
        <w:rPr>
          <w:rFonts w:ascii="Times New Roman" w:hAnsi="Times New Roman" w:cs="Times New Roman"/>
          <w:spacing w:val="-1"/>
        </w:rPr>
        <w:t>Student</w:t>
      </w:r>
      <w:r w:rsidRPr="002E21E3">
        <w:rPr>
          <w:rFonts w:ascii="Times New Roman" w:hAnsi="Times New Roman" w:cs="Times New Roman"/>
          <w:spacing w:val="-6"/>
        </w:rPr>
        <w:t xml:space="preserve"> </w:t>
      </w:r>
      <w:r w:rsidRPr="002E21E3">
        <w:rPr>
          <w:rFonts w:ascii="Times New Roman" w:hAnsi="Times New Roman" w:cs="Times New Roman"/>
          <w:spacing w:val="-1"/>
        </w:rPr>
        <w:t>Learning</w:t>
      </w:r>
      <w:r w:rsidRPr="002E21E3">
        <w:rPr>
          <w:rFonts w:ascii="Times New Roman" w:hAnsi="Times New Roman" w:cs="Times New Roman"/>
          <w:spacing w:val="-6"/>
        </w:rPr>
        <w:t xml:space="preserve"> </w:t>
      </w:r>
      <w:r w:rsidRPr="002E21E3">
        <w:rPr>
          <w:rFonts w:ascii="Times New Roman" w:hAnsi="Times New Roman" w:cs="Times New Roman"/>
          <w:spacing w:val="-1"/>
        </w:rPr>
        <w:t>Outcomes:</w:t>
      </w:r>
      <w:r w:rsidR="00AB5473">
        <w:rPr>
          <w:rFonts w:ascii="Times New Roman" w:hAnsi="Times New Roman" w:cs="Times New Roman"/>
          <w:spacing w:val="-1"/>
        </w:rPr>
        <w:t xml:space="preserve"> </w:t>
      </w:r>
    </w:p>
    <w:p w14:paraId="6AE23FBB" w14:textId="0C0EECAA" w:rsidR="00BB6C73" w:rsidRPr="00416018" w:rsidRDefault="00BB6C73" w:rsidP="00BB6C73">
      <w:pPr>
        <w:pStyle w:val="Heading1"/>
        <w:numPr>
          <w:ilvl w:val="0"/>
          <w:numId w:val="1"/>
        </w:numPr>
        <w:spacing w:line="281" w:lineRule="exact"/>
        <w:rPr>
          <w:rFonts w:ascii="Times New Roman" w:eastAsia="Times New Roman" w:hAnsi="Times New Roman" w:cs="Times New Roman"/>
          <w:b w:val="0"/>
          <w:bCs w:val="0"/>
          <w:color w:val="000000" w:themeColor="text1"/>
          <w:spacing w:val="-1"/>
        </w:rPr>
      </w:pPr>
      <w:r w:rsidRPr="00416018">
        <w:rPr>
          <w:rFonts w:ascii="Times New Roman" w:hAnsi="Times New Roman" w:cs="Times New Roman"/>
          <w:b w:val="0"/>
          <w:color w:val="000000" w:themeColor="text1"/>
        </w:rPr>
        <w:t xml:space="preserve">Create an argument </w:t>
      </w:r>
      <w:proofErr w:type="gramStart"/>
      <w:r w:rsidRPr="00416018">
        <w:rPr>
          <w:rFonts w:ascii="Times New Roman" w:hAnsi="Times New Roman" w:cs="Times New Roman"/>
          <w:b w:val="0"/>
          <w:color w:val="000000" w:themeColor="text1"/>
        </w:rPr>
        <w:t>through the use of</w:t>
      </w:r>
      <w:proofErr w:type="gramEnd"/>
      <w:r w:rsidRPr="00416018">
        <w:rPr>
          <w:rFonts w:ascii="Times New Roman" w:hAnsi="Times New Roman" w:cs="Times New Roman"/>
          <w:b w:val="0"/>
          <w:color w:val="000000" w:themeColor="text1"/>
        </w:rPr>
        <w:t xml:space="preserve"> historical evidence. (SLO1</w:t>
      </w:r>
      <w:r w:rsidR="004A0B7C" w:rsidRPr="00416018">
        <w:rPr>
          <w:rFonts w:ascii="Times New Roman" w:hAnsi="Times New Roman" w:cs="Times New Roman"/>
          <w:b w:val="0"/>
          <w:color w:val="000000" w:themeColor="text1"/>
        </w:rPr>
        <w:t xml:space="preserve"> – assessed by essay</w:t>
      </w:r>
      <w:r w:rsidRPr="00416018">
        <w:rPr>
          <w:rFonts w:ascii="Times New Roman" w:hAnsi="Times New Roman" w:cs="Times New Roman"/>
          <w:b w:val="0"/>
          <w:color w:val="000000" w:themeColor="text1"/>
        </w:rPr>
        <w:t>)</w:t>
      </w:r>
    </w:p>
    <w:p w14:paraId="04825B5C" w14:textId="588D2B14" w:rsidR="00BB6C73" w:rsidRPr="00416018" w:rsidRDefault="00BB6C73" w:rsidP="00BB6C73">
      <w:pPr>
        <w:pStyle w:val="Heading1"/>
        <w:numPr>
          <w:ilvl w:val="0"/>
          <w:numId w:val="1"/>
        </w:numPr>
        <w:spacing w:line="281" w:lineRule="exact"/>
        <w:rPr>
          <w:rFonts w:ascii="Times New Roman" w:eastAsia="Times New Roman" w:hAnsi="Times New Roman" w:cs="Times New Roman"/>
          <w:b w:val="0"/>
          <w:bCs w:val="0"/>
          <w:color w:val="000000" w:themeColor="text1"/>
          <w:spacing w:val="-1"/>
        </w:rPr>
      </w:pPr>
      <w:r w:rsidRPr="00416018">
        <w:rPr>
          <w:rFonts w:ascii="Times New Roman" w:hAnsi="Times New Roman" w:cs="Times New Roman"/>
          <w:b w:val="0"/>
          <w:color w:val="000000" w:themeColor="text1"/>
        </w:rPr>
        <w:t>Analyze and interpret primary and secondary sources. (SLO2</w:t>
      </w:r>
      <w:r w:rsidR="004A0B7C" w:rsidRPr="00416018">
        <w:rPr>
          <w:rFonts w:ascii="Times New Roman" w:hAnsi="Times New Roman" w:cs="Times New Roman"/>
          <w:b w:val="0"/>
          <w:color w:val="000000" w:themeColor="text1"/>
        </w:rPr>
        <w:t xml:space="preserve"> – assessed by participation activities</w:t>
      </w:r>
      <w:r w:rsidRPr="00416018">
        <w:rPr>
          <w:rFonts w:ascii="Times New Roman" w:hAnsi="Times New Roman" w:cs="Times New Roman"/>
          <w:b w:val="0"/>
          <w:color w:val="000000" w:themeColor="text1"/>
        </w:rPr>
        <w:t>)</w:t>
      </w:r>
    </w:p>
    <w:p w14:paraId="29458A9A" w14:textId="04BA66D1" w:rsidR="00BB6C73" w:rsidRPr="00416018" w:rsidRDefault="00BB6C73" w:rsidP="00BB6C73">
      <w:pPr>
        <w:pStyle w:val="Heading1"/>
        <w:numPr>
          <w:ilvl w:val="0"/>
          <w:numId w:val="1"/>
        </w:numPr>
        <w:spacing w:line="281" w:lineRule="exact"/>
        <w:rPr>
          <w:rFonts w:ascii="Times New Roman" w:eastAsia="Times New Roman" w:hAnsi="Times New Roman" w:cs="Times New Roman"/>
          <w:b w:val="0"/>
          <w:bCs w:val="0"/>
          <w:color w:val="000000" w:themeColor="text1"/>
          <w:spacing w:val="-1"/>
        </w:rPr>
      </w:pPr>
      <w:r w:rsidRPr="00416018">
        <w:rPr>
          <w:rFonts w:ascii="Times New Roman" w:hAnsi="Times New Roman" w:cs="Times New Roman"/>
          <w:b w:val="0"/>
          <w:color w:val="000000" w:themeColor="text1"/>
        </w:rPr>
        <w:t xml:space="preserve">Analyze the effects of historical, social, political, economic, cultural, and global forces on this period of </w:t>
      </w:r>
      <w:r w:rsidR="00A36789">
        <w:rPr>
          <w:rFonts w:ascii="Times New Roman" w:hAnsi="Times New Roman" w:cs="Times New Roman"/>
          <w:b w:val="0"/>
          <w:color w:val="000000" w:themeColor="text1"/>
        </w:rPr>
        <w:t>world</w:t>
      </w:r>
      <w:r w:rsidRPr="00416018">
        <w:rPr>
          <w:rFonts w:ascii="Times New Roman" w:hAnsi="Times New Roman" w:cs="Times New Roman"/>
          <w:b w:val="0"/>
          <w:color w:val="000000" w:themeColor="text1"/>
        </w:rPr>
        <w:t xml:space="preserve"> history. (SLO3</w:t>
      </w:r>
      <w:r w:rsidR="004A0B7C" w:rsidRPr="00416018">
        <w:rPr>
          <w:rFonts w:ascii="Times New Roman" w:hAnsi="Times New Roman" w:cs="Times New Roman"/>
          <w:b w:val="0"/>
          <w:color w:val="000000" w:themeColor="text1"/>
        </w:rPr>
        <w:t xml:space="preserve"> – assessed by exam</w:t>
      </w:r>
      <w:r w:rsidR="00BE72F7" w:rsidRPr="00416018">
        <w:rPr>
          <w:rFonts w:ascii="Times New Roman" w:hAnsi="Times New Roman" w:cs="Times New Roman"/>
          <w:b w:val="0"/>
          <w:color w:val="000000" w:themeColor="text1"/>
        </w:rPr>
        <w:t>s</w:t>
      </w:r>
      <w:r w:rsidRPr="00416018">
        <w:rPr>
          <w:rFonts w:ascii="Times New Roman" w:hAnsi="Times New Roman" w:cs="Times New Roman"/>
          <w:b w:val="0"/>
          <w:color w:val="000000" w:themeColor="text1"/>
        </w:rPr>
        <w:t>)</w:t>
      </w:r>
    </w:p>
    <w:p w14:paraId="5347384E" w14:textId="77777777" w:rsidR="00E53C66" w:rsidRPr="002E21E3" w:rsidRDefault="00E53C66" w:rsidP="00E53C66">
      <w:pPr>
        <w:pStyle w:val="BodyText"/>
        <w:spacing w:line="281" w:lineRule="exact"/>
        <w:rPr>
          <w:rFonts w:cs="Times New Roman"/>
          <w:spacing w:val="-1"/>
        </w:rPr>
      </w:pPr>
    </w:p>
    <w:p w14:paraId="6E47EC4A" w14:textId="53710B68" w:rsidR="00E53C66" w:rsidRDefault="00E53C66" w:rsidP="007C22BE">
      <w:pPr>
        <w:pStyle w:val="Heading1"/>
        <w:rPr>
          <w:rFonts w:ascii="Times New Roman" w:hAnsi="Times New Roman" w:cs="Times New Roman"/>
          <w:spacing w:val="-1"/>
        </w:rPr>
      </w:pPr>
      <w:r w:rsidRPr="002E21E3">
        <w:rPr>
          <w:rFonts w:ascii="Times New Roman" w:hAnsi="Times New Roman" w:cs="Times New Roman"/>
          <w:spacing w:val="-1"/>
        </w:rPr>
        <w:t>Evaluation/Grading</w:t>
      </w:r>
      <w:r w:rsidRPr="002E21E3">
        <w:rPr>
          <w:rFonts w:ascii="Times New Roman" w:hAnsi="Times New Roman" w:cs="Times New Roman"/>
          <w:spacing w:val="-10"/>
        </w:rPr>
        <w:t xml:space="preserve"> </w:t>
      </w:r>
      <w:r w:rsidRPr="002E21E3">
        <w:rPr>
          <w:rFonts w:ascii="Times New Roman" w:hAnsi="Times New Roman" w:cs="Times New Roman"/>
          <w:spacing w:val="-1"/>
        </w:rPr>
        <w:t>Policy:</w:t>
      </w:r>
      <w:r w:rsidR="007C22BE">
        <w:rPr>
          <w:rFonts w:ascii="Times New Roman" w:hAnsi="Times New Roman" w:cs="Times New Roman"/>
          <w:spacing w:val="-1"/>
        </w:rPr>
        <w:t xml:space="preserve"> </w:t>
      </w:r>
    </w:p>
    <w:p w14:paraId="32CF7597" w14:textId="18DA7081" w:rsidR="003334DD" w:rsidRDefault="003334DD" w:rsidP="007C22BE">
      <w:pPr>
        <w:pStyle w:val="Heading1"/>
        <w:rPr>
          <w:rFonts w:ascii="Times New Roman" w:hAnsi="Times New Roman" w:cs="Times New Roman"/>
          <w:spacing w:val="-1"/>
        </w:rPr>
      </w:pPr>
    </w:p>
    <w:p w14:paraId="22F28A20" w14:textId="6B3E5400" w:rsidR="003334DD" w:rsidRDefault="00416018" w:rsidP="00416018">
      <w:pPr>
        <w:pStyle w:val="Heading1"/>
        <w:ind w:firstLine="440"/>
        <w:rPr>
          <w:rFonts w:ascii="Times New Roman" w:hAnsi="Times New Roman" w:cs="Times New Roman"/>
          <w:b w:val="0"/>
          <w:spacing w:val="-1"/>
        </w:rPr>
      </w:pPr>
      <w:r>
        <w:rPr>
          <w:rFonts w:ascii="Times New Roman" w:hAnsi="Times New Roman" w:cs="Times New Roman"/>
          <w:b w:val="0"/>
          <w:spacing w:val="-1"/>
        </w:rPr>
        <w:t>50</w:t>
      </w:r>
      <w:r w:rsidR="0011168C">
        <w:rPr>
          <w:rFonts w:ascii="Times New Roman" w:hAnsi="Times New Roman" w:cs="Times New Roman"/>
          <w:b w:val="0"/>
          <w:spacing w:val="-1"/>
        </w:rPr>
        <w:t>%</w:t>
      </w:r>
      <w:r w:rsidR="0011168C">
        <w:rPr>
          <w:rFonts w:ascii="Times New Roman" w:hAnsi="Times New Roman" w:cs="Times New Roman"/>
          <w:b w:val="0"/>
          <w:spacing w:val="-1"/>
        </w:rPr>
        <w:tab/>
      </w:r>
      <w:r>
        <w:rPr>
          <w:rFonts w:ascii="Times New Roman" w:hAnsi="Times New Roman" w:cs="Times New Roman"/>
          <w:b w:val="0"/>
          <w:spacing w:val="-1"/>
        </w:rPr>
        <w:t xml:space="preserve">Exams </w:t>
      </w:r>
      <w:r w:rsidR="0011168C">
        <w:rPr>
          <w:rFonts w:ascii="Times New Roman" w:hAnsi="Times New Roman" w:cs="Times New Roman"/>
          <w:b w:val="0"/>
          <w:spacing w:val="-1"/>
        </w:rPr>
        <w:tab/>
      </w:r>
      <w:r w:rsidR="0011168C">
        <w:rPr>
          <w:rFonts w:ascii="Times New Roman" w:hAnsi="Times New Roman" w:cs="Times New Roman"/>
          <w:b w:val="0"/>
          <w:spacing w:val="-1"/>
        </w:rPr>
        <w:tab/>
      </w:r>
    </w:p>
    <w:p w14:paraId="5F666E7E" w14:textId="581742E5" w:rsidR="003334DD" w:rsidRDefault="0011168C" w:rsidP="0097396C">
      <w:pPr>
        <w:pStyle w:val="Heading1"/>
        <w:ind w:firstLine="440"/>
        <w:rPr>
          <w:rFonts w:ascii="Times New Roman" w:hAnsi="Times New Roman" w:cs="Times New Roman"/>
          <w:b w:val="0"/>
          <w:spacing w:val="-1"/>
        </w:rPr>
      </w:pPr>
      <w:r>
        <w:rPr>
          <w:rFonts w:ascii="Times New Roman" w:hAnsi="Times New Roman" w:cs="Times New Roman"/>
          <w:b w:val="0"/>
          <w:spacing w:val="-1"/>
        </w:rPr>
        <w:t>25%</w:t>
      </w:r>
      <w:r>
        <w:rPr>
          <w:rFonts w:ascii="Times New Roman" w:hAnsi="Times New Roman" w:cs="Times New Roman"/>
          <w:b w:val="0"/>
          <w:spacing w:val="-1"/>
        </w:rPr>
        <w:tab/>
      </w:r>
      <w:r w:rsidR="0097396C">
        <w:rPr>
          <w:rFonts w:ascii="Times New Roman" w:hAnsi="Times New Roman" w:cs="Times New Roman"/>
          <w:b w:val="0"/>
          <w:spacing w:val="-1"/>
        </w:rPr>
        <w:t>Essay</w:t>
      </w:r>
      <w:r w:rsidR="0097396C">
        <w:rPr>
          <w:rFonts w:ascii="Times New Roman" w:hAnsi="Times New Roman" w:cs="Times New Roman"/>
          <w:b w:val="0"/>
          <w:spacing w:val="-1"/>
        </w:rPr>
        <w:tab/>
      </w:r>
      <w:r w:rsidR="0097396C">
        <w:rPr>
          <w:rFonts w:ascii="Times New Roman" w:hAnsi="Times New Roman" w:cs="Times New Roman"/>
          <w:b w:val="0"/>
          <w:spacing w:val="-1"/>
        </w:rPr>
        <w:tab/>
      </w:r>
      <w:r w:rsidR="000C1754">
        <w:rPr>
          <w:rFonts w:ascii="Times New Roman" w:hAnsi="Times New Roman" w:cs="Times New Roman"/>
          <w:b w:val="0"/>
          <w:spacing w:val="-1"/>
        </w:rPr>
        <w:tab/>
      </w:r>
    </w:p>
    <w:p w14:paraId="7C1F7BA4" w14:textId="270425F7" w:rsidR="003334DD" w:rsidRDefault="003E48AE" w:rsidP="0097396C">
      <w:pPr>
        <w:pStyle w:val="Heading1"/>
        <w:ind w:firstLine="440"/>
        <w:rPr>
          <w:rFonts w:ascii="Times New Roman" w:hAnsi="Times New Roman" w:cs="Times New Roman"/>
          <w:spacing w:val="-1"/>
        </w:rPr>
      </w:pPr>
      <w:r>
        <w:rPr>
          <w:rFonts w:ascii="Times New Roman" w:hAnsi="Times New Roman" w:cs="Times New Roman"/>
          <w:b w:val="0"/>
          <w:spacing w:val="-1"/>
        </w:rPr>
        <w:t>25%</w:t>
      </w:r>
      <w:r>
        <w:rPr>
          <w:rFonts w:ascii="Times New Roman" w:hAnsi="Times New Roman" w:cs="Times New Roman"/>
          <w:b w:val="0"/>
          <w:spacing w:val="-1"/>
        </w:rPr>
        <w:tab/>
      </w:r>
      <w:r w:rsidR="00416018">
        <w:rPr>
          <w:rFonts w:ascii="Times New Roman" w:hAnsi="Times New Roman" w:cs="Times New Roman"/>
          <w:b w:val="0"/>
          <w:spacing w:val="-1"/>
        </w:rPr>
        <w:t>Online Assignments</w:t>
      </w:r>
      <w:r w:rsidR="0011168C">
        <w:rPr>
          <w:rFonts w:ascii="Times New Roman" w:hAnsi="Times New Roman" w:cs="Times New Roman"/>
          <w:b w:val="0"/>
          <w:spacing w:val="-1"/>
        </w:rPr>
        <w:tab/>
      </w:r>
    </w:p>
    <w:p w14:paraId="464E9C2E" w14:textId="77777777" w:rsidR="00CD059D" w:rsidRPr="00CD059D" w:rsidRDefault="00CD059D" w:rsidP="00CD059D">
      <w:pPr>
        <w:pStyle w:val="BodyText"/>
        <w:rPr>
          <w:rFonts w:cs="Times New Roman"/>
        </w:rPr>
      </w:pPr>
    </w:p>
    <w:p w14:paraId="50CA5CC3" w14:textId="1BD132FC" w:rsidR="00CD059D" w:rsidRPr="00CD059D" w:rsidRDefault="00CD059D" w:rsidP="003334DD">
      <w:pPr>
        <w:pStyle w:val="BodyText"/>
        <w:ind w:left="180" w:right="443" w:hanging="90"/>
        <w:rPr>
          <w:rFonts w:cs="Times New Roman"/>
        </w:rPr>
      </w:pPr>
      <w:r w:rsidRPr="00CD059D">
        <w:rPr>
          <w:rFonts w:cs="Times New Roman"/>
          <w:b/>
        </w:rPr>
        <w:t>Numerical</w:t>
      </w:r>
      <w:r w:rsidRPr="00CD059D">
        <w:rPr>
          <w:rFonts w:cs="Times New Roman"/>
          <w:b/>
          <w:spacing w:val="-9"/>
        </w:rPr>
        <w:t xml:space="preserve"> </w:t>
      </w:r>
      <w:r w:rsidRPr="00CD059D">
        <w:rPr>
          <w:rFonts w:cs="Times New Roman"/>
          <w:b/>
        </w:rPr>
        <w:t>grading</w:t>
      </w:r>
      <w:r w:rsidRPr="00CD059D">
        <w:rPr>
          <w:rFonts w:cs="Times New Roman"/>
          <w:b/>
          <w:spacing w:val="-9"/>
        </w:rPr>
        <w:t xml:space="preserve"> </w:t>
      </w:r>
      <w:r w:rsidRPr="00CD059D">
        <w:rPr>
          <w:rFonts w:cs="Times New Roman"/>
          <w:b/>
        </w:rPr>
        <w:t>scale:</w:t>
      </w:r>
      <w:r w:rsidRPr="00CD059D">
        <w:rPr>
          <w:rFonts w:cs="Times New Roman"/>
          <w:b/>
          <w:spacing w:val="-8"/>
        </w:rPr>
        <w:t xml:space="preserve"> </w:t>
      </w:r>
      <w:r w:rsidRPr="00CD059D">
        <w:rPr>
          <w:rFonts w:cs="Times New Roman"/>
        </w:rPr>
        <w:t>A:</w:t>
      </w:r>
      <w:r w:rsidRPr="00CD059D">
        <w:rPr>
          <w:rFonts w:cs="Times New Roman"/>
          <w:spacing w:val="-7"/>
        </w:rPr>
        <w:t xml:space="preserve"> </w:t>
      </w:r>
      <w:r w:rsidRPr="00CD059D">
        <w:rPr>
          <w:rFonts w:cs="Times New Roman"/>
        </w:rPr>
        <w:t>100%-90;</w:t>
      </w:r>
      <w:r w:rsidRPr="00CD059D">
        <w:rPr>
          <w:rFonts w:cs="Times New Roman"/>
          <w:spacing w:val="-8"/>
        </w:rPr>
        <w:t xml:space="preserve"> </w:t>
      </w:r>
      <w:r w:rsidRPr="00CD059D">
        <w:rPr>
          <w:rFonts w:cs="Times New Roman"/>
        </w:rPr>
        <w:t>B:</w:t>
      </w:r>
      <w:r w:rsidRPr="00CD059D">
        <w:rPr>
          <w:rFonts w:cs="Times New Roman"/>
          <w:spacing w:val="-8"/>
        </w:rPr>
        <w:t xml:space="preserve"> </w:t>
      </w:r>
      <w:r w:rsidR="00755656">
        <w:rPr>
          <w:rFonts w:cs="Times New Roman"/>
        </w:rPr>
        <w:t>89</w:t>
      </w:r>
      <w:r w:rsidRPr="00CD059D">
        <w:rPr>
          <w:rFonts w:cs="Times New Roman"/>
        </w:rPr>
        <w:t>-80;</w:t>
      </w:r>
      <w:r w:rsidRPr="00CD059D">
        <w:rPr>
          <w:rFonts w:cs="Times New Roman"/>
          <w:spacing w:val="-9"/>
        </w:rPr>
        <w:t xml:space="preserve"> </w:t>
      </w:r>
      <w:r w:rsidRPr="00CD059D">
        <w:rPr>
          <w:rFonts w:cs="Times New Roman"/>
        </w:rPr>
        <w:t>C:</w:t>
      </w:r>
      <w:r w:rsidRPr="00CD059D">
        <w:rPr>
          <w:rFonts w:cs="Times New Roman"/>
          <w:spacing w:val="-9"/>
        </w:rPr>
        <w:t xml:space="preserve"> </w:t>
      </w:r>
      <w:r w:rsidR="00755656">
        <w:rPr>
          <w:rFonts w:cs="Times New Roman"/>
        </w:rPr>
        <w:t>79</w:t>
      </w:r>
      <w:r w:rsidRPr="00CD059D">
        <w:rPr>
          <w:rFonts w:cs="Times New Roman"/>
        </w:rPr>
        <w:t>-70;</w:t>
      </w:r>
      <w:r w:rsidRPr="00CD059D">
        <w:rPr>
          <w:rFonts w:cs="Times New Roman"/>
          <w:spacing w:val="-8"/>
        </w:rPr>
        <w:t xml:space="preserve"> </w:t>
      </w:r>
      <w:r w:rsidRPr="00CD059D">
        <w:rPr>
          <w:rFonts w:cs="Times New Roman"/>
        </w:rPr>
        <w:t>D:</w:t>
      </w:r>
      <w:r w:rsidRPr="00CD059D">
        <w:rPr>
          <w:rFonts w:cs="Times New Roman"/>
          <w:spacing w:val="-8"/>
        </w:rPr>
        <w:t xml:space="preserve"> </w:t>
      </w:r>
      <w:r w:rsidR="00755656">
        <w:rPr>
          <w:rFonts w:cs="Times New Roman"/>
        </w:rPr>
        <w:t>69</w:t>
      </w:r>
      <w:r w:rsidRPr="00CD059D">
        <w:rPr>
          <w:rFonts w:cs="Times New Roman"/>
        </w:rPr>
        <w:t>-60;</w:t>
      </w:r>
      <w:r w:rsidRPr="00CD059D">
        <w:rPr>
          <w:rFonts w:cs="Times New Roman"/>
          <w:spacing w:val="-8"/>
        </w:rPr>
        <w:t xml:space="preserve"> </w:t>
      </w:r>
      <w:r w:rsidRPr="00CD059D">
        <w:rPr>
          <w:rFonts w:cs="Times New Roman"/>
        </w:rPr>
        <w:t>F:</w:t>
      </w:r>
      <w:r w:rsidRPr="00CD059D">
        <w:rPr>
          <w:rFonts w:cs="Times New Roman"/>
          <w:spacing w:val="-8"/>
        </w:rPr>
        <w:t xml:space="preserve"> </w:t>
      </w:r>
      <w:r w:rsidRPr="00CD059D">
        <w:rPr>
          <w:rFonts w:cs="Times New Roman"/>
        </w:rPr>
        <w:t>59</w:t>
      </w:r>
      <w:r w:rsidRPr="00CD059D">
        <w:rPr>
          <w:rFonts w:cs="Times New Roman"/>
          <w:spacing w:val="-8"/>
        </w:rPr>
        <w:t xml:space="preserve"> </w:t>
      </w:r>
      <w:r w:rsidRPr="00CD059D">
        <w:rPr>
          <w:rFonts w:cs="Times New Roman"/>
        </w:rPr>
        <w:t>or</w:t>
      </w:r>
      <w:r w:rsidRPr="00CD059D">
        <w:rPr>
          <w:rFonts w:cs="Times New Roman"/>
          <w:spacing w:val="-8"/>
        </w:rPr>
        <w:t xml:space="preserve"> </w:t>
      </w:r>
      <w:r w:rsidR="00755656">
        <w:rPr>
          <w:rFonts w:cs="Times New Roman"/>
        </w:rPr>
        <w:t>below</w:t>
      </w:r>
    </w:p>
    <w:p w14:paraId="173593D6" w14:textId="77777777" w:rsidR="00CD059D" w:rsidRPr="00777592" w:rsidRDefault="00CD059D" w:rsidP="007C22BE">
      <w:pPr>
        <w:pStyle w:val="Heading1"/>
        <w:rPr>
          <w:rFonts w:ascii="Times New Roman" w:hAnsi="Times New Roman" w:cs="Times New Roman"/>
          <w:b w:val="0"/>
          <w:bCs w:val="0"/>
        </w:rPr>
      </w:pPr>
    </w:p>
    <w:p w14:paraId="5840B88F" w14:textId="77777777" w:rsidR="00E53C66" w:rsidRPr="002E21E3" w:rsidRDefault="00E53C66" w:rsidP="00E53C66">
      <w:pPr>
        <w:spacing w:before="11"/>
        <w:rPr>
          <w:rFonts w:ascii="Times New Roman" w:eastAsia="Cambria" w:hAnsi="Times New Roman" w:cs="Times New Roman"/>
          <w:color w:val="FF0000"/>
          <w:sz w:val="23"/>
          <w:szCs w:val="23"/>
        </w:rPr>
      </w:pPr>
    </w:p>
    <w:p w14:paraId="1A8BE97C" w14:textId="2F549F29" w:rsidR="003334DD" w:rsidRPr="00DB5A58" w:rsidRDefault="002939BA" w:rsidP="003334DD">
      <w:pPr>
        <w:pStyle w:val="BodyText"/>
        <w:spacing w:before="2"/>
        <w:ind w:right="200"/>
        <w:rPr>
          <w:rFonts w:eastAsia="Cambria" w:cs="Times New Roman"/>
        </w:rPr>
      </w:pPr>
      <w:r w:rsidRPr="00DB5A58">
        <w:rPr>
          <w:rFonts w:cs="Times New Roman"/>
          <w:b/>
          <w:spacing w:val="-1"/>
        </w:rPr>
        <w:t>Required Instructional Materials</w:t>
      </w:r>
      <w:r w:rsidR="006456B9" w:rsidRPr="00DB5A58">
        <w:rPr>
          <w:rFonts w:cs="Times New Roman"/>
          <w:b/>
          <w:spacing w:val="-1"/>
        </w:rPr>
        <w:t>:</w:t>
      </w:r>
      <w:r w:rsidR="00777592" w:rsidRPr="00DB5A58">
        <w:rPr>
          <w:rFonts w:cs="Times New Roman"/>
          <w:spacing w:val="-1"/>
        </w:rPr>
        <w:t xml:space="preserve"> </w:t>
      </w:r>
      <w:r w:rsidR="00416018" w:rsidRPr="00DB5A58">
        <w:rPr>
          <w:rFonts w:cs="Times New Roman"/>
          <w:spacing w:val="-1"/>
        </w:rPr>
        <w:t>Bentley, et al</w:t>
      </w:r>
      <w:r w:rsidR="003334DD" w:rsidRPr="00DB5A58">
        <w:rPr>
          <w:rFonts w:cs="Times New Roman"/>
          <w:spacing w:val="-1"/>
        </w:rPr>
        <w:t xml:space="preserve">. </w:t>
      </w:r>
      <w:r w:rsidR="00416018" w:rsidRPr="00DB5A58">
        <w:rPr>
          <w:rFonts w:cs="Times New Roman"/>
          <w:i/>
          <w:spacing w:val="-1"/>
        </w:rPr>
        <w:t>Traditions &amp; Encounters: A Global Perspective on the Past</w:t>
      </w:r>
      <w:r w:rsidR="00416018" w:rsidRPr="00DB5A58">
        <w:rPr>
          <w:rFonts w:cs="Times New Roman"/>
          <w:spacing w:val="-1"/>
        </w:rPr>
        <w:t xml:space="preserve">. </w:t>
      </w:r>
      <w:r w:rsidR="009B276C">
        <w:rPr>
          <w:rFonts w:cs="Times New Roman"/>
          <w:spacing w:val="-1"/>
        </w:rPr>
        <w:t>7</w:t>
      </w:r>
      <w:r w:rsidR="003334DD" w:rsidRPr="00DB5A58">
        <w:rPr>
          <w:rFonts w:cs="Times New Roman"/>
          <w:spacing w:val="-1"/>
          <w:vertAlign w:val="superscript"/>
        </w:rPr>
        <w:t>th</w:t>
      </w:r>
      <w:r w:rsidR="003334DD" w:rsidRPr="00DB5A58">
        <w:rPr>
          <w:rFonts w:cs="Times New Roman"/>
          <w:spacing w:val="-1"/>
        </w:rPr>
        <w:t xml:space="preserve"> edition, with CONNECT</w:t>
      </w:r>
    </w:p>
    <w:p w14:paraId="6A9FF9B9" w14:textId="61DDF1A3" w:rsidR="001F7559" w:rsidRPr="00DB5A58" w:rsidRDefault="001F7559" w:rsidP="003334DD">
      <w:pPr>
        <w:pStyle w:val="Heading1"/>
        <w:rPr>
          <w:rFonts w:ascii="Times New Roman" w:hAnsi="Times New Roman" w:cs="Times New Roman"/>
          <w:sz w:val="23"/>
          <w:szCs w:val="23"/>
        </w:rPr>
      </w:pPr>
    </w:p>
    <w:p w14:paraId="163C0D25" w14:textId="08B4BCBE" w:rsidR="001F7559" w:rsidRPr="00DB5A58" w:rsidRDefault="006456B9" w:rsidP="00D91054">
      <w:pPr>
        <w:pStyle w:val="Heading1"/>
        <w:ind w:right="290"/>
        <w:rPr>
          <w:rFonts w:ascii="Times New Roman" w:hAnsi="Times New Roman" w:cs="Times New Roman"/>
          <w:b w:val="0"/>
          <w:bCs w:val="0"/>
        </w:rPr>
      </w:pPr>
      <w:r w:rsidRPr="00DB5A58">
        <w:rPr>
          <w:rFonts w:ascii="Times New Roman" w:hAnsi="Times New Roman" w:cs="Times New Roman"/>
          <w:spacing w:val="-1"/>
        </w:rPr>
        <w:lastRenderedPageBreak/>
        <w:t>Publisher:</w:t>
      </w:r>
      <w:r w:rsidR="00D91054" w:rsidRPr="00DB5A58">
        <w:rPr>
          <w:rFonts w:ascii="Times New Roman" w:hAnsi="Times New Roman" w:cs="Times New Roman"/>
          <w:spacing w:val="-1"/>
        </w:rPr>
        <w:tab/>
      </w:r>
      <w:r w:rsidR="003334DD" w:rsidRPr="00DB5A58">
        <w:rPr>
          <w:rFonts w:ascii="Times New Roman" w:hAnsi="Times New Roman" w:cs="Times New Roman"/>
          <w:b w:val="0"/>
          <w:spacing w:val="-1"/>
        </w:rPr>
        <w:t>McGraw-Hill</w:t>
      </w:r>
      <w:r w:rsidR="00D91054" w:rsidRPr="00DB5A58">
        <w:rPr>
          <w:rFonts w:ascii="Times New Roman" w:hAnsi="Times New Roman" w:cs="Times New Roman"/>
          <w:b w:val="0"/>
          <w:spacing w:val="-1"/>
        </w:rPr>
        <w:tab/>
      </w:r>
      <w:r w:rsidR="00D91054" w:rsidRPr="00DB5A58">
        <w:rPr>
          <w:rFonts w:ascii="Times New Roman" w:hAnsi="Times New Roman" w:cs="Times New Roman"/>
          <w:spacing w:val="-1"/>
        </w:rPr>
        <w:tab/>
      </w:r>
      <w:r w:rsidR="00D91054" w:rsidRPr="00DB5A58">
        <w:rPr>
          <w:rFonts w:ascii="Times New Roman" w:hAnsi="Times New Roman" w:cs="Times New Roman"/>
          <w:spacing w:val="-1"/>
        </w:rPr>
        <w:tab/>
      </w:r>
      <w:r w:rsidR="00D91054" w:rsidRPr="00DB5A58">
        <w:rPr>
          <w:rFonts w:ascii="Times New Roman" w:hAnsi="Times New Roman" w:cs="Times New Roman"/>
          <w:spacing w:val="-1"/>
        </w:rPr>
        <w:tab/>
      </w:r>
      <w:r w:rsidRPr="00DB5A58">
        <w:rPr>
          <w:rFonts w:ascii="Times New Roman" w:hAnsi="Times New Roman" w:cs="Times New Roman"/>
          <w:spacing w:val="-1"/>
        </w:rPr>
        <w:t>ISBN</w:t>
      </w:r>
      <w:r w:rsidRPr="00DB5A58">
        <w:rPr>
          <w:rFonts w:ascii="Times New Roman" w:hAnsi="Times New Roman" w:cs="Times New Roman"/>
          <w:spacing w:val="-3"/>
        </w:rPr>
        <w:t xml:space="preserve"> </w:t>
      </w:r>
      <w:r w:rsidRPr="00DB5A58">
        <w:rPr>
          <w:rFonts w:ascii="Times New Roman" w:hAnsi="Times New Roman" w:cs="Times New Roman"/>
          <w:spacing w:val="-1"/>
        </w:rPr>
        <w:t>Number</w:t>
      </w:r>
      <w:proofErr w:type="gramStart"/>
      <w:r w:rsidRPr="00DB5A58">
        <w:rPr>
          <w:rFonts w:ascii="Times New Roman" w:hAnsi="Times New Roman" w:cs="Times New Roman"/>
          <w:spacing w:val="-1"/>
        </w:rPr>
        <w:t>:</w:t>
      </w:r>
      <w:r w:rsidR="003334DD" w:rsidRPr="00DB5A58">
        <w:rPr>
          <w:rFonts w:ascii="Times New Roman" w:hAnsi="Times New Roman" w:cs="Times New Roman"/>
          <w:spacing w:val="-1"/>
        </w:rPr>
        <w:t xml:space="preserve">  </w:t>
      </w:r>
      <w:r w:rsidR="008508F9" w:rsidRPr="00DB5A58">
        <w:rPr>
          <w:rFonts w:ascii="Times New Roman" w:hAnsi="Times New Roman" w:cs="Times New Roman"/>
          <w:b w:val="0"/>
          <w:spacing w:val="-1"/>
        </w:rPr>
        <w:t>978</w:t>
      </w:r>
      <w:proofErr w:type="gramEnd"/>
      <w:r w:rsidR="008508F9" w:rsidRPr="00DB5A58">
        <w:rPr>
          <w:rFonts w:ascii="Times New Roman" w:hAnsi="Times New Roman" w:cs="Times New Roman"/>
          <w:b w:val="0"/>
          <w:spacing w:val="-1"/>
        </w:rPr>
        <w:t>-0-07-340702-9</w:t>
      </w:r>
    </w:p>
    <w:p w14:paraId="18D0FD3D" w14:textId="77777777" w:rsidR="001F7559" w:rsidRPr="00DB5A58" w:rsidRDefault="001F7559">
      <w:pPr>
        <w:spacing w:before="1"/>
        <w:rPr>
          <w:rFonts w:ascii="Times New Roman" w:eastAsia="Cambria" w:hAnsi="Times New Roman" w:cs="Times New Roman"/>
          <w:b/>
          <w:bCs/>
          <w:sz w:val="24"/>
          <w:szCs w:val="24"/>
        </w:rPr>
      </w:pPr>
    </w:p>
    <w:p w14:paraId="248FDADD" w14:textId="371570E5" w:rsidR="002939BA" w:rsidRPr="00DB5A58" w:rsidRDefault="002939BA" w:rsidP="00777592">
      <w:pPr>
        <w:pStyle w:val="Heading1"/>
        <w:rPr>
          <w:rFonts w:ascii="Times New Roman" w:hAnsi="Times New Roman" w:cs="Times New Roman"/>
          <w:b w:val="0"/>
          <w:bCs w:val="0"/>
          <w:color w:val="FF0000"/>
          <w:spacing w:val="-1"/>
        </w:rPr>
      </w:pPr>
      <w:r w:rsidRPr="00DB5A58">
        <w:rPr>
          <w:rFonts w:ascii="Times New Roman" w:hAnsi="Times New Roman" w:cs="Times New Roman"/>
          <w:spacing w:val="-1"/>
        </w:rPr>
        <w:t>Optional Instructional Materials:</w:t>
      </w:r>
      <w:r w:rsidR="00777592" w:rsidRPr="00DB5A58">
        <w:rPr>
          <w:rFonts w:ascii="Times New Roman" w:hAnsi="Times New Roman" w:cs="Times New Roman"/>
          <w:spacing w:val="-1"/>
        </w:rPr>
        <w:t xml:space="preserve"> </w:t>
      </w:r>
      <w:r w:rsidR="003334DD" w:rsidRPr="00DB5A58">
        <w:rPr>
          <w:rFonts w:ascii="Times New Roman" w:hAnsi="Times New Roman" w:cs="Times New Roman"/>
          <w:b w:val="0"/>
          <w:bCs w:val="0"/>
          <w:color w:val="0F243E" w:themeColor="text2" w:themeShade="80"/>
          <w:spacing w:val="-1"/>
        </w:rPr>
        <w:t>none</w:t>
      </w:r>
    </w:p>
    <w:p w14:paraId="3DCC11A0" w14:textId="77777777" w:rsidR="00777592" w:rsidRDefault="00777592" w:rsidP="00777592">
      <w:pPr>
        <w:pStyle w:val="Heading1"/>
        <w:rPr>
          <w:rFonts w:ascii="Times New Roman" w:hAnsi="Times New Roman" w:cs="Times New Roman"/>
          <w:b w:val="0"/>
          <w:bCs w:val="0"/>
        </w:rPr>
      </w:pPr>
    </w:p>
    <w:p w14:paraId="58CCE996" w14:textId="50A12EDF" w:rsidR="00777592" w:rsidRPr="00777592" w:rsidRDefault="00777592" w:rsidP="00777592">
      <w:pPr>
        <w:pStyle w:val="Heading1"/>
        <w:rPr>
          <w:rFonts w:ascii="Times New Roman" w:hAnsi="Times New Roman" w:cs="Times New Roman"/>
          <w:b w:val="0"/>
          <w:bCs w:val="0"/>
          <w:color w:val="FF0000"/>
          <w:spacing w:val="-1"/>
        </w:rPr>
      </w:pPr>
      <w:r w:rsidRPr="00777592">
        <w:rPr>
          <w:rFonts w:ascii="Times New Roman" w:hAnsi="Times New Roman" w:cs="Times New Roman"/>
        </w:rPr>
        <w:t xml:space="preserve">Minimum Technology Requirements: </w:t>
      </w:r>
      <w:r w:rsidR="00FF6F7B" w:rsidRPr="002032A5">
        <w:rPr>
          <w:rFonts w:ascii="Times New Roman" w:hAnsi="Times New Roman" w:cs="Times New Roman"/>
          <w:b w:val="0"/>
          <w:u w:val="single"/>
        </w:rPr>
        <w:t>You must have access to a computer to take this course</w:t>
      </w:r>
      <w:r w:rsidR="00FF6F7B" w:rsidRPr="002032A5">
        <w:rPr>
          <w:rFonts w:ascii="Times New Roman" w:hAnsi="Times New Roman" w:cs="Times New Roman"/>
          <w:b w:val="0"/>
        </w:rPr>
        <w:t>. Your computer needs to ha</w:t>
      </w:r>
      <w:r w:rsidR="002032A5" w:rsidRPr="002032A5">
        <w:rPr>
          <w:rFonts w:ascii="Times New Roman" w:hAnsi="Times New Roman" w:cs="Times New Roman"/>
          <w:b w:val="0"/>
        </w:rPr>
        <w:t xml:space="preserve">ve Windows XP SP3 or later or </w:t>
      </w:r>
      <w:r w:rsidR="00FF6F7B" w:rsidRPr="002032A5">
        <w:rPr>
          <w:rFonts w:ascii="Times New Roman" w:hAnsi="Times New Roman" w:cs="Times New Roman"/>
          <w:b w:val="0"/>
        </w:rPr>
        <w:t>MAC OS X10.3 or higher.  You will need Office 2003 or higher, and you will need broadband internet access. You can check your operating system by right clicking on the My Computer icon on the home screen.  You can check your word processing program by going to Start and clicking on All Programs.  You will find your Office program there.  If you do not have access to a computer with the minimum computer requirements, I strongly suggest that you reconsider taking this online course.</w:t>
      </w:r>
    </w:p>
    <w:p w14:paraId="4829FDC0" w14:textId="77777777" w:rsidR="001F7559" w:rsidRPr="002E21E3" w:rsidRDefault="001F7559">
      <w:pPr>
        <w:spacing w:before="1"/>
        <w:rPr>
          <w:rFonts w:ascii="Times New Roman" w:eastAsia="Cambria" w:hAnsi="Times New Roman" w:cs="Times New Roman"/>
          <w:sz w:val="24"/>
          <w:szCs w:val="24"/>
        </w:rPr>
      </w:pPr>
    </w:p>
    <w:p w14:paraId="0DF89BED" w14:textId="0087AD67" w:rsidR="00777592" w:rsidRPr="002E21E3" w:rsidRDefault="002939BA" w:rsidP="00777592">
      <w:pPr>
        <w:pStyle w:val="BodyText"/>
        <w:ind w:right="344"/>
        <w:rPr>
          <w:rFonts w:cs="Times New Roman"/>
          <w:color w:val="FF0000"/>
          <w:spacing w:val="-1"/>
        </w:rPr>
      </w:pPr>
      <w:r w:rsidRPr="00777592">
        <w:rPr>
          <w:rFonts w:cs="Times New Roman"/>
          <w:b/>
          <w:bCs/>
          <w:spacing w:val="-1"/>
        </w:rPr>
        <w:t>Required Computer Literacy Skills</w:t>
      </w:r>
      <w:r w:rsidRPr="002E21E3">
        <w:rPr>
          <w:rFonts w:cs="Times New Roman"/>
          <w:spacing w:val="-1"/>
        </w:rPr>
        <w:t>:</w:t>
      </w:r>
      <w:r w:rsidR="00777592" w:rsidRPr="00777592">
        <w:rPr>
          <w:rFonts w:cs="Times New Roman"/>
          <w:color w:val="FF0000"/>
          <w:spacing w:val="-1"/>
        </w:rPr>
        <w:t xml:space="preserve"> </w:t>
      </w:r>
      <w:r w:rsidR="00C77703">
        <w:rPr>
          <w:rFonts w:cs="Times New Roman"/>
          <w:spacing w:val="-1"/>
        </w:rPr>
        <w:t>Ability to use Blackboard as well as Microsoft Office. Microsoft Office programs, including Word, are provided free to all enrolled students.</w:t>
      </w:r>
    </w:p>
    <w:p w14:paraId="1582792A" w14:textId="77777777" w:rsidR="002939BA" w:rsidRPr="002E21E3" w:rsidRDefault="002939BA" w:rsidP="00777592">
      <w:pPr>
        <w:pStyle w:val="Heading1"/>
        <w:spacing w:line="281" w:lineRule="exact"/>
        <w:ind w:left="0"/>
        <w:rPr>
          <w:rFonts w:ascii="Times New Roman" w:hAnsi="Times New Roman" w:cs="Times New Roman"/>
          <w:spacing w:val="-1"/>
        </w:rPr>
      </w:pPr>
    </w:p>
    <w:p w14:paraId="496EFE39" w14:textId="344FD49A" w:rsidR="001F7559" w:rsidRDefault="002939BA" w:rsidP="00777592">
      <w:pPr>
        <w:pStyle w:val="Heading1"/>
        <w:spacing w:line="281" w:lineRule="exact"/>
        <w:rPr>
          <w:rFonts w:ascii="Times New Roman" w:hAnsi="Times New Roman" w:cs="Times New Roman"/>
          <w:spacing w:val="-1"/>
        </w:rPr>
      </w:pPr>
      <w:r w:rsidRPr="002E21E3">
        <w:rPr>
          <w:rFonts w:ascii="Times New Roman" w:hAnsi="Times New Roman" w:cs="Times New Roman"/>
          <w:spacing w:val="-1"/>
        </w:rPr>
        <w:t>Course Structure and Overview</w:t>
      </w:r>
      <w:r w:rsidR="006456B9" w:rsidRPr="002E21E3">
        <w:rPr>
          <w:rFonts w:ascii="Times New Roman" w:hAnsi="Times New Roman" w:cs="Times New Roman"/>
          <w:spacing w:val="-1"/>
        </w:rPr>
        <w:t>:</w:t>
      </w:r>
      <w:r w:rsidR="00777592">
        <w:rPr>
          <w:rFonts w:ascii="Times New Roman" w:hAnsi="Times New Roman" w:cs="Times New Roman"/>
          <w:spacing w:val="-1"/>
        </w:rPr>
        <w:t xml:space="preserve"> </w:t>
      </w:r>
    </w:p>
    <w:p w14:paraId="40E8DDE8" w14:textId="08CEACD5" w:rsidR="008E752B" w:rsidRPr="00562E44" w:rsidRDefault="008E752B" w:rsidP="008E752B">
      <w:pPr>
        <w:pStyle w:val="Heading1"/>
        <w:ind w:left="900"/>
        <w:rPr>
          <w:rFonts w:ascii="Times New Roman" w:hAnsi="Times New Roman" w:cs="Times New Roman"/>
          <w:i/>
        </w:rPr>
      </w:pPr>
      <w:r w:rsidRPr="00562E44">
        <w:rPr>
          <w:rFonts w:ascii="Times New Roman" w:hAnsi="Times New Roman" w:cs="Times New Roman"/>
          <w:i/>
        </w:rPr>
        <w:t>Exam</w:t>
      </w:r>
      <w:r w:rsidR="008508F9">
        <w:rPr>
          <w:rFonts w:ascii="Times New Roman" w:hAnsi="Times New Roman" w:cs="Times New Roman"/>
          <w:i/>
        </w:rPr>
        <w:t>s</w:t>
      </w:r>
      <w:r w:rsidRPr="00562E44">
        <w:rPr>
          <w:rFonts w:ascii="Times New Roman" w:hAnsi="Times New Roman" w:cs="Times New Roman"/>
          <w:i/>
        </w:rPr>
        <w:t>:</w:t>
      </w:r>
    </w:p>
    <w:p w14:paraId="4095D4C3" w14:textId="1E58360D" w:rsidR="008E752B" w:rsidRPr="00A00F09" w:rsidRDefault="008508F9" w:rsidP="008E752B">
      <w:pPr>
        <w:spacing w:before="4" w:line="244" w:lineRule="auto"/>
        <w:ind w:left="900" w:right="197"/>
        <w:jc w:val="both"/>
        <w:rPr>
          <w:rFonts w:ascii="Times New Roman" w:hAnsi="Times New Roman" w:cs="Times New Roman"/>
          <w:sz w:val="24"/>
        </w:rPr>
      </w:pPr>
      <w:r>
        <w:rPr>
          <w:rFonts w:ascii="Times New Roman" w:hAnsi="Times New Roman" w:cs="Times New Roman"/>
          <w:sz w:val="24"/>
        </w:rPr>
        <w:t>The course is divided into four modules. Each module ends with an exam covering the material presented in that module</w:t>
      </w:r>
      <w:r w:rsidR="008E752B">
        <w:rPr>
          <w:rFonts w:ascii="Times New Roman" w:hAnsi="Times New Roman" w:cs="Times New Roman"/>
          <w:sz w:val="24"/>
        </w:rPr>
        <w:t>.</w:t>
      </w:r>
      <w:r w:rsidR="00611B67">
        <w:rPr>
          <w:rFonts w:ascii="Times New Roman" w:hAnsi="Times New Roman" w:cs="Times New Roman"/>
          <w:sz w:val="24"/>
        </w:rPr>
        <w:t xml:space="preserve"> (SLO3)</w:t>
      </w:r>
    </w:p>
    <w:p w14:paraId="4F10219E" w14:textId="52363A50" w:rsidR="008E752B" w:rsidRPr="00562E44" w:rsidRDefault="008E752B" w:rsidP="008E752B">
      <w:pPr>
        <w:pStyle w:val="Heading1"/>
        <w:ind w:left="900"/>
        <w:rPr>
          <w:rFonts w:ascii="Times New Roman" w:hAnsi="Times New Roman" w:cs="Times New Roman"/>
          <w:i/>
        </w:rPr>
      </w:pPr>
      <w:r w:rsidRPr="00562E44">
        <w:rPr>
          <w:rFonts w:ascii="Times New Roman" w:hAnsi="Times New Roman" w:cs="Times New Roman"/>
          <w:i/>
        </w:rPr>
        <w:t>History Essay:</w:t>
      </w:r>
    </w:p>
    <w:p w14:paraId="38E69001" w14:textId="4B1CDEC4" w:rsidR="008E752B" w:rsidRPr="00A00F09" w:rsidRDefault="008E752B" w:rsidP="008E752B">
      <w:pPr>
        <w:spacing w:before="4" w:line="244" w:lineRule="auto"/>
        <w:ind w:left="900" w:right="197"/>
        <w:jc w:val="both"/>
        <w:rPr>
          <w:rFonts w:ascii="Times New Roman" w:hAnsi="Times New Roman" w:cs="Times New Roman"/>
          <w:sz w:val="24"/>
        </w:rPr>
      </w:pPr>
      <w:r>
        <w:rPr>
          <w:rFonts w:ascii="Times New Roman" w:hAnsi="Times New Roman" w:cs="Times New Roman"/>
          <w:sz w:val="24"/>
        </w:rPr>
        <w:t>Students will write an essay on a topic related to the course. Specific details and requirements can be found in the “History Essay” link in Blackboard.</w:t>
      </w:r>
      <w:r w:rsidR="00611B67">
        <w:rPr>
          <w:rFonts w:ascii="Times New Roman" w:hAnsi="Times New Roman" w:cs="Times New Roman"/>
          <w:sz w:val="24"/>
        </w:rPr>
        <w:t xml:space="preserve"> (SLO1)</w:t>
      </w:r>
    </w:p>
    <w:p w14:paraId="002F3588" w14:textId="7349E10F" w:rsidR="008E752B" w:rsidRDefault="0011168C" w:rsidP="008E752B">
      <w:pPr>
        <w:pStyle w:val="Heading1"/>
        <w:ind w:left="900"/>
        <w:rPr>
          <w:rFonts w:ascii="Times New Roman" w:hAnsi="Times New Roman" w:cs="Times New Roman"/>
          <w:i/>
        </w:rPr>
      </w:pPr>
      <w:r>
        <w:rPr>
          <w:rFonts w:ascii="Times New Roman" w:hAnsi="Times New Roman" w:cs="Times New Roman"/>
          <w:i/>
        </w:rPr>
        <w:t xml:space="preserve">Attendance and </w:t>
      </w:r>
      <w:r w:rsidR="008E752B" w:rsidRPr="00562E44">
        <w:rPr>
          <w:rFonts w:ascii="Times New Roman" w:hAnsi="Times New Roman" w:cs="Times New Roman"/>
          <w:i/>
        </w:rPr>
        <w:t>Participation:</w:t>
      </w:r>
    </w:p>
    <w:p w14:paraId="744BF335" w14:textId="784C186B" w:rsidR="0011168C" w:rsidRPr="0011168C" w:rsidRDefault="0011168C" w:rsidP="008E752B">
      <w:pPr>
        <w:pStyle w:val="Heading1"/>
        <w:ind w:left="900"/>
        <w:rPr>
          <w:rFonts w:ascii="Times New Roman" w:hAnsi="Times New Roman" w:cs="Times New Roman"/>
          <w:b w:val="0"/>
          <w:i/>
        </w:rPr>
      </w:pPr>
      <w:r>
        <w:rPr>
          <w:rFonts w:ascii="Times New Roman" w:hAnsi="Times New Roman" w:cs="Times New Roman"/>
          <w:b w:val="0"/>
        </w:rPr>
        <w:t>Online home</w:t>
      </w:r>
      <w:r w:rsidR="008508F9">
        <w:rPr>
          <w:rFonts w:ascii="Times New Roman" w:hAnsi="Times New Roman" w:cs="Times New Roman"/>
          <w:b w:val="0"/>
        </w:rPr>
        <w:t xml:space="preserve">work activities, including </w:t>
      </w:r>
      <w:proofErr w:type="spellStart"/>
      <w:r w:rsidR="00C407F4">
        <w:rPr>
          <w:rFonts w:ascii="Times New Roman" w:hAnsi="Times New Roman" w:cs="Times New Roman"/>
          <w:b w:val="0"/>
        </w:rPr>
        <w:t>SmartBook</w:t>
      </w:r>
      <w:proofErr w:type="spellEnd"/>
      <w:r w:rsidR="008508F9">
        <w:rPr>
          <w:rFonts w:ascii="Times New Roman" w:hAnsi="Times New Roman" w:cs="Times New Roman"/>
          <w:b w:val="0"/>
        </w:rPr>
        <w:t>, map, and critical mission activities</w:t>
      </w:r>
      <w:r>
        <w:rPr>
          <w:rFonts w:ascii="Times New Roman" w:hAnsi="Times New Roman" w:cs="Times New Roman"/>
          <w:b w:val="0"/>
        </w:rPr>
        <w:t>.</w:t>
      </w:r>
    </w:p>
    <w:p w14:paraId="29B18188" w14:textId="77777777" w:rsidR="00E26E38" w:rsidRPr="00777592" w:rsidRDefault="00E26E38" w:rsidP="00777592">
      <w:pPr>
        <w:pStyle w:val="Heading1"/>
        <w:spacing w:line="281" w:lineRule="exact"/>
        <w:rPr>
          <w:rFonts w:ascii="Times New Roman" w:hAnsi="Times New Roman" w:cs="Times New Roman"/>
          <w:b w:val="0"/>
          <w:bCs w:val="0"/>
        </w:rPr>
      </w:pPr>
    </w:p>
    <w:p w14:paraId="3BA9A02D" w14:textId="324CF7CC" w:rsidR="00C6042A" w:rsidRDefault="0079655E" w:rsidP="00A90920">
      <w:pPr>
        <w:pStyle w:val="Heading1"/>
        <w:spacing w:line="281" w:lineRule="exact"/>
        <w:rPr>
          <w:rFonts w:ascii="Times New Roman" w:hAnsi="Times New Roman" w:cs="Times New Roman"/>
          <w:b w:val="0"/>
          <w:bCs w:val="0"/>
          <w:color w:val="0F243E" w:themeColor="text2" w:themeShade="80"/>
          <w:spacing w:val="-1"/>
        </w:rPr>
      </w:pPr>
      <w:r w:rsidRPr="002E21E3">
        <w:rPr>
          <w:rFonts w:ascii="Times New Roman" w:hAnsi="Times New Roman" w:cs="Times New Roman"/>
          <w:spacing w:val="-1"/>
        </w:rPr>
        <w:t>Communications:</w:t>
      </w:r>
      <w:r w:rsidR="00777592">
        <w:rPr>
          <w:rFonts w:ascii="Times New Roman" w:hAnsi="Times New Roman" w:cs="Times New Roman"/>
          <w:spacing w:val="-1"/>
        </w:rPr>
        <w:t xml:space="preserve"> </w:t>
      </w:r>
      <w:r w:rsidR="00C77703" w:rsidRPr="00EF7BA4">
        <w:rPr>
          <w:rFonts w:ascii="Times New Roman" w:hAnsi="Times New Roman" w:cs="Times New Roman"/>
          <w:b w:val="0"/>
          <w:bCs w:val="0"/>
          <w:spacing w:val="-1"/>
        </w:rPr>
        <w:t xml:space="preserve">Blackboard messages or direct email serve as the best ways to communicate. </w:t>
      </w:r>
      <w:r w:rsidR="00A90920" w:rsidRPr="00C77703">
        <w:rPr>
          <w:rFonts w:ascii="Times New Roman" w:hAnsi="Times New Roman" w:cs="Times New Roman"/>
          <w:b w:val="0"/>
          <w:bCs w:val="0"/>
          <w:color w:val="0F243E" w:themeColor="text2" w:themeShade="80"/>
          <w:spacing w:val="-1"/>
        </w:rPr>
        <w:t xml:space="preserve">*Reminder: NTCC email is the official form of communication </w:t>
      </w:r>
      <w:r w:rsidR="004565A6" w:rsidRPr="00C77703">
        <w:rPr>
          <w:rFonts w:ascii="Times New Roman" w:hAnsi="Times New Roman" w:cs="Times New Roman"/>
          <w:b w:val="0"/>
          <w:bCs w:val="0"/>
          <w:color w:val="0F243E" w:themeColor="text2" w:themeShade="80"/>
          <w:spacing w:val="-1"/>
        </w:rPr>
        <w:t>used by</w:t>
      </w:r>
      <w:r w:rsidR="00A90920" w:rsidRPr="00C77703">
        <w:rPr>
          <w:rFonts w:ascii="Times New Roman" w:hAnsi="Times New Roman" w:cs="Times New Roman"/>
          <w:b w:val="0"/>
          <w:bCs w:val="0"/>
          <w:color w:val="0F243E" w:themeColor="text2" w:themeShade="80"/>
          <w:spacing w:val="-1"/>
        </w:rPr>
        <w:t xml:space="preserve"> </w:t>
      </w:r>
      <w:r w:rsidR="004565A6" w:rsidRPr="00C77703">
        <w:rPr>
          <w:rFonts w:ascii="Times New Roman" w:hAnsi="Times New Roman" w:cs="Times New Roman"/>
          <w:b w:val="0"/>
          <w:bCs w:val="0"/>
          <w:color w:val="0F243E" w:themeColor="text2" w:themeShade="80"/>
          <w:spacing w:val="-1"/>
        </w:rPr>
        <w:t>the college</w:t>
      </w:r>
      <w:r w:rsidR="00A90920" w:rsidRPr="00C77703">
        <w:rPr>
          <w:rFonts w:ascii="Times New Roman" w:hAnsi="Times New Roman" w:cs="Times New Roman"/>
          <w:b w:val="0"/>
          <w:bCs w:val="0"/>
          <w:color w:val="0F243E" w:themeColor="text2" w:themeShade="80"/>
          <w:spacing w:val="-1"/>
        </w:rPr>
        <w:t>.</w:t>
      </w:r>
    </w:p>
    <w:p w14:paraId="4DCB28BF" w14:textId="5F035B36" w:rsidR="0011168C" w:rsidRPr="0011168C" w:rsidRDefault="0011168C" w:rsidP="0011168C">
      <w:pPr>
        <w:pStyle w:val="Heading1"/>
        <w:spacing w:line="281" w:lineRule="exact"/>
        <w:rPr>
          <w:rFonts w:ascii="Times New Roman" w:hAnsi="Times New Roman" w:cs="Times New Roman"/>
          <w:b w:val="0"/>
          <w:bCs w:val="0"/>
        </w:rPr>
      </w:pPr>
    </w:p>
    <w:p w14:paraId="03DBD667" w14:textId="77777777" w:rsidR="0011168C" w:rsidRPr="0011168C" w:rsidRDefault="0011168C" w:rsidP="0011168C">
      <w:pPr>
        <w:widowControl/>
        <w:tabs>
          <w:tab w:val="left" w:pos="90"/>
        </w:tabs>
        <w:ind w:left="100"/>
        <w:rPr>
          <w:rFonts w:ascii="Times New Roman" w:hAnsi="Times New Roman" w:cs="Times New Roman"/>
          <w:color w:val="000000"/>
          <w:sz w:val="24"/>
          <w:szCs w:val="24"/>
        </w:rPr>
      </w:pPr>
      <w:r w:rsidRPr="0011168C">
        <w:rPr>
          <w:rFonts w:ascii="Times New Roman" w:hAnsi="Times New Roman" w:cs="Times New Roman"/>
          <w:b/>
          <w:bCs/>
          <w:color w:val="000000"/>
          <w:sz w:val="24"/>
          <w:szCs w:val="24"/>
        </w:rPr>
        <w:t>Alternate Operations During Campus Closure and/or Alternate Course Delivery Requirements</w:t>
      </w:r>
    </w:p>
    <w:p w14:paraId="23BCCCBD" w14:textId="77777777" w:rsidR="0011168C" w:rsidRPr="0011168C" w:rsidRDefault="0011168C" w:rsidP="0011168C">
      <w:pPr>
        <w:widowControl/>
        <w:tabs>
          <w:tab w:val="left" w:pos="90"/>
        </w:tabs>
        <w:ind w:left="100"/>
        <w:rPr>
          <w:rFonts w:ascii="Times New Roman" w:hAnsi="Times New Roman" w:cs="Times New Roman"/>
          <w:color w:val="000000"/>
          <w:sz w:val="24"/>
          <w:szCs w:val="24"/>
        </w:rPr>
      </w:pPr>
      <w:r w:rsidRPr="0011168C">
        <w:rPr>
          <w:rFonts w:ascii="Times New Roman" w:hAnsi="Times New Roman" w:cs="Times New Roman"/>
          <w:color w:val="000000"/>
          <w:sz w:val="24"/>
          <w:szCs w:val="24"/>
        </w:rPr>
        <w:t>In the event of an emergency or announced campus closure due to a natural disaster or pandemic, </w:t>
      </w:r>
      <w:r w:rsidRPr="0011168C">
        <w:rPr>
          <w:rFonts w:ascii="Times New Roman" w:hAnsi="Times New Roman" w:cs="Times New Roman"/>
          <w:color w:val="222222"/>
          <w:sz w:val="24"/>
          <w:szCs w:val="24"/>
          <w:shd w:val="clear" w:color="auto" w:fill="FFFFFF"/>
        </w:rPr>
        <w:t>it may be necessary for Northeast Texas Community College to move to altered operations</w:t>
      </w:r>
      <w:r w:rsidRPr="0011168C">
        <w:rPr>
          <w:rFonts w:ascii="Times New Roman" w:hAnsi="Times New Roman" w:cs="Times New Roman"/>
          <w:color w:val="000000"/>
          <w:sz w:val="24"/>
          <w:szCs w:val="24"/>
        </w:rPr>
        <w:t>. During this time, Northeast Texas Community College may opt to continue delivery of instruction through methods that include, but are not limited to, online through the Blackboard Learning Management System, online conferencing, email messaging, and/or an alternate schedule.  It is the responsibility of the student to monitor NTCC’s website (</w:t>
      </w:r>
      <w:hyperlink r:id="rId11" w:history="1">
        <w:r w:rsidRPr="0011168C">
          <w:rPr>
            <w:rFonts w:ascii="Times New Roman" w:hAnsi="Times New Roman" w:cs="Times New Roman"/>
            <w:color w:val="1155CC"/>
            <w:sz w:val="24"/>
            <w:szCs w:val="24"/>
            <w:u w:val="single"/>
          </w:rPr>
          <w:t>http://www.ntcc.edu/</w:t>
        </w:r>
      </w:hyperlink>
      <w:r w:rsidRPr="0011168C">
        <w:rPr>
          <w:rFonts w:ascii="Times New Roman" w:hAnsi="Times New Roman" w:cs="Times New Roman"/>
          <w:color w:val="000000"/>
          <w:sz w:val="24"/>
          <w:szCs w:val="24"/>
        </w:rPr>
        <w:t>) for instructions about continuing courses remotely, Blackboard for each class for course-specific communication, and NTCC email for important general information.</w:t>
      </w:r>
    </w:p>
    <w:p w14:paraId="1D0745A8" w14:textId="77777777" w:rsidR="0011168C" w:rsidRPr="0011168C" w:rsidRDefault="0011168C" w:rsidP="0011168C">
      <w:pPr>
        <w:widowControl/>
        <w:tabs>
          <w:tab w:val="left" w:pos="90"/>
        </w:tabs>
        <w:ind w:left="100"/>
        <w:rPr>
          <w:rFonts w:ascii="Times New Roman" w:hAnsi="Times New Roman" w:cs="Times New Roman"/>
          <w:color w:val="000000"/>
          <w:sz w:val="24"/>
          <w:szCs w:val="24"/>
        </w:rPr>
      </w:pPr>
    </w:p>
    <w:p w14:paraId="3B07ED16" w14:textId="77777777" w:rsidR="0011168C" w:rsidRPr="0011168C" w:rsidRDefault="0011168C" w:rsidP="0011168C">
      <w:pPr>
        <w:widowControl/>
        <w:tabs>
          <w:tab w:val="left" w:pos="90"/>
        </w:tabs>
        <w:ind w:left="100"/>
        <w:rPr>
          <w:rFonts w:ascii="Times New Roman" w:hAnsi="Times New Roman" w:cs="Times New Roman"/>
          <w:color w:val="000000"/>
          <w:sz w:val="24"/>
          <w:szCs w:val="24"/>
        </w:rPr>
      </w:pPr>
      <w:r w:rsidRPr="0011168C">
        <w:rPr>
          <w:rFonts w:ascii="Times New Roman" w:hAnsi="Times New Roman" w:cs="Times New Roman"/>
          <w:color w:val="000000"/>
          <w:sz w:val="24"/>
          <w:szCs w:val="24"/>
        </w:rPr>
        <w:t>Additionally, there may be instances where a course may not be able to be continued in the same delivery format as it originates (face-to-face, fully online, live remote, or hybrid).  Should this be the case, every effort will be made to continue instruction in an alternative delivery format.  Students will be informed of any changes of this nature through email messaging and/or the Blackboard course site.</w:t>
      </w:r>
    </w:p>
    <w:p w14:paraId="1ECF10F1" w14:textId="77777777" w:rsidR="0011168C" w:rsidRDefault="0011168C" w:rsidP="00A90920">
      <w:pPr>
        <w:pStyle w:val="Heading1"/>
        <w:spacing w:line="281" w:lineRule="exact"/>
        <w:rPr>
          <w:rFonts w:ascii="Times New Roman" w:hAnsi="Times New Roman" w:cs="Times New Roman"/>
          <w:b w:val="0"/>
          <w:bCs w:val="0"/>
        </w:rPr>
      </w:pPr>
    </w:p>
    <w:p w14:paraId="3DB98B1A" w14:textId="6D6E6FAD" w:rsidR="001F7559" w:rsidRPr="002E21E3" w:rsidRDefault="006456B9">
      <w:pPr>
        <w:pStyle w:val="Heading1"/>
        <w:spacing w:line="274" w:lineRule="exact"/>
        <w:rPr>
          <w:rFonts w:ascii="Times New Roman" w:eastAsia="Times New Roman" w:hAnsi="Times New Roman" w:cs="Times New Roman"/>
          <w:b w:val="0"/>
          <w:bCs w:val="0"/>
        </w:rPr>
      </w:pPr>
      <w:r w:rsidRPr="002E21E3">
        <w:rPr>
          <w:rFonts w:ascii="Times New Roman" w:hAnsi="Times New Roman" w:cs="Times New Roman"/>
          <w:spacing w:val="-1"/>
        </w:rPr>
        <w:t>NTCC</w:t>
      </w:r>
      <w:r w:rsidRPr="002E21E3">
        <w:rPr>
          <w:rFonts w:ascii="Times New Roman" w:hAnsi="Times New Roman" w:cs="Times New Roman"/>
          <w:spacing w:val="-5"/>
        </w:rPr>
        <w:t xml:space="preserve"> </w:t>
      </w:r>
      <w:r w:rsidRPr="002E21E3">
        <w:rPr>
          <w:rFonts w:ascii="Times New Roman" w:hAnsi="Times New Roman" w:cs="Times New Roman"/>
          <w:spacing w:val="-1"/>
        </w:rPr>
        <w:t>Academic</w:t>
      </w:r>
      <w:r w:rsidRPr="002E21E3">
        <w:rPr>
          <w:rFonts w:ascii="Times New Roman" w:hAnsi="Times New Roman" w:cs="Times New Roman"/>
          <w:spacing w:val="-3"/>
        </w:rPr>
        <w:t xml:space="preserve"> </w:t>
      </w:r>
      <w:r w:rsidRPr="002E21E3">
        <w:rPr>
          <w:rFonts w:ascii="Times New Roman" w:hAnsi="Times New Roman" w:cs="Times New Roman"/>
        </w:rPr>
        <w:t>Honesty</w:t>
      </w:r>
      <w:r w:rsidR="00C6042A" w:rsidRPr="002E21E3">
        <w:rPr>
          <w:rFonts w:ascii="Times New Roman" w:hAnsi="Times New Roman" w:cs="Times New Roman"/>
        </w:rPr>
        <w:t>/Ethics</w:t>
      </w:r>
      <w:r w:rsidRPr="002E21E3">
        <w:rPr>
          <w:rFonts w:ascii="Times New Roman" w:hAnsi="Times New Roman" w:cs="Times New Roman"/>
          <w:spacing w:val="-4"/>
        </w:rPr>
        <w:t xml:space="preserve"> </w:t>
      </w:r>
      <w:r w:rsidRPr="002E21E3">
        <w:rPr>
          <w:rFonts w:ascii="Times New Roman" w:hAnsi="Times New Roman" w:cs="Times New Roman"/>
          <w:spacing w:val="-1"/>
        </w:rPr>
        <w:t>Statement:</w:t>
      </w:r>
    </w:p>
    <w:p w14:paraId="121A2AF5" w14:textId="586BCC84" w:rsidR="00EA7A41" w:rsidRPr="002E21E3" w:rsidRDefault="00FE445C" w:rsidP="00EA7A41">
      <w:pPr>
        <w:pStyle w:val="BodyText"/>
        <w:ind w:right="719"/>
        <w:rPr>
          <w:rFonts w:cs="Times New Roman"/>
        </w:rPr>
      </w:pPr>
      <w:r w:rsidRPr="002E21E3">
        <w:rPr>
          <w:rFonts w:cs="Times New Roman"/>
          <w:spacing w:val="-1"/>
        </w:rPr>
        <w:t>NTCC</w:t>
      </w:r>
      <w:r w:rsidRPr="002E21E3">
        <w:rPr>
          <w:rFonts w:cs="Times New Roman"/>
          <w:spacing w:val="-5"/>
        </w:rPr>
        <w:t xml:space="preserve"> </w:t>
      </w:r>
      <w:r w:rsidRPr="002E21E3">
        <w:rPr>
          <w:rFonts w:cs="Times New Roman"/>
        </w:rPr>
        <w:t>upholds</w:t>
      </w:r>
      <w:r w:rsidRPr="002E21E3">
        <w:rPr>
          <w:rFonts w:cs="Times New Roman"/>
          <w:spacing w:val="-5"/>
        </w:rPr>
        <w:t xml:space="preserve"> </w:t>
      </w:r>
      <w:r w:rsidRPr="002E21E3">
        <w:rPr>
          <w:rFonts w:cs="Times New Roman"/>
        </w:rPr>
        <w:t>the</w:t>
      </w:r>
      <w:r w:rsidRPr="002E21E3">
        <w:rPr>
          <w:rFonts w:cs="Times New Roman"/>
          <w:spacing w:val="-6"/>
        </w:rPr>
        <w:t xml:space="preserve"> </w:t>
      </w:r>
      <w:r w:rsidRPr="002E21E3">
        <w:rPr>
          <w:rFonts w:cs="Times New Roman"/>
          <w:spacing w:val="-1"/>
        </w:rPr>
        <w:t>highest</w:t>
      </w:r>
      <w:r w:rsidRPr="002E21E3">
        <w:rPr>
          <w:rFonts w:cs="Times New Roman"/>
          <w:spacing w:val="-4"/>
        </w:rPr>
        <w:t xml:space="preserve"> </w:t>
      </w:r>
      <w:r w:rsidRPr="002E21E3">
        <w:rPr>
          <w:rFonts w:cs="Times New Roman"/>
        </w:rPr>
        <w:t>standards</w:t>
      </w:r>
      <w:r w:rsidRPr="002E21E3">
        <w:rPr>
          <w:rFonts w:cs="Times New Roman"/>
          <w:spacing w:val="-6"/>
        </w:rPr>
        <w:t xml:space="preserve"> </w:t>
      </w:r>
      <w:r w:rsidRPr="002E21E3">
        <w:rPr>
          <w:rFonts w:cs="Times New Roman"/>
        </w:rPr>
        <w:t>of</w:t>
      </w:r>
      <w:r w:rsidRPr="002E21E3">
        <w:rPr>
          <w:rFonts w:cs="Times New Roman"/>
          <w:spacing w:val="-5"/>
        </w:rPr>
        <w:t xml:space="preserve"> </w:t>
      </w:r>
      <w:r w:rsidRPr="002E21E3">
        <w:rPr>
          <w:rFonts w:cs="Times New Roman"/>
        </w:rPr>
        <w:t xml:space="preserve">academic </w:t>
      </w:r>
      <w:r w:rsidRPr="002E21E3">
        <w:rPr>
          <w:rFonts w:cs="Times New Roman"/>
          <w:spacing w:val="-1"/>
        </w:rPr>
        <w:t>integrity.</w:t>
      </w:r>
      <w:r>
        <w:rPr>
          <w:rFonts w:cs="Times New Roman"/>
          <w:spacing w:val="-1"/>
        </w:rPr>
        <w:t xml:space="preserve"> </w:t>
      </w:r>
      <w:r w:rsidRPr="002E21E3">
        <w:rPr>
          <w:rFonts w:cs="Times New Roman"/>
        </w:rPr>
        <w:t>The</w:t>
      </w:r>
      <w:r w:rsidRPr="002E21E3">
        <w:rPr>
          <w:rFonts w:cs="Times New Roman"/>
          <w:spacing w:val="-7"/>
        </w:rPr>
        <w:t xml:space="preserve"> </w:t>
      </w:r>
      <w:r w:rsidRPr="002E21E3">
        <w:rPr>
          <w:rFonts w:cs="Times New Roman"/>
          <w:spacing w:val="-1"/>
        </w:rPr>
        <w:t>college</w:t>
      </w:r>
      <w:r w:rsidRPr="002E21E3">
        <w:rPr>
          <w:rFonts w:cs="Times New Roman"/>
          <w:spacing w:val="-3"/>
        </w:rPr>
        <w:t xml:space="preserve"> </w:t>
      </w:r>
      <w:r w:rsidRPr="002E21E3">
        <w:rPr>
          <w:rFonts w:cs="Times New Roman"/>
          <w:spacing w:val="-1"/>
        </w:rPr>
        <w:t>expects</w:t>
      </w:r>
      <w:r w:rsidRPr="002E21E3">
        <w:rPr>
          <w:rFonts w:cs="Times New Roman"/>
          <w:spacing w:val="-5"/>
        </w:rPr>
        <w:t xml:space="preserve"> </w:t>
      </w:r>
      <w:r w:rsidRPr="002E21E3">
        <w:rPr>
          <w:rFonts w:cs="Times New Roman"/>
        </w:rPr>
        <w:t>all</w:t>
      </w:r>
      <w:r w:rsidRPr="002E21E3">
        <w:rPr>
          <w:rFonts w:cs="Times New Roman"/>
          <w:spacing w:val="-6"/>
        </w:rPr>
        <w:t xml:space="preserve"> </w:t>
      </w:r>
      <w:r w:rsidRPr="002E21E3">
        <w:rPr>
          <w:rFonts w:cs="Times New Roman"/>
        </w:rPr>
        <w:t>students</w:t>
      </w:r>
      <w:r w:rsidRPr="002E21E3">
        <w:rPr>
          <w:rFonts w:cs="Times New Roman"/>
          <w:spacing w:val="-5"/>
        </w:rPr>
        <w:t xml:space="preserve"> </w:t>
      </w:r>
      <w:r w:rsidRPr="002E21E3">
        <w:rPr>
          <w:rFonts w:cs="Times New Roman"/>
        </w:rPr>
        <w:t>to</w:t>
      </w:r>
      <w:r w:rsidRPr="002E21E3">
        <w:rPr>
          <w:rFonts w:cs="Times New Roman"/>
          <w:spacing w:val="-4"/>
        </w:rPr>
        <w:t xml:space="preserve"> </w:t>
      </w:r>
      <w:r w:rsidRPr="002E21E3">
        <w:rPr>
          <w:rFonts w:cs="Times New Roman"/>
          <w:spacing w:val="-1"/>
        </w:rPr>
        <w:t>engage</w:t>
      </w:r>
      <w:r w:rsidRPr="002E21E3">
        <w:rPr>
          <w:rFonts w:cs="Times New Roman"/>
          <w:spacing w:val="-5"/>
        </w:rPr>
        <w:t xml:space="preserve"> </w:t>
      </w:r>
      <w:r w:rsidRPr="002E21E3">
        <w:rPr>
          <w:rFonts w:cs="Times New Roman"/>
        </w:rPr>
        <w:t>in</w:t>
      </w:r>
      <w:r>
        <w:rPr>
          <w:rFonts w:cs="Times New Roman"/>
        </w:rPr>
        <w:t xml:space="preserve"> their</w:t>
      </w:r>
      <w:r w:rsidRPr="002E21E3">
        <w:rPr>
          <w:rFonts w:cs="Times New Roman"/>
          <w:spacing w:val="-6"/>
        </w:rPr>
        <w:t xml:space="preserve"> </w:t>
      </w:r>
      <w:r w:rsidRPr="002E21E3">
        <w:rPr>
          <w:rFonts w:cs="Times New Roman"/>
        </w:rPr>
        <w:t>academic</w:t>
      </w:r>
      <w:r w:rsidRPr="002E21E3">
        <w:rPr>
          <w:rFonts w:cs="Times New Roman"/>
          <w:spacing w:val="-5"/>
        </w:rPr>
        <w:t xml:space="preserve"> </w:t>
      </w:r>
      <w:r w:rsidRPr="002E21E3">
        <w:rPr>
          <w:rFonts w:cs="Times New Roman"/>
        </w:rPr>
        <w:t>pursuits</w:t>
      </w:r>
      <w:r w:rsidRPr="002E21E3">
        <w:rPr>
          <w:rFonts w:cs="Times New Roman"/>
          <w:spacing w:val="-4"/>
        </w:rPr>
        <w:t xml:space="preserve"> </w:t>
      </w:r>
      <w:r w:rsidRPr="002E21E3">
        <w:rPr>
          <w:rFonts w:cs="Times New Roman"/>
        </w:rPr>
        <w:t>in</w:t>
      </w:r>
      <w:r w:rsidRPr="002E21E3">
        <w:rPr>
          <w:rFonts w:cs="Times New Roman"/>
          <w:spacing w:val="-5"/>
        </w:rPr>
        <w:t xml:space="preserve"> </w:t>
      </w:r>
      <w:r w:rsidRPr="002E21E3">
        <w:rPr>
          <w:rFonts w:cs="Times New Roman"/>
        </w:rPr>
        <w:t>a</w:t>
      </w:r>
      <w:r>
        <w:rPr>
          <w:rFonts w:cs="Times New Roman"/>
        </w:rPr>
        <w:t>n honest</w:t>
      </w:r>
      <w:r w:rsidRPr="002E21E3">
        <w:rPr>
          <w:rFonts w:cs="Times New Roman"/>
          <w:spacing w:val="-5"/>
        </w:rPr>
        <w:t xml:space="preserve"> </w:t>
      </w:r>
      <w:r w:rsidRPr="002E21E3">
        <w:rPr>
          <w:rFonts w:cs="Times New Roman"/>
        </w:rPr>
        <w:t>manner</w:t>
      </w:r>
      <w:r w:rsidRPr="002E21E3">
        <w:rPr>
          <w:rFonts w:cs="Times New Roman"/>
          <w:spacing w:val="-4"/>
        </w:rPr>
        <w:t xml:space="preserve"> </w:t>
      </w:r>
      <w:r w:rsidRPr="002E21E3">
        <w:rPr>
          <w:rFonts w:cs="Times New Roman"/>
          <w:spacing w:val="-1"/>
        </w:rPr>
        <w:t>that</w:t>
      </w:r>
      <w:r w:rsidRPr="002E21E3">
        <w:rPr>
          <w:rFonts w:cs="Times New Roman"/>
          <w:spacing w:val="-4"/>
        </w:rPr>
        <w:t xml:space="preserve"> </w:t>
      </w:r>
      <w:r w:rsidRPr="002E21E3">
        <w:rPr>
          <w:rFonts w:cs="Times New Roman"/>
        </w:rPr>
        <w:t>is</w:t>
      </w:r>
      <w:r w:rsidRPr="002E21E3">
        <w:rPr>
          <w:rFonts w:cs="Times New Roman"/>
          <w:spacing w:val="-6"/>
        </w:rPr>
        <w:t xml:space="preserve"> </w:t>
      </w:r>
      <w:r w:rsidRPr="002E21E3">
        <w:rPr>
          <w:rFonts w:cs="Times New Roman"/>
          <w:spacing w:val="-1"/>
        </w:rPr>
        <w:t>beyond</w:t>
      </w:r>
      <w:r w:rsidRPr="002E21E3">
        <w:rPr>
          <w:rFonts w:cs="Times New Roman"/>
          <w:spacing w:val="35"/>
        </w:rPr>
        <w:t xml:space="preserve"> </w:t>
      </w:r>
      <w:r w:rsidRPr="002E21E3">
        <w:rPr>
          <w:rFonts w:cs="Times New Roman"/>
          <w:spacing w:val="-1"/>
        </w:rPr>
        <w:t>reproach</w:t>
      </w:r>
      <w:r>
        <w:rPr>
          <w:rFonts w:cs="Times New Roman"/>
          <w:spacing w:val="-1"/>
        </w:rPr>
        <w:t xml:space="preserve"> </w:t>
      </w:r>
      <w:r w:rsidR="006456B9" w:rsidRPr="002E21E3">
        <w:rPr>
          <w:rFonts w:cs="Times New Roman"/>
        </w:rPr>
        <w:t>using</w:t>
      </w:r>
      <w:r w:rsidR="006456B9" w:rsidRPr="002E21E3">
        <w:rPr>
          <w:rFonts w:cs="Times New Roman"/>
          <w:spacing w:val="-5"/>
        </w:rPr>
        <w:t xml:space="preserve"> </w:t>
      </w:r>
      <w:r w:rsidR="006456B9" w:rsidRPr="002E21E3">
        <w:rPr>
          <w:rFonts w:cs="Times New Roman"/>
        </w:rPr>
        <w:t>their</w:t>
      </w:r>
      <w:r w:rsidR="006456B9" w:rsidRPr="002E21E3">
        <w:rPr>
          <w:rFonts w:cs="Times New Roman"/>
          <w:spacing w:val="-6"/>
        </w:rPr>
        <w:t xml:space="preserve"> </w:t>
      </w:r>
      <w:r w:rsidR="006456B9" w:rsidRPr="002E21E3">
        <w:rPr>
          <w:rFonts w:cs="Times New Roman"/>
          <w:spacing w:val="-1"/>
        </w:rPr>
        <w:t>intellect</w:t>
      </w:r>
      <w:r w:rsidR="006456B9" w:rsidRPr="002E21E3">
        <w:rPr>
          <w:rFonts w:cs="Times New Roman"/>
          <w:spacing w:val="-5"/>
        </w:rPr>
        <w:t xml:space="preserve"> </w:t>
      </w:r>
      <w:r w:rsidR="006456B9" w:rsidRPr="002E21E3">
        <w:rPr>
          <w:rFonts w:cs="Times New Roman"/>
        </w:rPr>
        <w:t>and</w:t>
      </w:r>
      <w:r w:rsidR="006456B9" w:rsidRPr="002E21E3">
        <w:rPr>
          <w:rFonts w:cs="Times New Roman"/>
          <w:spacing w:val="-6"/>
        </w:rPr>
        <w:t xml:space="preserve"> </w:t>
      </w:r>
      <w:r w:rsidR="00EA7A41" w:rsidRPr="002E21E3">
        <w:rPr>
          <w:rFonts w:cs="Times New Roman"/>
          <w:spacing w:val="-1"/>
        </w:rPr>
        <w:t xml:space="preserve">resources </w:t>
      </w:r>
      <w:r w:rsidR="006456B9" w:rsidRPr="002E21E3">
        <w:rPr>
          <w:rFonts w:cs="Times New Roman"/>
          <w:spacing w:val="-1"/>
        </w:rPr>
        <w:t>designated</w:t>
      </w:r>
      <w:r w:rsidR="006456B9" w:rsidRPr="002E21E3">
        <w:rPr>
          <w:rFonts w:cs="Times New Roman"/>
          <w:spacing w:val="-4"/>
        </w:rPr>
        <w:t xml:space="preserve"> </w:t>
      </w:r>
      <w:r w:rsidR="006456B9" w:rsidRPr="002E21E3">
        <w:rPr>
          <w:rFonts w:cs="Times New Roman"/>
          <w:spacing w:val="-1"/>
        </w:rPr>
        <w:t>as</w:t>
      </w:r>
      <w:r w:rsidR="006456B9" w:rsidRPr="002E21E3">
        <w:rPr>
          <w:rFonts w:cs="Times New Roman"/>
          <w:spacing w:val="-5"/>
        </w:rPr>
        <w:t xml:space="preserve"> </w:t>
      </w:r>
      <w:r w:rsidR="006456B9" w:rsidRPr="002E21E3">
        <w:rPr>
          <w:rFonts w:cs="Times New Roman"/>
          <w:spacing w:val="-1"/>
        </w:rPr>
        <w:t>allowable</w:t>
      </w:r>
      <w:r w:rsidR="006456B9" w:rsidRPr="002E21E3">
        <w:rPr>
          <w:rFonts w:cs="Times New Roman"/>
          <w:spacing w:val="-3"/>
        </w:rPr>
        <w:t xml:space="preserve"> </w:t>
      </w:r>
      <w:r w:rsidR="006456B9" w:rsidRPr="002E21E3">
        <w:rPr>
          <w:rFonts w:cs="Times New Roman"/>
          <w:spacing w:val="1"/>
        </w:rPr>
        <w:t>by</w:t>
      </w:r>
      <w:r w:rsidR="006456B9" w:rsidRPr="002E21E3">
        <w:rPr>
          <w:rFonts w:cs="Times New Roman"/>
          <w:spacing w:val="-9"/>
        </w:rPr>
        <w:t xml:space="preserve"> </w:t>
      </w:r>
      <w:r w:rsidR="006456B9" w:rsidRPr="002E21E3">
        <w:rPr>
          <w:rFonts w:cs="Times New Roman"/>
        </w:rPr>
        <w:t>the</w:t>
      </w:r>
      <w:r w:rsidR="006456B9" w:rsidRPr="002E21E3">
        <w:rPr>
          <w:rFonts w:cs="Times New Roman"/>
          <w:spacing w:val="-3"/>
        </w:rPr>
        <w:t xml:space="preserve"> </w:t>
      </w:r>
      <w:r w:rsidR="006456B9" w:rsidRPr="002E21E3">
        <w:rPr>
          <w:rFonts w:cs="Times New Roman"/>
          <w:spacing w:val="-1"/>
        </w:rPr>
        <w:t>course</w:t>
      </w:r>
      <w:r w:rsidR="006456B9" w:rsidRPr="002E21E3">
        <w:rPr>
          <w:rFonts w:cs="Times New Roman"/>
          <w:spacing w:val="-6"/>
        </w:rPr>
        <w:t xml:space="preserve"> </w:t>
      </w:r>
      <w:r w:rsidR="006456B9" w:rsidRPr="002E21E3">
        <w:rPr>
          <w:rFonts w:cs="Times New Roman"/>
          <w:spacing w:val="-1"/>
        </w:rPr>
        <w:t>instructor.</w:t>
      </w:r>
      <w:r w:rsidR="006456B9" w:rsidRPr="002E21E3">
        <w:rPr>
          <w:rFonts w:cs="Times New Roman"/>
          <w:spacing w:val="53"/>
        </w:rPr>
        <w:t xml:space="preserve"> </w:t>
      </w:r>
      <w:r w:rsidR="006456B9" w:rsidRPr="002E21E3">
        <w:rPr>
          <w:rFonts w:cs="Times New Roman"/>
        </w:rPr>
        <w:t>Students</w:t>
      </w:r>
      <w:r w:rsidR="006456B9" w:rsidRPr="002E21E3">
        <w:rPr>
          <w:rFonts w:cs="Times New Roman"/>
          <w:spacing w:val="-5"/>
        </w:rPr>
        <w:t xml:space="preserve"> </w:t>
      </w:r>
      <w:r w:rsidR="006456B9" w:rsidRPr="002E21E3">
        <w:rPr>
          <w:rFonts w:cs="Times New Roman"/>
          <w:spacing w:val="-1"/>
        </w:rPr>
        <w:t>are</w:t>
      </w:r>
      <w:r w:rsidR="006456B9" w:rsidRPr="002E21E3">
        <w:rPr>
          <w:rFonts w:cs="Times New Roman"/>
          <w:spacing w:val="-5"/>
        </w:rPr>
        <w:t xml:space="preserve"> </w:t>
      </w:r>
      <w:r w:rsidR="006456B9" w:rsidRPr="002E21E3">
        <w:rPr>
          <w:rFonts w:cs="Times New Roman"/>
          <w:spacing w:val="-1"/>
        </w:rPr>
        <w:t>responsible</w:t>
      </w:r>
      <w:r w:rsidR="006456B9" w:rsidRPr="002E21E3">
        <w:rPr>
          <w:rFonts w:cs="Times New Roman"/>
          <w:spacing w:val="-3"/>
        </w:rPr>
        <w:t xml:space="preserve"> </w:t>
      </w:r>
      <w:r w:rsidR="006456B9" w:rsidRPr="002E21E3">
        <w:rPr>
          <w:rFonts w:cs="Times New Roman"/>
        </w:rPr>
        <w:t>for</w:t>
      </w:r>
      <w:r w:rsidR="006456B9" w:rsidRPr="002E21E3">
        <w:rPr>
          <w:rFonts w:cs="Times New Roman"/>
          <w:spacing w:val="-6"/>
        </w:rPr>
        <w:t xml:space="preserve"> </w:t>
      </w:r>
      <w:r w:rsidR="006456B9" w:rsidRPr="002E21E3">
        <w:rPr>
          <w:rFonts w:cs="Times New Roman"/>
          <w:spacing w:val="-1"/>
        </w:rPr>
        <w:t>addressing</w:t>
      </w:r>
      <w:r w:rsidR="006456B9" w:rsidRPr="002E21E3">
        <w:rPr>
          <w:rFonts w:cs="Times New Roman"/>
          <w:spacing w:val="-7"/>
        </w:rPr>
        <w:t xml:space="preserve"> </w:t>
      </w:r>
      <w:r w:rsidR="0066353F" w:rsidRPr="002E21E3">
        <w:rPr>
          <w:rFonts w:cs="Times New Roman"/>
        </w:rPr>
        <w:t xml:space="preserve">questions about </w:t>
      </w:r>
      <w:r w:rsidR="006456B9" w:rsidRPr="002E21E3">
        <w:rPr>
          <w:rFonts w:cs="Times New Roman"/>
          <w:spacing w:val="-1"/>
        </w:rPr>
        <w:t>allowable</w:t>
      </w:r>
      <w:r w:rsidR="006456B9" w:rsidRPr="002E21E3">
        <w:rPr>
          <w:rFonts w:cs="Times New Roman"/>
          <w:spacing w:val="-5"/>
        </w:rPr>
        <w:t xml:space="preserve"> </w:t>
      </w:r>
      <w:r w:rsidR="006456B9" w:rsidRPr="002E21E3">
        <w:rPr>
          <w:rFonts w:cs="Times New Roman"/>
          <w:spacing w:val="-1"/>
        </w:rPr>
        <w:t>resources</w:t>
      </w:r>
      <w:r w:rsidR="006456B9" w:rsidRPr="002E21E3">
        <w:rPr>
          <w:rFonts w:cs="Times New Roman"/>
          <w:spacing w:val="-6"/>
        </w:rPr>
        <w:t xml:space="preserve"> </w:t>
      </w:r>
      <w:r w:rsidR="006456B9" w:rsidRPr="002E21E3">
        <w:rPr>
          <w:rFonts w:cs="Times New Roman"/>
          <w:spacing w:val="-1"/>
        </w:rPr>
        <w:t>with</w:t>
      </w:r>
      <w:r w:rsidR="006456B9" w:rsidRPr="002E21E3">
        <w:rPr>
          <w:rFonts w:cs="Times New Roman"/>
          <w:spacing w:val="-4"/>
        </w:rPr>
        <w:t xml:space="preserve"> </w:t>
      </w:r>
      <w:r w:rsidR="006456B9" w:rsidRPr="002E21E3">
        <w:rPr>
          <w:rFonts w:cs="Times New Roman"/>
        </w:rPr>
        <w:t>the</w:t>
      </w:r>
      <w:r w:rsidR="006456B9" w:rsidRPr="002E21E3">
        <w:rPr>
          <w:rFonts w:cs="Times New Roman"/>
          <w:spacing w:val="-6"/>
        </w:rPr>
        <w:t xml:space="preserve"> </w:t>
      </w:r>
      <w:r w:rsidR="006456B9" w:rsidRPr="002E21E3">
        <w:rPr>
          <w:rFonts w:cs="Times New Roman"/>
          <w:spacing w:val="-1"/>
        </w:rPr>
        <w:t>course</w:t>
      </w:r>
      <w:r w:rsidR="006456B9" w:rsidRPr="002E21E3">
        <w:rPr>
          <w:rFonts w:cs="Times New Roman"/>
          <w:spacing w:val="-7"/>
        </w:rPr>
        <w:t xml:space="preserve"> </w:t>
      </w:r>
      <w:r w:rsidR="006456B9" w:rsidRPr="002E21E3">
        <w:rPr>
          <w:rFonts w:cs="Times New Roman"/>
        </w:rPr>
        <w:t>instructor.</w:t>
      </w:r>
      <w:r w:rsidR="006456B9" w:rsidRPr="002E21E3">
        <w:rPr>
          <w:rFonts w:cs="Times New Roman"/>
          <w:spacing w:val="51"/>
        </w:rPr>
        <w:t xml:space="preserve"> </w:t>
      </w:r>
      <w:r w:rsidR="00EA7A41" w:rsidRPr="002E21E3">
        <w:rPr>
          <w:rFonts w:cs="Times New Roman"/>
          <w:spacing w:val="-1"/>
        </w:rPr>
        <w:t>Academic</w:t>
      </w:r>
      <w:r w:rsidR="00EA7A41" w:rsidRPr="002E21E3">
        <w:rPr>
          <w:rFonts w:cs="Times New Roman"/>
          <w:spacing w:val="-6"/>
        </w:rPr>
        <w:t xml:space="preserve"> </w:t>
      </w:r>
      <w:r w:rsidR="00EA7A41" w:rsidRPr="002E21E3">
        <w:rPr>
          <w:rFonts w:cs="Times New Roman"/>
        </w:rPr>
        <w:t>dishonesty</w:t>
      </w:r>
      <w:r w:rsidR="00EA7A41" w:rsidRPr="002E21E3">
        <w:rPr>
          <w:rFonts w:cs="Times New Roman"/>
          <w:spacing w:val="-10"/>
        </w:rPr>
        <w:t xml:space="preserve"> </w:t>
      </w:r>
      <w:r w:rsidR="00EA7A41" w:rsidRPr="002E21E3">
        <w:rPr>
          <w:rFonts w:cs="Times New Roman"/>
          <w:spacing w:val="-1"/>
        </w:rPr>
        <w:t>such</w:t>
      </w:r>
      <w:r w:rsidR="00EA7A41" w:rsidRPr="002E21E3">
        <w:rPr>
          <w:rFonts w:cs="Times New Roman"/>
          <w:spacing w:val="-3"/>
        </w:rPr>
        <w:t xml:space="preserve"> </w:t>
      </w:r>
      <w:r w:rsidR="00EA7A41" w:rsidRPr="002E21E3">
        <w:rPr>
          <w:rFonts w:cs="Times New Roman"/>
          <w:spacing w:val="-1"/>
        </w:rPr>
        <w:t>as</w:t>
      </w:r>
      <w:r w:rsidR="00EA7A41" w:rsidRPr="002E21E3">
        <w:rPr>
          <w:rFonts w:cs="Times New Roman"/>
          <w:spacing w:val="-6"/>
        </w:rPr>
        <w:t xml:space="preserve"> </w:t>
      </w:r>
      <w:r w:rsidR="00EA7A41" w:rsidRPr="002E21E3">
        <w:rPr>
          <w:rFonts w:cs="Times New Roman"/>
          <w:spacing w:val="-1"/>
        </w:rPr>
        <w:t>cheating,</w:t>
      </w:r>
      <w:r w:rsidR="00EA7A41" w:rsidRPr="002E21E3">
        <w:rPr>
          <w:rFonts w:cs="Times New Roman"/>
          <w:spacing w:val="-5"/>
        </w:rPr>
        <w:t xml:space="preserve"> </w:t>
      </w:r>
      <w:r w:rsidR="00EA7A41" w:rsidRPr="002E21E3">
        <w:rPr>
          <w:rFonts w:cs="Times New Roman"/>
          <w:spacing w:val="-1"/>
        </w:rPr>
        <w:t>plagiarism,</w:t>
      </w:r>
      <w:r w:rsidR="00EA7A41" w:rsidRPr="002E21E3">
        <w:rPr>
          <w:rFonts w:cs="Times New Roman"/>
          <w:spacing w:val="-5"/>
        </w:rPr>
        <w:t xml:space="preserve"> </w:t>
      </w:r>
      <w:r w:rsidR="00EA7A41" w:rsidRPr="002E21E3">
        <w:rPr>
          <w:rFonts w:cs="Times New Roman"/>
        </w:rPr>
        <w:t>and</w:t>
      </w:r>
      <w:r w:rsidR="00EA7A41" w:rsidRPr="002E21E3">
        <w:rPr>
          <w:rFonts w:cs="Times New Roman"/>
          <w:spacing w:val="-6"/>
        </w:rPr>
        <w:t xml:space="preserve"> </w:t>
      </w:r>
      <w:r w:rsidR="00EA7A41" w:rsidRPr="002E21E3">
        <w:rPr>
          <w:rFonts w:cs="Times New Roman"/>
          <w:spacing w:val="-1"/>
        </w:rPr>
        <w:t>collusion</w:t>
      </w:r>
      <w:r w:rsidR="00EA7A41" w:rsidRPr="002E21E3">
        <w:rPr>
          <w:rFonts w:cs="Times New Roman"/>
          <w:spacing w:val="-6"/>
        </w:rPr>
        <w:t xml:space="preserve"> </w:t>
      </w:r>
      <w:r w:rsidR="00EA7A41" w:rsidRPr="002E21E3">
        <w:rPr>
          <w:rFonts w:cs="Times New Roman"/>
        </w:rPr>
        <w:t>is</w:t>
      </w:r>
      <w:r w:rsidR="00EA7A41" w:rsidRPr="002E21E3">
        <w:rPr>
          <w:rFonts w:cs="Times New Roman"/>
          <w:spacing w:val="-6"/>
        </w:rPr>
        <w:t xml:space="preserve"> </w:t>
      </w:r>
      <w:r w:rsidR="00EA7A41" w:rsidRPr="002E21E3">
        <w:rPr>
          <w:rFonts w:cs="Times New Roman"/>
          <w:spacing w:val="-1"/>
        </w:rPr>
        <w:t>unacceptable</w:t>
      </w:r>
      <w:r w:rsidR="00EA7A41" w:rsidRPr="002E21E3">
        <w:rPr>
          <w:rFonts w:cs="Times New Roman"/>
          <w:spacing w:val="-6"/>
        </w:rPr>
        <w:t xml:space="preserve"> </w:t>
      </w:r>
      <w:r w:rsidR="00EA7A41" w:rsidRPr="002E21E3">
        <w:rPr>
          <w:rFonts w:cs="Times New Roman"/>
          <w:spacing w:val="-1"/>
        </w:rPr>
        <w:t>and</w:t>
      </w:r>
      <w:r w:rsidR="00EA7A41" w:rsidRPr="002E21E3">
        <w:rPr>
          <w:rFonts w:cs="Times New Roman"/>
          <w:spacing w:val="-5"/>
        </w:rPr>
        <w:t xml:space="preserve"> </w:t>
      </w:r>
      <w:r w:rsidR="00EA7A41" w:rsidRPr="002E21E3">
        <w:rPr>
          <w:rFonts w:cs="Times New Roman"/>
          <w:spacing w:val="1"/>
        </w:rPr>
        <w:t>may</w:t>
      </w:r>
      <w:r w:rsidR="00EA7A41" w:rsidRPr="002E21E3">
        <w:rPr>
          <w:rFonts w:cs="Times New Roman"/>
          <w:spacing w:val="85"/>
        </w:rPr>
        <w:t xml:space="preserve"> </w:t>
      </w:r>
      <w:r w:rsidR="00EA7A41" w:rsidRPr="002E21E3">
        <w:rPr>
          <w:rFonts w:cs="Times New Roman"/>
          <w:spacing w:val="-1"/>
        </w:rPr>
        <w:t>result</w:t>
      </w:r>
      <w:r w:rsidR="00EA7A41" w:rsidRPr="002E21E3">
        <w:rPr>
          <w:rFonts w:cs="Times New Roman"/>
          <w:spacing w:val="-4"/>
        </w:rPr>
        <w:t xml:space="preserve"> </w:t>
      </w:r>
      <w:r w:rsidR="00EA7A41" w:rsidRPr="002E21E3">
        <w:rPr>
          <w:rFonts w:cs="Times New Roman"/>
        </w:rPr>
        <w:t>in</w:t>
      </w:r>
      <w:r w:rsidR="00EA7A41" w:rsidRPr="002E21E3">
        <w:rPr>
          <w:rFonts w:cs="Times New Roman"/>
          <w:spacing w:val="-5"/>
        </w:rPr>
        <w:t xml:space="preserve"> </w:t>
      </w:r>
      <w:r w:rsidR="00EA7A41" w:rsidRPr="002E21E3">
        <w:rPr>
          <w:rFonts w:cs="Times New Roman"/>
          <w:spacing w:val="-1"/>
        </w:rPr>
        <w:lastRenderedPageBreak/>
        <w:t>disciplinary</w:t>
      </w:r>
      <w:r w:rsidR="00EA7A41" w:rsidRPr="002E21E3">
        <w:rPr>
          <w:rFonts w:cs="Times New Roman"/>
          <w:spacing w:val="-7"/>
        </w:rPr>
        <w:t xml:space="preserve"> </w:t>
      </w:r>
      <w:r w:rsidR="00EA7A41" w:rsidRPr="002E21E3">
        <w:rPr>
          <w:rFonts w:cs="Times New Roman"/>
          <w:spacing w:val="-1"/>
        </w:rPr>
        <w:t>action.</w:t>
      </w:r>
      <w:r w:rsidR="00EA7A41" w:rsidRPr="002E21E3">
        <w:rPr>
          <w:rFonts w:cs="Times New Roman"/>
          <w:spacing w:val="52"/>
        </w:rPr>
        <w:t xml:space="preserve"> </w:t>
      </w:r>
      <w:r w:rsidR="006456B9" w:rsidRPr="002E21E3">
        <w:rPr>
          <w:rFonts w:cs="Times New Roman"/>
        </w:rPr>
        <w:t>This</w:t>
      </w:r>
      <w:r w:rsidR="006456B9" w:rsidRPr="002E21E3">
        <w:rPr>
          <w:rFonts w:cs="Times New Roman"/>
          <w:spacing w:val="-5"/>
        </w:rPr>
        <w:t xml:space="preserve"> </w:t>
      </w:r>
      <w:r w:rsidR="006456B9" w:rsidRPr="002E21E3">
        <w:rPr>
          <w:rFonts w:cs="Times New Roman"/>
        </w:rPr>
        <w:t>course</w:t>
      </w:r>
      <w:r w:rsidR="006456B9" w:rsidRPr="002E21E3">
        <w:rPr>
          <w:rFonts w:cs="Times New Roman"/>
          <w:spacing w:val="-5"/>
        </w:rPr>
        <w:t xml:space="preserve"> </w:t>
      </w:r>
      <w:r w:rsidR="006456B9" w:rsidRPr="002E21E3">
        <w:rPr>
          <w:rFonts w:cs="Times New Roman"/>
        </w:rPr>
        <w:t>will</w:t>
      </w:r>
      <w:r w:rsidR="006456B9" w:rsidRPr="002E21E3">
        <w:rPr>
          <w:rFonts w:cs="Times New Roman"/>
          <w:spacing w:val="-4"/>
        </w:rPr>
        <w:t xml:space="preserve"> </w:t>
      </w:r>
      <w:r w:rsidR="006456B9" w:rsidRPr="002E21E3">
        <w:rPr>
          <w:rFonts w:cs="Times New Roman"/>
        </w:rPr>
        <w:t>follow</w:t>
      </w:r>
      <w:r w:rsidR="006456B9" w:rsidRPr="002E21E3">
        <w:rPr>
          <w:rFonts w:cs="Times New Roman"/>
          <w:spacing w:val="-3"/>
        </w:rPr>
        <w:t xml:space="preserve"> </w:t>
      </w:r>
      <w:r w:rsidR="006456B9" w:rsidRPr="002E21E3">
        <w:rPr>
          <w:rFonts w:cs="Times New Roman"/>
        </w:rPr>
        <w:t>the</w:t>
      </w:r>
      <w:r w:rsidR="006456B9" w:rsidRPr="002E21E3">
        <w:rPr>
          <w:rFonts w:cs="Times New Roman"/>
          <w:spacing w:val="-5"/>
        </w:rPr>
        <w:t xml:space="preserve"> </w:t>
      </w:r>
      <w:r w:rsidR="006456B9" w:rsidRPr="002E21E3">
        <w:rPr>
          <w:rFonts w:cs="Times New Roman"/>
          <w:spacing w:val="-1"/>
        </w:rPr>
        <w:t>NTCC</w:t>
      </w:r>
      <w:r w:rsidR="006456B9" w:rsidRPr="002E21E3">
        <w:rPr>
          <w:rFonts w:cs="Times New Roman"/>
          <w:spacing w:val="-4"/>
        </w:rPr>
        <w:t xml:space="preserve"> </w:t>
      </w:r>
      <w:r w:rsidR="006456B9" w:rsidRPr="002E21E3">
        <w:rPr>
          <w:rFonts w:cs="Times New Roman"/>
          <w:spacing w:val="-1"/>
        </w:rPr>
        <w:t>Academic</w:t>
      </w:r>
      <w:r w:rsidR="006456B9" w:rsidRPr="002E21E3">
        <w:rPr>
          <w:rFonts w:cs="Times New Roman"/>
          <w:spacing w:val="-5"/>
        </w:rPr>
        <w:t xml:space="preserve"> </w:t>
      </w:r>
      <w:r w:rsidR="006456B9" w:rsidRPr="002E21E3">
        <w:rPr>
          <w:rFonts w:cs="Times New Roman"/>
          <w:spacing w:val="-1"/>
        </w:rPr>
        <w:t>Honesty</w:t>
      </w:r>
      <w:r w:rsidR="00EA7A41" w:rsidRPr="002E21E3">
        <w:rPr>
          <w:rFonts w:cs="Times New Roman"/>
          <w:spacing w:val="-1"/>
        </w:rPr>
        <w:t xml:space="preserve"> and Academic Ethics</w:t>
      </w:r>
      <w:r w:rsidR="006456B9" w:rsidRPr="002E21E3">
        <w:rPr>
          <w:rFonts w:cs="Times New Roman"/>
          <w:spacing w:val="-8"/>
        </w:rPr>
        <w:t xml:space="preserve"> </w:t>
      </w:r>
      <w:r w:rsidR="00EA7A41" w:rsidRPr="002E21E3">
        <w:rPr>
          <w:rFonts w:cs="Times New Roman"/>
        </w:rPr>
        <w:t>policies</w:t>
      </w:r>
      <w:r w:rsidR="006456B9" w:rsidRPr="002E21E3">
        <w:rPr>
          <w:rFonts w:cs="Times New Roman"/>
          <w:spacing w:val="-9"/>
        </w:rPr>
        <w:t xml:space="preserve"> </w:t>
      </w:r>
      <w:r w:rsidR="006456B9" w:rsidRPr="002E21E3">
        <w:rPr>
          <w:rFonts w:cs="Times New Roman"/>
          <w:spacing w:val="-1"/>
        </w:rPr>
        <w:t>stated</w:t>
      </w:r>
      <w:r w:rsidR="006456B9" w:rsidRPr="002E21E3">
        <w:rPr>
          <w:rFonts w:cs="Times New Roman"/>
          <w:spacing w:val="-4"/>
        </w:rPr>
        <w:t xml:space="preserve"> </w:t>
      </w:r>
      <w:r w:rsidR="006456B9" w:rsidRPr="002E21E3">
        <w:rPr>
          <w:rFonts w:cs="Times New Roman"/>
        </w:rPr>
        <w:t>in</w:t>
      </w:r>
      <w:r w:rsidR="006456B9" w:rsidRPr="002E21E3">
        <w:rPr>
          <w:rFonts w:cs="Times New Roman"/>
          <w:spacing w:val="-4"/>
        </w:rPr>
        <w:t xml:space="preserve"> </w:t>
      </w:r>
      <w:r w:rsidR="006456B9" w:rsidRPr="002E21E3">
        <w:rPr>
          <w:rFonts w:cs="Times New Roman"/>
        </w:rPr>
        <w:t>the</w:t>
      </w:r>
      <w:r w:rsidR="006456B9" w:rsidRPr="002E21E3">
        <w:rPr>
          <w:rFonts w:cs="Times New Roman"/>
          <w:spacing w:val="-5"/>
        </w:rPr>
        <w:t xml:space="preserve"> </w:t>
      </w:r>
      <w:r w:rsidR="006456B9" w:rsidRPr="002E21E3">
        <w:rPr>
          <w:rFonts w:cs="Times New Roman"/>
        </w:rPr>
        <w:t>Student</w:t>
      </w:r>
      <w:r w:rsidR="006456B9" w:rsidRPr="002E21E3">
        <w:rPr>
          <w:rFonts w:cs="Times New Roman"/>
          <w:spacing w:val="-5"/>
        </w:rPr>
        <w:t xml:space="preserve"> </w:t>
      </w:r>
      <w:r w:rsidR="006456B9" w:rsidRPr="002E21E3">
        <w:rPr>
          <w:rFonts w:cs="Times New Roman"/>
          <w:spacing w:val="-1"/>
        </w:rPr>
        <w:t>Handbook.</w:t>
      </w:r>
      <w:r w:rsidR="00EA7A41" w:rsidRPr="002E21E3">
        <w:rPr>
          <w:rFonts w:cs="Times New Roman"/>
          <w:spacing w:val="-1"/>
        </w:rPr>
        <w:t xml:space="preserve">  Refer</w:t>
      </w:r>
      <w:r w:rsidR="00EA7A41" w:rsidRPr="002E21E3">
        <w:rPr>
          <w:rFonts w:cs="Times New Roman"/>
          <w:spacing w:val="-4"/>
        </w:rPr>
        <w:t xml:space="preserve"> </w:t>
      </w:r>
      <w:r w:rsidR="00EA7A41" w:rsidRPr="002E21E3">
        <w:rPr>
          <w:rFonts w:cs="Times New Roman"/>
        </w:rPr>
        <w:t>to</w:t>
      </w:r>
      <w:r w:rsidR="00EA7A41" w:rsidRPr="002E21E3">
        <w:rPr>
          <w:rFonts w:cs="Times New Roman"/>
          <w:spacing w:val="-5"/>
        </w:rPr>
        <w:t xml:space="preserve"> </w:t>
      </w:r>
      <w:r w:rsidR="00EA7A41" w:rsidRPr="002E21E3">
        <w:rPr>
          <w:rFonts w:cs="Times New Roman"/>
        </w:rPr>
        <w:t>the</w:t>
      </w:r>
      <w:r w:rsidR="00EA7A41" w:rsidRPr="002E21E3">
        <w:rPr>
          <w:rFonts w:cs="Times New Roman"/>
          <w:spacing w:val="-5"/>
        </w:rPr>
        <w:t xml:space="preserve"> </w:t>
      </w:r>
      <w:r w:rsidR="00EA7A41" w:rsidRPr="002E21E3">
        <w:rPr>
          <w:rFonts w:cs="Times New Roman"/>
          <w:spacing w:val="-1"/>
        </w:rPr>
        <w:t>student</w:t>
      </w:r>
      <w:r w:rsidR="00EA7A41" w:rsidRPr="002E21E3">
        <w:rPr>
          <w:rFonts w:cs="Times New Roman"/>
          <w:spacing w:val="-3"/>
        </w:rPr>
        <w:t xml:space="preserve"> </w:t>
      </w:r>
      <w:r w:rsidR="00EA7A41" w:rsidRPr="002E21E3">
        <w:rPr>
          <w:rFonts w:cs="Times New Roman"/>
          <w:spacing w:val="-1"/>
        </w:rPr>
        <w:t>handbook</w:t>
      </w:r>
      <w:r w:rsidR="00EA7A41" w:rsidRPr="002E21E3">
        <w:rPr>
          <w:rFonts w:cs="Times New Roman"/>
          <w:spacing w:val="-4"/>
        </w:rPr>
        <w:t xml:space="preserve"> </w:t>
      </w:r>
      <w:r w:rsidR="00EA7A41" w:rsidRPr="002E21E3">
        <w:rPr>
          <w:rFonts w:cs="Times New Roman"/>
          <w:spacing w:val="-1"/>
        </w:rPr>
        <w:t>for</w:t>
      </w:r>
      <w:r w:rsidR="00EA7A41" w:rsidRPr="002E21E3">
        <w:rPr>
          <w:rFonts w:cs="Times New Roman"/>
          <w:spacing w:val="-4"/>
        </w:rPr>
        <w:t xml:space="preserve"> </w:t>
      </w:r>
      <w:r w:rsidR="00EA7A41" w:rsidRPr="002E21E3">
        <w:rPr>
          <w:rFonts w:cs="Times New Roman"/>
        </w:rPr>
        <w:t>more</w:t>
      </w:r>
      <w:r w:rsidR="00EA7A41" w:rsidRPr="002E21E3">
        <w:rPr>
          <w:rFonts w:cs="Times New Roman"/>
          <w:spacing w:val="-5"/>
        </w:rPr>
        <w:t xml:space="preserve"> </w:t>
      </w:r>
      <w:r w:rsidR="00EA7A41" w:rsidRPr="002E21E3">
        <w:rPr>
          <w:rFonts w:cs="Times New Roman"/>
        </w:rPr>
        <w:t>information</w:t>
      </w:r>
      <w:r w:rsidR="00EA7A41" w:rsidRPr="002E21E3">
        <w:rPr>
          <w:rFonts w:cs="Times New Roman"/>
          <w:spacing w:val="-6"/>
        </w:rPr>
        <w:t xml:space="preserve"> </w:t>
      </w:r>
      <w:r w:rsidR="00EA7A41" w:rsidRPr="002E21E3">
        <w:rPr>
          <w:rFonts w:cs="Times New Roman"/>
          <w:spacing w:val="1"/>
        </w:rPr>
        <w:t>on</w:t>
      </w:r>
      <w:r w:rsidR="00EA7A41" w:rsidRPr="002E21E3">
        <w:rPr>
          <w:rFonts w:cs="Times New Roman"/>
          <w:spacing w:val="-4"/>
        </w:rPr>
        <w:t xml:space="preserve"> </w:t>
      </w:r>
      <w:r w:rsidR="00EA7A41" w:rsidRPr="002E21E3">
        <w:rPr>
          <w:rFonts w:cs="Times New Roman"/>
        </w:rPr>
        <w:t>these</w:t>
      </w:r>
      <w:r w:rsidR="00EA7A41" w:rsidRPr="002E21E3">
        <w:rPr>
          <w:rFonts w:cs="Times New Roman"/>
          <w:spacing w:val="-5"/>
        </w:rPr>
        <w:t xml:space="preserve"> </w:t>
      </w:r>
      <w:r w:rsidR="00EA7A41" w:rsidRPr="002E21E3">
        <w:rPr>
          <w:rFonts w:cs="Times New Roman"/>
          <w:spacing w:val="-1"/>
        </w:rPr>
        <w:t>subjects.</w:t>
      </w:r>
    </w:p>
    <w:p w14:paraId="10EEA990" w14:textId="77777777" w:rsidR="001F7559" w:rsidRPr="002E21E3" w:rsidRDefault="001F7559">
      <w:pPr>
        <w:spacing w:before="5"/>
        <w:rPr>
          <w:rFonts w:ascii="Times New Roman" w:eastAsia="Times New Roman" w:hAnsi="Times New Roman" w:cs="Times New Roman"/>
          <w:sz w:val="20"/>
          <w:szCs w:val="20"/>
        </w:rPr>
      </w:pPr>
    </w:p>
    <w:p w14:paraId="2EEBA167" w14:textId="77777777" w:rsidR="001F7559" w:rsidRPr="002E21E3" w:rsidRDefault="006456B9">
      <w:pPr>
        <w:pStyle w:val="Heading1"/>
        <w:spacing w:line="274" w:lineRule="exact"/>
        <w:rPr>
          <w:rFonts w:ascii="Times New Roman" w:eastAsia="Times New Roman" w:hAnsi="Times New Roman" w:cs="Times New Roman"/>
          <w:b w:val="0"/>
          <w:bCs w:val="0"/>
        </w:rPr>
      </w:pPr>
      <w:r w:rsidRPr="002E21E3">
        <w:rPr>
          <w:rFonts w:ascii="Times New Roman" w:hAnsi="Times New Roman" w:cs="Times New Roman"/>
          <w:spacing w:val="-1"/>
        </w:rPr>
        <w:t>ADA</w:t>
      </w:r>
      <w:r w:rsidRPr="002E21E3">
        <w:rPr>
          <w:rFonts w:ascii="Times New Roman" w:hAnsi="Times New Roman" w:cs="Times New Roman"/>
          <w:spacing w:val="-4"/>
        </w:rPr>
        <w:t xml:space="preserve"> </w:t>
      </w:r>
      <w:r w:rsidRPr="002E21E3">
        <w:rPr>
          <w:rFonts w:ascii="Times New Roman" w:hAnsi="Times New Roman" w:cs="Times New Roman"/>
          <w:spacing w:val="-1"/>
        </w:rPr>
        <w:t>Statement:</w:t>
      </w:r>
    </w:p>
    <w:p w14:paraId="209BA6B7" w14:textId="77777777" w:rsidR="00731E8B" w:rsidRPr="00FE445C" w:rsidRDefault="008A6630" w:rsidP="00731E8B">
      <w:pPr>
        <w:ind w:left="87" w:right="5"/>
        <w:rPr>
          <w:rFonts w:ascii="Times New Roman" w:hAnsi="Times New Roman" w:cs="Times New Roman"/>
          <w:color w:val="000000" w:themeColor="text1"/>
        </w:rPr>
      </w:pPr>
      <w:r w:rsidRPr="002E21E3">
        <w:rPr>
          <w:rFonts w:ascii="Times New Roman" w:hAnsi="Times New Roman" w:cs="Times New Roman"/>
          <w:color w:val="000000"/>
          <w:sz w:val="24"/>
          <w:szCs w:val="24"/>
        </w:rPr>
        <w:t xml:space="preserve">It is the policy of NTCC to provide reasonable </w:t>
      </w:r>
      <w:proofErr w:type="gramStart"/>
      <w:r w:rsidRPr="002E21E3">
        <w:rPr>
          <w:rFonts w:ascii="Times New Roman" w:hAnsi="Times New Roman" w:cs="Times New Roman"/>
          <w:color w:val="000000"/>
          <w:sz w:val="24"/>
          <w:szCs w:val="24"/>
        </w:rPr>
        <w:t>accommodations</w:t>
      </w:r>
      <w:proofErr w:type="gramEnd"/>
      <w:r w:rsidRPr="002E21E3">
        <w:rPr>
          <w:rFonts w:ascii="Times New Roman" w:hAnsi="Times New Roman" w:cs="Times New Roman"/>
          <w:color w:val="000000"/>
          <w:sz w:val="24"/>
          <w:szCs w:val="24"/>
        </w:rPr>
        <w:t xml:space="preserve"> for qualified individuals who are students with disabilities. This College will adhere to all applicable federal, state, and local laws, regulations, and guidelines with respect to providing reasonable </w:t>
      </w:r>
      <w:proofErr w:type="gramStart"/>
      <w:r w:rsidRPr="002E21E3">
        <w:rPr>
          <w:rFonts w:ascii="Times New Roman" w:hAnsi="Times New Roman" w:cs="Times New Roman"/>
          <w:color w:val="000000"/>
          <w:sz w:val="24"/>
          <w:szCs w:val="24"/>
        </w:rPr>
        <w:t>accommodations</w:t>
      </w:r>
      <w:proofErr w:type="gramEnd"/>
      <w:r w:rsidRPr="002E21E3">
        <w:rPr>
          <w:rFonts w:ascii="Times New Roman" w:hAnsi="Times New Roman" w:cs="Times New Roman"/>
          <w:color w:val="000000"/>
          <w:sz w:val="24"/>
          <w:szCs w:val="24"/>
        </w:rPr>
        <w:t xml:space="preserve"> as required to afford equal educational opportunity. It is the student’s responsibility to request </w:t>
      </w:r>
      <w:proofErr w:type="gramStart"/>
      <w:r w:rsidRPr="002E21E3">
        <w:rPr>
          <w:rFonts w:ascii="Times New Roman" w:hAnsi="Times New Roman" w:cs="Times New Roman"/>
          <w:color w:val="000000"/>
          <w:sz w:val="24"/>
          <w:szCs w:val="24"/>
        </w:rPr>
        <w:t>accommodations</w:t>
      </w:r>
      <w:proofErr w:type="gramEnd"/>
      <w:r w:rsidRPr="002E21E3">
        <w:rPr>
          <w:rFonts w:ascii="Times New Roman" w:hAnsi="Times New Roman" w:cs="Times New Roman"/>
          <w:color w:val="000000"/>
          <w:sz w:val="24"/>
          <w:szCs w:val="24"/>
        </w:rPr>
        <w:t xml:space="preserve">. An appointment can be made with </w:t>
      </w:r>
      <w:r w:rsidR="008C1D2C" w:rsidRPr="002E21E3">
        <w:rPr>
          <w:rFonts w:ascii="Times New Roman" w:hAnsi="Times New Roman" w:cs="Times New Roman"/>
          <w:color w:val="000000"/>
          <w:sz w:val="24"/>
          <w:szCs w:val="24"/>
        </w:rPr>
        <w:t xml:space="preserve">the </w:t>
      </w:r>
      <w:r w:rsidRPr="002E21E3">
        <w:rPr>
          <w:rFonts w:ascii="Times New Roman" w:hAnsi="Times New Roman" w:cs="Times New Roman"/>
          <w:color w:val="000000"/>
          <w:sz w:val="24"/>
          <w:szCs w:val="24"/>
        </w:rPr>
        <w:t xml:space="preserve">Academic Advisor/Coordinator of Special Populations located in </w:t>
      </w:r>
      <w:r w:rsidR="00C114AA" w:rsidRPr="002E21E3">
        <w:rPr>
          <w:rFonts w:ascii="Times New Roman" w:hAnsi="Times New Roman" w:cs="Times New Roman"/>
          <w:color w:val="000000"/>
          <w:sz w:val="24"/>
          <w:szCs w:val="24"/>
        </w:rPr>
        <w:t>Student Services</w:t>
      </w:r>
      <w:r w:rsidR="008C1D2C" w:rsidRPr="002E21E3">
        <w:rPr>
          <w:rFonts w:ascii="Times New Roman" w:hAnsi="Times New Roman" w:cs="Times New Roman"/>
          <w:color w:val="000000"/>
          <w:sz w:val="24"/>
          <w:szCs w:val="24"/>
        </w:rPr>
        <w:t xml:space="preserve"> and</w:t>
      </w:r>
      <w:r w:rsidRPr="002E21E3">
        <w:rPr>
          <w:rFonts w:ascii="Times New Roman" w:hAnsi="Times New Roman" w:cs="Times New Roman"/>
          <w:color w:val="000000"/>
          <w:sz w:val="24"/>
          <w:szCs w:val="24"/>
        </w:rPr>
        <w:t xml:space="preserve"> can be reached at 903-434-82</w:t>
      </w:r>
      <w:r w:rsidR="00194115" w:rsidRPr="002E21E3">
        <w:rPr>
          <w:rFonts w:ascii="Times New Roman" w:hAnsi="Times New Roman" w:cs="Times New Roman"/>
          <w:color w:val="000000"/>
          <w:sz w:val="24"/>
          <w:szCs w:val="24"/>
        </w:rPr>
        <w:t>64</w:t>
      </w:r>
      <w:r w:rsidRPr="002E21E3">
        <w:rPr>
          <w:rFonts w:ascii="Times New Roman" w:hAnsi="Times New Roman" w:cs="Times New Roman"/>
          <w:color w:val="000000"/>
          <w:sz w:val="24"/>
          <w:szCs w:val="24"/>
        </w:rPr>
        <w:t xml:space="preserve">. For more information and to obtain a copy of the Request for Accommodations, please refer to the </w:t>
      </w:r>
      <w:r w:rsidR="00FE445C" w:rsidRPr="00FE445C">
        <w:rPr>
          <w:rFonts w:ascii="Times New Roman" w:hAnsi="Times New Roman" w:cs="Times New Roman"/>
          <w:color w:val="000000" w:themeColor="text1"/>
          <w:sz w:val="24"/>
          <w:szCs w:val="24"/>
        </w:rPr>
        <w:t>special populations page on the NTCC website</w:t>
      </w:r>
      <w:hyperlink r:id="rId12">
        <w:r w:rsidR="00731E8B" w:rsidRPr="00FE445C">
          <w:rPr>
            <w:rFonts w:ascii="Times New Roman" w:hAnsi="Times New Roman" w:cs="Times New Roman"/>
            <w:color w:val="000000" w:themeColor="text1"/>
            <w:sz w:val="24"/>
            <w:szCs w:val="24"/>
          </w:rPr>
          <w:t>.</w:t>
        </w:r>
      </w:hyperlink>
      <w:r w:rsidR="00731E8B" w:rsidRPr="00FE445C">
        <w:rPr>
          <w:rFonts w:ascii="Times New Roman" w:hAnsi="Times New Roman" w:cs="Times New Roman"/>
          <w:color w:val="000000" w:themeColor="text1"/>
          <w:sz w:val="24"/>
          <w:szCs w:val="24"/>
        </w:rPr>
        <w:t xml:space="preserve">  </w:t>
      </w:r>
    </w:p>
    <w:p w14:paraId="0E577A19" w14:textId="77777777" w:rsidR="008A6630" w:rsidRPr="002E21E3" w:rsidRDefault="008A6630" w:rsidP="008A6630">
      <w:pPr>
        <w:ind w:left="90"/>
        <w:rPr>
          <w:rFonts w:ascii="Times New Roman" w:hAnsi="Times New Roman" w:cs="Times New Roman"/>
          <w:color w:val="000000"/>
          <w:sz w:val="24"/>
          <w:szCs w:val="24"/>
        </w:rPr>
      </w:pPr>
    </w:p>
    <w:p w14:paraId="4CF3CCB9" w14:textId="57E7622A" w:rsidR="001F7559" w:rsidRPr="002E21E3" w:rsidRDefault="006456B9">
      <w:pPr>
        <w:pStyle w:val="Heading1"/>
        <w:rPr>
          <w:rFonts w:ascii="Times New Roman" w:eastAsia="Times New Roman" w:hAnsi="Times New Roman" w:cs="Times New Roman"/>
          <w:b w:val="0"/>
          <w:bCs w:val="0"/>
        </w:rPr>
      </w:pPr>
      <w:r w:rsidRPr="002E21E3">
        <w:rPr>
          <w:rFonts w:ascii="Times New Roman" w:hAnsi="Times New Roman" w:cs="Times New Roman"/>
          <w:spacing w:val="-1"/>
        </w:rPr>
        <w:t>Family</w:t>
      </w:r>
      <w:r w:rsidRPr="002E21E3">
        <w:rPr>
          <w:rFonts w:ascii="Times New Roman" w:hAnsi="Times New Roman" w:cs="Times New Roman"/>
          <w:spacing w:val="-5"/>
        </w:rPr>
        <w:t xml:space="preserve"> </w:t>
      </w:r>
      <w:r w:rsidRPr="002E21E3">
        <w:rPr>
          <w:rFonts w:ascii="Times New Roman" w:hAnsi="Times New Roman" w:cs="Times New Roman"/>
          <w:spacing w:val="-1"/>
        </w:rPr>
        <w:t>Educational</w:t>
      </w:r>
      <w:r w:rsidRPr="002E21E3">
        <w:rPr>
          <w:rFonts w:ascii="Times New Roman" w:hAnsi="Times New Roman" w:cs="Times New Roman"/>
          <w:spacing w:val="-4"/>
        </w:rPr>
        <w:t xml:space="preserve"> </w:t>
      </w:r>
      <w:r w:rsidRPr="002E21E3">
        <w:rPr>
          <w:rFonts w:ascii="Times New Roman" w:hAnsi="Times New Roman" w:cs="Times New Roman"/>
          <w:spacing w:val="-1"/>
        </w:rPr>
        <w:t>Rights</w:t>
      </w:r>
      <w:r w:rsidRPr="002E21E3">
        <w:rPr>
          <w:rFonts w:ascii="Times New Roman" w:hAnsi="Times New Roman" w:cs="Times New Roman"/>
          <w:spacing w:val="-6"/>
        </w:rPr>
        <w:t xml:space="preserve"> </w:t>
      </w:r>
      <w:r w:rsidR="0066353F" w:rsidRPr="002E21E3">
        <w:rPr>
          <w:rFonts w:ascii="Times New Roman" w:hAnsi="Times New Roman" w:cs="Times New Roman"/>
          <w:spacing w:val="-6"/>
        </w:rPr>
        <w:t>a</w:t>
      </w:r>
      <w:r w:rsidRPr="002E21E3">
        <w:rPr>
          <w:rFonts w:ascii="Times New Roman" w:hAnsi="Times New Roman" w:cs="Times New Roman"/>
          <w:spacing w:val="-1"/>
        </w:rPr>
        <w:t>nd</w:t>
      </w:r>
      <w:r w:rsidRPr="002E21E3">
        <w:rPr>
          <w:rFonts w:ascii="Times New Roman" w:hAnsi="Times New Roman" w:cs="Times New Roman"/>
          <w:spacing w:val="-4"/>
        </w:rPr>
        <w:t xml:space="preserve"> </w:t>
      </w:r>
      <w:r w:rsidRPr="002E21E3">
        <w:rPr>
          <w:rFonts w:ascii="Times New Roman" w:hAnsi="Times New Roman" w:cs="Times New Roman"/>
          <w:spacing w:val="-1"/>
        </w:rPr>
        <w:t>Privacy</w:t>
      </w:r>
      <w:r w:rsidRPr="002E21E3">
        <w:rPr>
          <w:rFonts w:ascii="Times New Roman" w:hAnsi="Times New Roman" w:cs="Times New Roman"/>
          <w:spacing w:val="-5"/>
        </w:rPr>
        <w:t xml:space="preserve"> </w:t>
      </w:r>
      <w:r w:rsidRPr="002E21E3">
        <w:rPr>
          <w:rFonts w:ascii="Times New Roman" w:hAnsi="Times New Roman" w:cs="Times New Roman"/>
        </w:rPr>
        <w:t>Act</w:t>
      </w:r>
      <w:r w:rsidRPr="002E21E3">
        <w:rPr>
          <w:rFonts w:ascii="Times New Roman" w:hAnsi="Times New Roman" w:cs="Times New Roman"/>
          <w:spacing w:val="-3"/>
        </w:rPr>
        <w:t xml:space="preserve"> </w:t>
      </w:r>
      <w:r w:rsidRPr="007B4BA7">
        <w:rPr>
          <w:rFonts w:ascii="Times New Roman" w:hAnsi="Times New Roman" w:cs="Times New Roman"/>
          <w:bCs w:val="0"/>
          <w:spacing w:val="-1"/>
        </w:rPr>
        <w:t>(</w:t>
      </w:r>
      <w:r w:rsidRPr="002E21E3">
        <w:rPr>
          <w:rFonts w:ascii="Times New Roman" w:hAnsi="Times New Roman" w:cs="Times New Roman"/>
          <w:spacing w:val="-1"/>
        </w:rPr>
        <w:t>F</w:t>
      </w:r>
      <w:r w:rsidR="00A90920">
        <w:rPr>
          <w:rFonts w:ascii="Times New Roman" w:hAnsi="Times New Roman" w:cs="Times New Roman"/>
          <w:spacing w:val="-1"/>
        </w:rPr>
        <w:t>ERPA</w:t>
      </w:r>
      <w:r w:rsidR="007B4BA7" w:rsidRPr="007B4BA7">
        <w:rPr>
          <w:rFonts w:ascii="Times New Roman" w:hAnsi="Times New Roman" w:cs="Times New Roman"/>
          <w:bCs w:val="0"/>
          <w:spacing w:val="-1"/>
        </w:rPr>
        <w:t>)</w:t>
      </w:r>
      <w:r w:rsidRPr="002E21E3">
        <w:rPr>
          <w:rFonts w:ascii="Times New Roman" w:hAnsi="Times New Roman" w:cs="Times New Roman"/>
          <w:b w:val="0"/>
          <w:spacing w:val="-1"/>
        </w:rPr>
        <w:t>:</w:t>
      </w:r>
    </w:p>
    <w:p w14:paraId="4001C586" w14:textId="24A786A6" w:rsidR="001F7559" w:rsidRPr="001869C8" w:rsidRDefault="006456B9">
      <w:pPr>
        <w:pStyle w:val="BodyText"/>
        <w:ind w:right="147"/>
      </w:pPr>
      <w:r w:rsidRPr="001869C8">
        <w:t>The Family Educational Rights and Privacy Act (FERPA) is a federal law that protects the privacy of student education records. The law applies to all schools that receive funds under an applicable program of the U.S. Department of Education. FERPA gives parents certain rights with respect to their children’s educational records. These rights transfer to the student when he or she attends a school beyond the high school level. Students to whom the rights have transferred are considered “eligible students.” In essence, a parent has no legal right to obtain information concerning the child’s college records without the written consent of the student. In compliance with FERPA, information classified as “directory</w:t>
      </w:r>
      <w:r w:rsidR="001869C8" w:rsidRPr="001869C8">
        <w:t xml:space="preserve"> </w:t>
      </w:r>
      <w:r w:rsidRPr="001869C8">
        <w:t xml:space="preserve">information” may be released to the </w:t>
      </w:r>
      <w:proofErr w:type="gramStart"/>
      <w:r w:rsidRPr="001869C8">
        <w:t>general public</w:t>
      </w:r>
      <w:proofErr w:type="gramEnd"/>
      <w:r w:rsidRPr="001869C8">
        <w:t xml:space="preserve"> without the written consent of the student unless the student makes a request in writing. Directory information is defined as: the student’s name, permanent address and/or local address, telephone listing, dates of attendance, most recent previous education institution attended, other information including major, field of study, degrees, awards received, and participation in officially recognized activities/sports.</w:t>
      </w:r>
    </w:p>
    <w:sectPr w:rsidR="001F7559" w:rsidRPr="001869C8" w:rsidSect="006679EE">
      <w:pgSz w:w="12240" w:h="15840"/>
      <w:pgMar w:top="1080" w:right="1080" w:bottom="1080" w:left="10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71CFB"/>
    <w:multiLevelType w:val="hybridMultilevel"/>
    <w:tmpl w:val="1E4E1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E12358"/>
    <w:multiLevelType w:val="hybridMultilevel"/>
    <w:tmpl w:val="3D7ABB88"/>
    <w:lvl w:ilvl="0" w:tplc="521A17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575ED1"/>
    <w:multiLevelType w:val="hybridMultilevel"/>
    <w:tmpl w:val="7124F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661619"/>
    <w:multiLevelType w:val="hybridMultilevel"/>
    <w:tmpl w:val="42F8A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FC4DF3"/>
    <w:multiLevelType w:val="hybridMultilevel"/>
    <w:tmpl w:val="6464C1A0"/>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5" w15:restartNumberingAfterBreak="0">
    <w:nsid w:val="3DD00E0D"/>
    <w:multiLevelType w:val="hybridMultilevel"/>
    <w:tmpl w:val="5AD8A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2F2409"/>
    <w:multiLevelType w:val="hybridMultilevel"/>
    <w:tmpl w:val="38EE7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D2403F"/>
    <w:multiLevelType w:val="hybridMultilevel"/>
    <w:tmpl w:val="D17AD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DF47DA"/>
    <w:multiLevelType w:val="hybridMultilevel"/>
    <w:tmpl w:val="6D4EC4F2"/>
    <w:lvl w:ilvl="0" w:tplc="521A17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B676C2"/>
    <w:multiLevelType w:val="hybridMultilevel"/>
    <w:tmpl w:val="A5845F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7C4825"/>
    <w:multiLevelType w:val="hybridMultilevel"/>
    <w:tmpl w:val="DD582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0E603A"/>
    <w:multiLevelType w:val="hybridMultilevel"/>
    <w:tmpl w:val="D16252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7977F2"/>
    <w:multiLevelType w:val="hybridMultilevel"/>
    <w:tmpl w:val="87C284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3958456">
    <w:abstractNumId w:val="4"/>
  </w:num>
  <w:num w:numId="2" w16cid:durableId="1398435652">
    <w:abstractNumId w:val="7"/>
  </w:num>
  <w:num w:numId="3" w16cid:durableId="1571651432">
    <w:abstractNumId w:val="10"/>
  </w:num>
  <w:num w:numId="4" w16cid:durableId="1658797631">
    <w:abstractNumId w:val="11"/>
  </w:num>
  <w:num w:numId="5" w16cid:durableId="548686959">
    <w:abstractNumId w:val="0"/>
  </w:num>
  <w:num w:numId="6" w16cid:durableId="2064132598">
    <w:abstractNumId w:val="2"/>
  </w:num>
  <w:num w:numId="7" w16cid:durableId="1974403152">
    <w:abstractNumId w:val="9"/>
  </w:num>
  <w:num w:numId="8" w16cid:durableId="457188638">
    <w:abstractNumId w:val="12"/>
  </w:num>
  <w:num w:numId="9" w16cid:durableId="1962957504">
    <w:abstractNumId w:val="6"/>
  </w:num>
  <w:num w:numId="10" w16cid:durableId="261767321">
    <w:abstractNumId w:val="3"/>
  </w:num>
  <w:num w:numId="11" w16cid:durableId="1193617271">
    <w:abstractNumId w:val="5"/>
  </w:num>
  <w:num w:numId="12" w16cid:durableId="1862232525">
    <w:abstractNumId w:val="8"/>
  </w:num>
  <w:num w:numId="13" w16cid:durableId="1094742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559"/>
    <w:rsid w:val="000325B8"/>
    <w:rsid w:val="000530B2"/>
    <w:rsid w:val="000C1754"/>
    <w:rsid w:val="001010FF"/>
    <w:rsid w:val="00101765"/>
    <w:rsid w:val="00102944"/>
    <w:rsid w:val="0011168C"/>
    <w:rsid w:val="001179BB"/>
    <w:rsid w:val="00142A82"/>
    <w:rsid w:val="0015063E"/>
    <w:rsid w:val="001677A8"/>
    <w:rsid w:val="001851BC"/>
    <w:rsid w:val="001869C8"/>
    <w:rsid w:val="00194115"/>
    <w:rsid w:val="001A25AE"/>
    <w:rsid w:val="001F7559"/>
    <w:rsid w:val="002032A5"/>
    <w:rsid w:val="00267408"/>
    <w:rsid w:val="00286C4F"/>
    <w:rsid w:val="002939BA"/>
    <w:rsid w:val="002A5FE9"/>
    <w:rsid w:val="002C0295"/>
    <w:rsid w:val="002E21E3"/>
    <w:rsid w:val="002E292D"/>
    <w:rsid w:val="002F46EC"/>
    <w:rsid w:val="00315348"/>
    <w:rsid w:val="00330D34"/>
    <w:rsid w:val="003334DD"/>
    <w:rsid w:val="003459C9"/>
    <w:rsid w:val="00351D6F"/>
    <w:rsid w:val="003579F1"/>
    <w:rsid w:val="003C2948"/>
    <w:rsid w:val="003E48AE"/>
    <w:rsid w:val="004065F0"/>
    <w:rsid w:val="00416018"/>
    <w:rsid w:val="00432A6B"/>
    <w:rsid w:val="00435483"/>
    <w:rsid w:val="00437C9D"/>
    <w:rsid w:val="00454999"/>
    <w:rsid w:val="004565A6"/>
    <w:rsid w:val="00461117"/>
    <w:rsid w:val="004865B0"/>
    <w:rsid w:val="004A0B7C"/>
    <w:rsid w:val="004B2F1C"/>
    <w:rsid w:val="00525219"/>
    <w:rsid w:val="00562E44"/>
    <w:rsid w:val="00566CAD"/>
    <w:rsid w:val="00592722"/>
    <w:rsid w:val="005C594A"/>
    <w:rsid w:val="005C79AC"/>
    <w:rsid w:val="00611B67"/>
    <w:rsid w:val="0061383E"/>
    <w:rsid w:val="006456B9"/>
    <w:rsid w:val="0066353F"/>
    <w:rsid w:val="006679EE"/>
    <w:rsid w:val="00677691"/>
    <w:rsid w:val="00690DDA"/>
    <w:rsid w:val="006B38C0"/>
    <w:rsid w:val="006B6C48"/>
    <w:rsid w:val="006E56B3"/>
    <w:rsid w:val="00702206"/>
    <w:rsid w:val="00703DAD"/>
    <w:rsid w:val="00731E8B"/>
    <w:rsid w:val="0075488E"/>
    <w:rsid w:val="00755656"/>
    <w:rsid w:val="007623D9"/>
    <w:rsid w:val="00767476"/>
    <w:rsid w:val="00770309"/>
    <w:rsid w:val="00771C4E"/>
    <w:rsid w:val="00777592"/>
    <w:rsid w:val="0079655E"/>
    <w:rsid w:val="007B4BA7"/>
    <w:rsid w:val="007C22BE"/>
    <w:rsid w:val="007C427F"/>
    <w:rsid w:val="007E3409"/>
    <w:rsid w:val="007E6BC0"/>
    <w:rsid w:val="008070A9"/>
    <w:rsid w:val="00815D4C"/>
    <w:rsid w:val="008508F9"/>
    <w:rsid w:val="00872A22"/>
    <w:rsid w:val="0088445E"/>
    <w:rsid w:val="008970BB"/>
    <w:rsid w:val="008A6630"/>
    <w:rsid w:val="008C1D2C"/>
    <w:rsid w:val="008E752B"/>
    <w:rsid w:val="008E78A9"/>
    <w:rsid w:val="008F7DD2"/>
    <w:rsid w:val="00944A31"/>
    <w:rsid w:val="00945D60"/>
    <w:rsid w:val="0097396C"/>
    <w:rsid w:val="009B276C"/>
    <w:rsid w:val="00A00E45"/>
    <w:rsid w:val="00A36789"/>
    <w:rsid w:val="00A7762D"/>
    <w:rsid w:val="00A855ED"/>
    <w:rsid w:val="00A90920"/>
    <w:rsid w:val="00AB5473"/>
    <w:rsid w:val="00AD732D"/>
    <w:rsid w:val="00B11825"/>
    <w:rsid w:val="00B41117"/>
    <w:rsid w:val="00BA3C60"/>
    <w:rsid w:val="00BB6C73"/>
    <w:rsid w:val="00BC54DD"/>
    <w:rsid w:val="00BE72F7"/>
    <w:rsid w:val="00C114AA"/>
    <w:rsid w:val="00C21CE2"/>
    <w:rsid w:val="00C407F4"/>
    <w:rsid w:val="00C424C4"/>
    <w:rsid w:val="00C6042A"/>
    <w:rsid w:val="00C77703"/>
    <w:rsid w:val="00C90C2D"/>
    <w:rsid w:val="00CD059D"/>
    <w:rsid w:val="00D32170"/>
    <w:rsid w:val="00D85118"/>
    <w:rsid w:val="00D91054"/>
    <w:rsid w:val="00DB5A58"/>
    <w:rsid w:val="00E26142"/>
    <w:rsid w:val="00E26E38"/>
    <w:rsid w:val="00E53C66"/>
    <w:rsid w:val="00E63696"/>
    <w:rsid w:val="00EA7A41"/>
    <w:rsid w:val="00ED0E6E"/>
    <w:rsid w:val="00F058A1"/>
    <w:rsid w:val="00F16EFC"/>
    <w:rsid w:val="00F914A1"/>
    <w:rsid w:val="00FA6676"/>
    <w:rsid w:val="00FE445C"/>
    <w:rsid w:val="00FF010A"/>
    <w:rsid w:val="00FF6357"/>
    <w:rsid w:val="00FF6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78C28"/>
  <w15:docId w15:val="{A83C5BBF-D4AF-4262-B113-B5E0A40BF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Cambria" w:eastAsia="Cambria" w:hAnsi="Cambr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30D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D34"/>
    <w:rPr>
      <w:rFonts w:ascii="Segoe UI" w:hAnsi="Segoe UI" w:cs="Segoe UI"/>
      <w:sz w:val="18"/>
      <w:szCs w:val="18"/>
    </w:rPr>
  </w:style>
  <w:style w:type="table" w:styleId="TableGrid">
    <w:name w:val="Table Grid"/>
    <w:basedOn w:val="TableNormal"/>
    <w:uiPriority w:val="39"/>
    <w:rsid w:val="003C2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C0295"/>
    <w:rPr>
      <w:color w:val="0000FF" w:themeColor="hyperlink"/>
      <w:u w:val="single"/>
    </w:rPr>
  </w:style>
  <w:style w:type="character" w:customStyle="1" w:styleId="UnresolvedMention1">
    <w:name w:val="Unresolved Mention1"/>
    <w:basedOn w:val="DefaultParagraphFont"/>
    <w:uiPriority w:val="99"/>
    <w:semiHidden/>
    <w:unhideWhenUsed/>
    <w:rsid w:val="007623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ntcc.edu/index.php?module=Pagesetter&amp;func=viewpub&amp;tid=111&amp;pid=1"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tcc.edu/" TargetMode="External"/><Relationship Id="rId5" Type="http://schemas.openxmlformats.org/officeDocument/2006/relationships/styles" Target="styles.xml"/><Relationship Id="rId10" Type="http://schemas.openxmlformats.org/officeDocument/2006/relationships/hyperlink" Target="mailto:kreno@ntcc.edu"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F65A38387FA34DBA1E7295B3A90D8C" ma:contentTypeVersion="14" ma:contentTypeDescription="Create a new document." ma:contentTypeScope="" ma:versionID="6dfe8aaffb7e3a4ea75d0cfcb592e3c4">
  <xsd:schema xmlns:xsd="http://www.w3.org/2001/XMLSchema" xmlns:xs="http://www.w3.org/2001/XMLSchema" xmlns:p="http://schemas.microsoft.com/office/2006/metadata/properties" xmlns:ns3="2c7e0a92-3e9e-47e1-9a47-70be724b3b19" xmlns:ns4="05bd8e1f-683b-4ff7-bca7-a81edd56ae3c" targetNamespace="http://schemas.microsoft.com/office/2006/metadata/properties" ma:root="true" ma:fieldsID="447634196bc96bed6466cf0e685165ae" ns3:_="" ns4:_="">
    <xsd:import namespace="2c7e0a92-3e9e-47e1-9a47-70be724b3b19"/>
    <xsd:import namespace="05bd8e1f-683b-4ff7-bca7-a81edd56ae3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7e0a92-3e9e-47e1-9a47-70be724b3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bd8e1f-683b-4ff7-bca7-a81edd56ae3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E872F0-C157-442A-8293-F5674F9A96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30AF1E4-B507-4F66-B7CF-3770ED7BE882}">
  <ds:schemaRefs>
    <ds:schemaRef ds:uri="http://schemas.microsoft.com/sharepoint/v3/contenttype/forms"/>
  </ds:schemaRefs>
</ds:datastoreItem>
</file>

<file path=customXml/itemProps3.xml><?xml version="1.0" encoding="utf-8"?>
<ds:datastoreItem xmlns:ds="http://schemas.openxmlformats.org/officeDocument/2006/customXml" ds:itemID="{BF538355-E692-4962-92B1-5DC32A1D8C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7e0a92-3e9e-47e1-9a47-70be724b3b19"/>
    <ds:schemaRef ds:uri="05bd8e1f-683b-4ff7-bca7-a81edd56ae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1263</Words>
  <Characters>6283</Characters>
  <Application>Microsoft Office Word</Application>
  <DocSecurity>0</DocSecurity>
  <Lines>99</Lines>
  <Paragraphs>53</Paragraphs>
  <ScaleCrop>false</ScaleCrop>
  <HeadingPairs>
    <vt:vector size="2" baseType="variant">
      <vt:variant>
        <vt:lpstr>Title</vt:lpstr>
      </vt:variant>
      <vt:variant>
        <vt:i4>1</vt:i4>
      </vt:variant>
    </vt:vector>
  </HeadingPairs>
  <TitlesOfParts>
    <vt:vector size="1" baseType="lpstr">
      <vt:lpstr/>
    </vt:vector>
  </TitlesOfParts>
  <Company>Northeast Texas Community College</Company>
  <LinksUpToDate>false</LinksUpToDate>
  <CharactersWithSpaces>7493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Wommack</dc:creator>
  <cp:lastModifiedBy>Reno, Kayla</cp:lastModifiedBy>
  <cp:revision>2</cp:revision>
  <cp:lastPrinted>2019-11-05T16:13:00Z</cp:lastPrinted>
  <dcterms:created xsi:type="dcterms:W3CDTF">2026-03-23T01:40:00Z</dcterms:created>
  <dcterms:modified xsi:type="dcterms:W3CDTF">2026-03-23T01:40:00Z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2015-10-21T00:00:00Z</vt:filetime>
  </property>
  <property fmtid="{D5CDD505-2E9C-101B-9397-08002B2CF9AE}" pid="3" name="LastSaved">
    <vt:filetime>2015-10-21T00:00:00Z</vt:filetime>
  </property>
  <property fmtid="{D5CDD505-2E9C-101B-9397-08002B2CF9AE}" pid="4" name="ContentTypeId">
    <vt:lpwstr>0x010100C7F65A38387FA34DBA1E7295B3A90D8C</vt:lpwstr>
  </property>
  <property fmtid="{D5CDD505-2E9C-101B-9397-08002B2CF9AE}" pid="5" name="MSIP_Label_8666d3a2-ebd3-42fb-b721-bae42521bf1e_Enabled">
    <vt:lpwstr>true</vt:lpwstr>
  </property>
  <property fmtid="{D5CDD505-2E9C-101B-9397-08002B2CF9AE}" pid="6" name="MSIP_Label_8666d3a2-ebd3-42fb-b721-bae42521bf1e_SetDate">
    <vt:lpwstr>2025-12-11T18:51:44Z</vt:lpwstr>
  </property>
  <property fmtid="{D5CDD505-2E9C-101B-9397-08002B2CF9AE}" pid="7" name="MSIP_Label_8666d3a2-ebd3-42fb-b721-bae42521bf1e_Method">
    <vt:lpwstr>Standard</vt:lpwstr>
  </property>
  <property fmtid="{D5CDD505-2E9C-101B-9397-08002B2CF9AE}" pid="8" name="MSIP_Label_8666d3a2-ebd3-42fb-b721-bae42521bf1e_Name">
    <vt:lpwstr>defa4170-0d19-0005-0004-bc88714345d2</vt:lpwstr>
  </property>
  <property fmtid="{D5CDD505-2E9C-101B-9397-08002B2CF9AE}" pid="9" name="MSIP_Label_8666d3a2-ebd3-42fb-b721-bae42521bf1e_SiteId">
    <vt:lpwstr>d64f534b-4050-433e-a477-0fcdf0a5357e</vt:lpwstr>
  </property>
  <property fmtid="{D5CDD505-2E9C-101B-9397-08002B2CF9AE}" pid="10" name="MSIP_Label_8666d3a2-ebd3-42fb-b721-bae42521bf1e_ActionId">
    <vt:lpwstr>38706894-c643-4dc2-b6ef-615163fb3a19</vt:lpwstr>
  </property>
  <property fmtid="{D5CDD505-2E9C-101B-9397-08002B2CF9AE}" pid="11" name="MSIP_Label_8666d3a2-ebd3-42fb-b721-bae42521bf1e_ContentBits">
    <vt:lpwstr>0</vt:lpwstr>
  </property>
  <property fmtid="{D5CDD505-2E9C-101B-9397-08002B2CF9AE}" pid="12" name="MSIP_Label_8666d3a2-ebd3-42fb-b721-bae42521bf1e_Tag">
    <vt:lpwstr>10, 3, 0, 1</vt:lpwstr>
  </property>
</Properties>
</file>