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6B5B" w14:textId="6FBAF5A2"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083C1B">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500">
        <w:rPr>
          <w:rFonts w:ascii="Times New Roman" w:hAnsi="Times New Roman" w:cs="Times New Roman"/>
          <w:b/>
          <w:sz w:val="32"/>
        </w:rPr>
        <w:t>General Physics II 1402.</w:t>
      </w:r>
      <w:r w:rsidR="00F44BD6">
        <w:rPr>
          <w:rFonts w:ascii="Times New Roman" w:hAnsi="Times New Roman" w:cs="Times New Roman"/>
          <w:b/>
          <w:sz w:val="32"/>
        </w:rPr>
        <w:t>42D DC</w:t>
      </w:r>
    </w:p>
    <w:p w14:paraId="5B5254EE" w14:textId="56F636E8"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083C1B" w:rsidRPr="00083C1B">
        <w:rPr>
          <w:rFonts w:ascii="Times New Roman" w:hAnsi="Times New Roman" w:cs="Times New Roman"/>
          <w:spacing w:val="-1"/>
          <w:sz w:val="24"/>
        </w:rPr>
        <w:t>S</w:t>
      </w:r>
      <w:r w:rsidR="001F6500">
        <w:rPr>
          <w:rFonts w:ascii="Times New Roman" w:hAnsi="Times New Roman" w:cs="Times New Roman"/>
          <w:spacing w:val="-1"/>
          <w:sz w:val="24"/>
        </w:rPr>
        <w:t xml:space="preserve">pring </w:t>
      </w:r>
      <w:r w:rsidR="00711D23">
        <w:rPr>
          <w:rFonts w:ascii="Times New Roman" w:hAnsi="Times New Roman" w:cs="Times New Roman"/>
          <w:spacing w:val="-1"/>
          <w:sz w:val="24"/>
        </w:rPr>
        <w:t>202</w:t>
      </w:r>
      <w:r w:rsidR="00C75D0A">
        <w:rPr>
          <w:rFonts w:ascii="Times New Roman" w:hAnsi="Times New Roman" w:cs="Times New Roman"/>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250723C3" w:rsidR="00ED0E6E" w:rsidRPr="002E21E3" w:rsidRDefault="00083C1B" w:rsidP="00ED0E6E">
      <w:pPr>
        <w:pStyle w:val="TableParagraph"/>
        <w:ind w:left="1908"/>
        <w:rPr>
          <w:rFonts w:ascii="Times New Roman" w:eastAsia="Times New Roman" w:hAnsi="Times New Roman" w:cs="Times New Roman"/>
          <w:color w:val="FF0000"/>
          <w:sz w:val="28"/>
          <w:szCs w:val="28"/>
        </w:rPr>
      </w:pPr>
      <w:r>
        <w:rPr>
          <w:rFonts w:ascii="Times New Roman" w:hAnsi="Times New Roman" w:cs="Times New Roman"/>
          <w:b/>
          <w:sz w:val="28"/>
        </w:rPr>
        <w:t>Instructor:  Larry Russell</w:t>
      </w:r>
    </w:p>
    <w:p w14:paraId="39925C9D" w14:textId="165E2B9A"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00083C1B">
        <w:rPr>
          <w:rFonts w:ascii="Times New Roman" w:hAnsi="Times New Roman" w:cs="Times New Roman"/>
          <w:b/>
          <w:spacing w:val="-6"/>
          <w:sz w:val="24"/>
        </w:rPr>
        <w:t xml:space="preserve"> </w:t>
      </w:r>
      <w:r w:rsidR="00D776B0">
        <w:rPr>
          <w:rFonts w:ascii="Times New Roman" w:hAnsi="Times New Roman" w:cs="Times New Roman"/>
          <w:b/>
          <w:spacing w:val="-6"/>
          <w:sz w:val="24"/>
        </w:rPr>
        <w:t>Online</w:t>
      </w:r>
    </w:p>
    <w:p w14:paraId="3EF7CE86" w14:textId="2F7AE9BE" w:rsidR="00ED0E6E" w:rsidRPr="001010FF" w:rsidRDefault="00ED0E6E" w:rsidP="00ED0E6E">
      <w:pPr>
        <w:pStyle w:val="TableParagraph"/>
        <w:spacing w:before="1"/>
        <w:ind w:left="1908" w:right="110"/>
        <w:rPr>
          <w:rFonts w:ascii="Times New Roman" w:hAnsi="Times New Roman" w:cs="Times New Roman"/>
          <w:color w:val="FF0000"/>
          <w:sz w:val="24"/>
        </w:rPr>
      </w:pPr>
      <w:r w:rsidRPr="002E21E3">
        <w:rPr>
          <w:rFonts w:ascii="Times New Roman" w:hAnsi="Times New Roman" w:cs="Times New Roman"/>
          <w:b/>
          <w:spacing w:val="-1"/>
          <w:sz w:val="24"/>
        </w:rPr>
        <w:t>Phone:</w:t>
      </w:r>
      <w:r w:rsidR="00083C1B">
        <w:rPr>
          <w:rFonts w:ascii="Times New Roman" w:hAnsi="Times New Roman" w:cs="Times New Roman"/>
          <w:b/>
          <w:spacing w:val="-4"/>
          <w:sz w:val="24"/>
        </w:rPr>
        <w:t xml:space="preserve"> 903 </w:t>
      </w:r>
      <w:r w:rsidR="00D776B0">
        <w:rPr>
          <w:rFonts w:ascii="Times New Roman" w:hAnsi="Times New Roman" w:cs="Times New Roman"/>
          <w:b/>
          <w:spacing w:val="-4"/>
          <w:sz w:val="24"/>
        </w:rPr>
        <w:t>434-</w:t>
      </w:r>
      <w:r w:rsidR="000C595C">
        <w:rPr>
          <w:rFonts w:ascii="Times New Roman" w:hAnsi="Times New Roman" w:cs="Times New Roman"/>
          <w:b/>
          <w:spacing w:val="-4"/>
          <w:sz w:val="24"/>
        </w:rPr>
        <w:t>8292</w:t>
      </w:r>
    </w:p>
    <w:p w14:paraId="43BABC34" w14:textId="25F2288D"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083C1B" w:rsidRPr="00083C1B">
        <w:rPr>
          <w:rFonts w:ascii="Times New Roman" w:hAnsi="Times New Roman" w:cs="Times New Roman"/>
          <w:spacing w:val="-1"/>
          <w:sz w:val="24"/>
        </w:rPr>
        <w:t>lrussell@ntcc.edu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2D60F5EA" w:rsidR="00083C1B" w:rsidRPr="002E21E3" w:rsidRDefault="00083C1B" w:rsidP="001F6500">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0237AFD3" w:rsidR="005C79AC" w:rsidRPr="002E21E3" w:rsidRDefault="005C79AC" w:rsidP="000C595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66E1DF12" w:rsidR="005C79AC" w:rsidRPr="004565A6" w:rsidRDefault="005C79AC" w:rsidP="000C595C">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25090A6E" w:rsidR="005C79AC" w:rsidRPr="004565A6" w:rsidRDefault="005C79AC" w:rsidP="000C595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12CEDD36" w:rsidR="005C79AC" w:rsidRPr="004565A6" w:rsidRDefault="005C79AC" w:rsidP="000C595C">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0C41F1C9" w14:textId="15B54CE9" w:rsidR="005C79AC" w:rsidRPr="004565A6" w:rsidRDefault="005C79AC" w:rsidP="005C79AC">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03839F5B" w14:textId="6B850B72" w:rsidR="009E0F2F" w:rsidRDefault="006456B9" w:rsidP="009E0F2F">
      <w:pPr>
        <w:pStyle w:val="BodyText"/>
        <w:ind w:right="344"/>
        <w:rPr>
          <w:rFonts w:cs="Times New Roman"/>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00B922FB">
        <w:rPr>
          <w:rFonts w:cs="Times New Roman"/>
          <w:b/>
          <w:spacing w:val="-1"/>
        </w:rPr>
        <w:t xml:space="preserve">:   </w:t>
      </w:r>
      <w:r w:rsidR="009E0F2F">
        <w:rPr>
          <w:rFonts w:cs="Times New Roman"/>
        </w:rPr>
        <w:t>Fundamental principles of physics, using algebra and trigonometry; the principles and applications of electricity and magnetism, including circuits, electrostatics, electromagnetism, waves, sound, light, optics, and modern physics topics; with emphasis on problem solving.</w:t>
      </w:r>
    </w:p>
    <w:p w14:paraId="6A1506C1" w14:textId="77777777" w:rsidR="009E0F2F" w:rsidRPr="00205D75" w:rsidRDefault="009E0F2F" w:rsidP="009E0F2F">
      <w:pPr>
        <w:pStyle w:val="BodyText"/>
        <w:ind w:right="344"/>
        <w:rPr>
          <w:rFonts w:cs="Times New Roman"/>
          <w:spacing w:val="-1"/>
        </w:rPr>
      </w:pPr>
    </w:p>
    <w:p w14:paraId="29B5DBDC" w14:textId="5E21C067" w:rsidR="003A7F0F" w:rsidRDefault="002939BA" w:rsidP="002939BA">
      <w:pPr>
        <w:pStyle w:val="BodyText"/>
        <w:ind w:right="344"/>
        <w:rPr>
          <w:rFonts w:cs="Times New Roman"/>
          <w:spacing w:val="-1"/>
        </w:rPr>
      </w:pPr>
      <w:r w:rsidRPr="002E21E3">
        <w:rPr>
          <w:rFonts w:cs="Times New Roman"/>
          <w:b/>
          <w:spacing w:val="-1"/>
        </w:rPr>
        <w:t>Prerequisite(s):</w:t>
      </w:r>
      <w:r w:rsidR="009063C5">
        <w:rPr>
          <w:rFonts w:cs="Times New Roman"/>
          <w:spacing w:val="-1"/>
        </w:rPr>
        <w:t xml:space="preserve"> </w:t>
      </w:r>
      <w:r w:rsidR="009E0F2F">
        <w:rPr>
          <w:rFonts w:cs="Times New Roman"/>
          <w:spacing w:val="-1"/>
        </w:rPr>
        <w:t>PHYS 1401</w:t>
      </w:r>
    </w:p>
    <w:p w14:paraId="0D2EAEEF" w14:textId="77777777" w:rsidR="00E53C66" w:rsidRPr="002E21E3" w:rsidRDefault="00E53C66" w:rsidP="002939BA">
      <w:pPr>
        <w:pStyle w:val="BodyText"/>
        <w:ind w:right="344"/>
        <w:rPr>
          <w:rFonts w:cs="Times New Roman"/>
          <w:spacing w:val="-1"/>
        </w:rPr>
      </w:pPr>
    </w:p>
    <w:p w14:paraId="52F9C6AA" w14:textId="6F7E5A21"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5D54A995" w14:textId="6415E20C" w:rsidR="00C03B1F" w:rsidRDefault="00C03B1F" w:rsidP="00AB5473">
      <w:pPr>
        <w:pStyle w:val="Heading1"/>
        <w:spacing w:line="281" w:lineRule="exact"/>
        <w:rPr>
          <w:rFonts w:ascii="Times New Roman" w:eastAsia="Times New Roman" w:hAnsi="Times New Roman" w:cs="Times New Roman"/>
          <w:b w:val="0"/>
          <w:bCs w:val="0"/>
          <w:color w:val="FF0000"/>
          <w:spacing w:val="-1"/>
        </w:rPr>
      </w:pPr>
    </w:p>
    <w:p w14:paraId="5F847986"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1402.1    Solve problems involving the inter-relationship of fundamentals charged particles, and electrical</w:t>
      </w:r>
    </w:p>
    <w:p w14:paraId="28C0CDB3" w14:textId="710785D7"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forces, fields, and currents.</w:t>
      </w:r>
    </w:p>
    <w:p w14:paraId="07A0208D"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48A68FE7"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1402.2    Apply Kirchhoff’s Rules to analysis of circuits with potential sources, capacitance, inductance,</w:t>
      </w:r>
    </w:p>
    <w:p w14:paraId="250D7081" w14:textId="391DF527"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and resistance, including parallel and series capacitance and resistance.</w:t>
      </w:r>
    </w:p>
    <w:p w14:paraId="0FA1CFF2" w14:textId="77777777" w:rsidR="00987DD9" w:rsidRDefault="00987DD9" w:rsidP="00987DD9">
      <w:pPr>
        <w:pStyle w:val="Heading1"/>
        <w:tabs>
          <w:tab w:val="left" w:pos="1590"/>
        </w:tabs>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ab/>
      </w:r>
    </w:p>
    <w:p w14:paraId="4D529DE0"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1402.3    Solve problems in the electrostatic interaction of point charges through the application of</w:t>
      </w:r>
    </w:p>
    <w:p w14:paraId="4DB32A8A" w14:textId="38D8EE47"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Coulomb’s Law.</w:t>
      </w:r>
    </w:p>
    <w:p w14:paraId="6D73CFBD"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7539F188"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1402.4    Solve problems involving the effects of magnetic fields on moving charges or currents, and the</w:t>
      </w:r>
    </w:p>
    <w:p w14:paraId="0EF57D2D" w14:textId="095DDC49"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relationship of magnetic fields to the currents that produce them.</w:t>
      </w:r>
    </w:p>
    <w:p w14:paraId="7ACFD008"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70D887D3"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1402.5    Use Faraday’s and Lenz’s laws to determine electromotive forces and solve problems involving</w:t>
      </w:r>
    </w:p>
    <w:p w14:paraId="116CB4F3" w14:textId="4872C915"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electromagnetic induction.</w:t>
      </w:r>
    </w:p>
    <w:p w14:paraId="12669370"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7698FD59"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1402.6    Articulate the principles of reflection, refraction, diffraction, interference, and superposition of</w:t>
      </w:r>
    </w:p>
    <w:p w14:paraId="0432FC45" w14:textId="2DAC5B8E"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waves.</w:t>
      </w:r>
    </w:p>
    <w:p w14:paraId="3304889B"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4FF97C39" w14:textId="77777777" w:rsidR="00987DD9"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1402.7    Describe the characteristics of light and the electromagnetic spectrum.</w:t>
      </w:r>
    </w:p>
    <w:p w14:paraId="48412E8D" w14:textId="77777777" w:rsidR="001F6500" w:rsidRDefault="001F6500" w:rsidP="00987DD9">
      <w:pPr>
        <w:pStyle w:val="Heading1"/>
        <w:spacing w:line="281" w:lineRule="exact"/>
        <w:rPr>
          <w:rFonts w:ascii="Times New Roman" w:eastAsia="Times New Roman" w:hAnsi="Times New Roman" w:cs="Times New Roman"/>
          <w:b w:val="0"/>
          <w:bCs w:val="0"/>
          <w:spacing w:val="-1"/>
        </w:rPr>
      </w:pPr>
    </w:p>
    <w:p w14:paraId="07A3BA82"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1402.L1   Demonstrate techniques to set up and perform experiments, collect data from those experiments,</w:t>
      </w:r>
    </w:p>
    <w:p w14:paraId="1DFF7E9A" w14:textId="60AB80A9"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and formulate conclusions from an experiment.</w:t>
      </w:r>
    </w:p>
    <w:p w14:paraId="6DA8A88B"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7A56CB16" w14:textId="77777777" w:rsidR="00987DD9"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1402.L2   Demonstrate the collections, analysis, and reporting of data using the scientific method.</w:t>
      </w:r>
    </w:p>
    <w:p w14:paraId="6EBA0F17"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2E73AA76" w14:textId="77777777" w:rsidR="001F6500"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1402.L3   Record experimental work completely and accurately in laboratory notebooks, and</w:t>
      </w:r>
    </w:p>
    <w:p w14:paraId="72E1C82F" w14:textId="31238F08" w:rsidR="00987DD9" w:rsidRDefault="001F6500"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00987DD9">
        <w:rPr>
          <w:rFonts w:ascii="Times New Roman" w:eastAsia="Times New Roman" w:hAnsi="Times New Roman" w:cs="Times New Roman"/>
          <w:b w:val="0"/>
          <w:bCs w:val="0"/>
          <w:spacing w:val="-1"/>
        </w:rPr>
        <w:t xml:space="preserve"> communicate experimental results clearly in written results.</w:t>
      </w:r>
    </w:p>
    <w:p w14:paraId="5AC9A364" w14:textId="77777777" w:rsidR="00987DD9" w:rsidRDefault="00987DD9" w:rsidP="00987DD9">
      <w:pPr>
        <w:pStyle w:val="Heading1"/>
        <w:spacing w:line="281" w:lineRule="exact"/>
        <w:rPr>
          <w:rFonts w:ascii="Times New Roman" w:eastAsia="Times New Roman" w:hAnsi="Times New Roman" w:cs="Times New Roman"/>
          <w:b w:val="0"/>
          <w:bCs w:val="0"/>
          <w:spacing w:val="-1"/>
        </w:rPr>
      </w:pPr>
    </w:p>
    <w:p w14:paraId="048E17F6" w14:textId="77777777" w:rsidR="00987DD9" w:rsidRDefault="00987DD9" w:rsidP="00987DD9">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1402.L4   Solve practical problems involving optics, lenses, mirrors, and optical instruments.</w:t>
      </w:r>
    </w:p>
    <w:p w14:paraId="06EADB0F" w14:textId="7AE28AEA" w:rsidR="009E598C" w:rsidRDefault="009E598C" w:rsidP="00AB5473">
      <w:pPr>
        <w:pStyle w:val="Heading1"/>
        <w:spacing w:line="281" w:lineRule="exact"/>
        <w:rPr>
          <w:rFonts w:ascii="Times New Roman" w:eastAsia="Times New Roman" w:hAnsi="Times New Roman" w:cs="Times New Roman"/>
          <w:b w:val="0"/>
          <w:bCs w:val="0"/>
          <w:spacing w:val="-1"/>
        </w:rPr>
      </w:pPr>
    </w:p>
    <w:p w14:paraId="70E6C26F" w14:textId="77777777" w:rsidR="00534513" w:rsidRPr="00D83B84" w:rsidRDefault="00534513" w:rsidP="00534513">
      <w:pPr>
        <w:pStyle w:val="Heading1"/>
        <w:spacing w:line="281" w:lineRule="exact"/>
        <w:rPr>
          <w:rFonts w:ascii="Times New Roman" w:eastAsia="Times New Roman" w:hAnsi="Times New Roman" w:cs="Times New Roman"/>
          <w:color w:val="000000" w:themeColor="text1"/>
          <w:spacing w:val="-1"/>
        </w:rPr>
      </w:pPr>
      <w:r w:rsidRPr="00D83B84">
        <w:rPr>
          <w:rFonts w:ascii="Times New Roman" w:eastAsia="Times New Roman" w:hAnsi="Times New Roman" w:cs="Times New Roman"/>
          <w:color w:val="000000" w:themeColor="text1"/>
          <w:spacing w:val="-1"/>
        </w:rPr>
        <w:t xml:space="preserve">Core Curriculum Purpose and Objectives: </w:t>
      </w:r>
    </w:p>
    <w:p w14:paraId="5FBE1E06" w14:textId="77777777" w:rsidR="00534513" w:rsidRPr="00725B96" w:rsidRDefault="00534513" w:rsidP="00534513">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6C7CA164" w14:textId="77777777" w:rsidR="00534513" w:rsidRDefault="00534513" w:rsidP="00534513">
      <w:pPr>
        <w:pStyle w:val="Heading1"/>
        <w:spacing w:line="281" w:lineRule="exact"/>
        <w:rPr>
          <w:rFonts w:ascii="Times New Roman" w:eastAsia="Times New Roman" w:hAnsi="Times New Roman" w:cs="Times New Roman"/>
          <w:b w:val="0"/>
          <w:bCs w:val="0"/>
          <w:spacing w:val="-1"/>
        </w:rPr>
      </w:pPr>
    </w:p>
    <w:p w14:paraId="3A0FF531" w14:textId="512AA805" w:rsidR="00E9271E" w:rsidRDefault="00534513" w:rsidP="00534513">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w:t>
      </w: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relationships.  In addition, these courses involve the understanding of key mathematical concepts and the application of appropriate quantitative tools to everyday experience</w:t>
      </w:r>
    </w:p>
    <w:p w14:paraId="1A124172" w14:textId="1AE45302" w:rsidR="00431D79" w:rsidRDefault="00431D79" w:rsidP="0079061D">
      <w:pPr>
        <w:pStyle w:val="Heading1"/>
        <w:spacing w:line="281" w:lineRule="exact"/>
        <w:ind w:left="0"/>
        <w:rPr>
          <w:rFonts w:ascii="Times New Roman" w:eastAsia="Times New Roman" w:hAnsi="Times New Roman" w:cs="Times New Roman"/>
          <w:b w:val="0"/>
          <w:bCs w:val="0"/>
          <w:spacing w:val="-1"/>
        </w:rPr>
      </w:pPr>
    </w:p>
    <w:p w14:paraId="7FA02B5C" w14:textId="5B2ED058" w:rsidR="00312EA6" w:rsidRDefault="00312EA6" w:rsidP="00312EA6">
      <w:pPr>
        <w:pStyle w:val="Heading1"/>
        <w:spacing w:line="281" w:lineRule="exact"/>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3EAC590A" w14:textId="77777777" w:rsidR="00312EA6" w:rsidRPr="00D83B84" w:rsidRDefault="00312EA6" w:rsidP="00312EA6">
      <w:pPr>
        <w:pStyle w:val="Heading1"/>
        <w:spacing w:line="281" w:lineRule="exact"/>
        <w:rPr>
          <w:rFonts w:ascii="Times New Roman" w:eastAsia="Times New Roman" w:hAnsi="Times New Roman" w:cs="Times New Roman"/>
          <w:color w:val="000000" w:themeColor="text1"/>
          <w:spacing w:val="-1"/>
        </w:rPr>
      </w:pPr>
    </w:p>
    <w:p w14:paraId="74E0AEC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6A9DA91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D6D8697"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DD12C84"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4CA59FBD"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8EE030F"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2DF8116B"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0C10DD7"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93CAE0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17ECE982"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76C6E51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74F540F"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49589FF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67FE6CE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6A4920B"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12836559"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5D3C76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8955325"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3A38A08" w14:textId="43E74BAF"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B4F60CD" w14:textId="35B6CE9A" w:rsidR="00EE0796" w:rsidRDefault="00EE0796" w:rsidP="00312EA6">
      <w:pPr>
        <w:pStyle w:val="Heading1"/>
        <w:spacing w:line="281" w:lineRule="exact"/>
        <w:rPr>
          <w:rFonts w:ascii="Times New Roman" w:eastAsia="Times New Roman" w:hAnsi="Times New Roman" w:cs="Times New Roman"/>
          <w:b w:val="0"/>
          <w:bCs w:val="0"/>
          <w:spacing w:val="-1"/>
        </w:rPr>
      </w:pPr>
    </w:p>
    <w:p w14:paraId="038E1FC1" w14:textId="2AAD426A" w:rsidR="00925018" w:rsidRPr="00D113BC" w:rsidRDefault="00EA68FA" w:rsidP="00925018">
      <w:pPr>
        <w:rPr>
          <w:rFonts w:ascii="Times New Roman" w:hAnsi="Times New Roman" w:cs="Times New Roman"/>
          <w:noProof/>
          <w:u w:val="single"/>
        </w:rPr>
      </w:pPr>
      <w:r>
        <w:rPr>
          <w:rFonts w:ascii="Times New Roman" w:hAnsi="Times New Roman" w:cs="Times New Roman"/>
          <w:noProof/>
        </w:rPr>
        <w:t xml:space="preserve">  </w:t>
      </w:r>
      <w:r w:rsidR="00925018" w:rsidRPr="00D113BC">
        <w:rPr>
          <w:rFonts w:ascii="Times New Roman" w:hAnsi="Times New Roman" w:cs="Times New Roman"/>
          <w:noProof/>
          <w:u w:val="single"/>
        </w:rPr>
        <w:t>Teamwork</w:t>
      </w:r>
    </w:p>
    <w:p w14:paraId="7E64D4B9" w14:textId="77777777" w:rsidR="00925018" w:rsidRPr="00D113BC" w:rsidRDefault="00925018" w:rsidP="00925018">
      <w:pPr>
        <w:rPr>
          <w:rFonts w:ascii="Times New Roman" w:hAnsi="Times New Roman" w:cs="Times New Roman"/>
        </w:rPr>
      </w:pPr>
    </w:p>
    <w:p w14:paraId="7D41C473" w14:textId="38123997" w:rsidR="00925018" w:rsidRDefault="00EA68FA" w:rsidP="00925018">
      <w:pPr>
        <w:rPr>
          <w:rFonts w:ascii="Times New Roman" w:hAnsi="Times New Roman" w:cs="Times New Roman"/>
        </w:rPr>
      </w:pPr>
      <w:r>
        <w:rPr>
          <w:rFonts w:ascii="Times New Roman" w:hAnsi="Times New Roman" w:cs="Times New Roman"/>
        </w:rPr>
        <w:t xml:space="preserve">  </w:t>
      </w:r>
      <w:r w:rsidR="00925018" w:rsidRPr="00EA68FA">
        <w:rPr>
          <w:rFonts w:ascii="Times New Roman" w:hAnsi="Times New Roman" w:cs="Times New Roman"/>
        </w:rPr>
        <w:t>TW.2</w:t>
      </w:r>
      <w:r w:rsidR="00925018" w:rsidRPr="00D113BC">
        <w:rPr>
          <w:rFonts w:ascii="Times New Roman" w:hAnsi="Times New Roman" w:cs="Times New Roman"/>
          <w:b/>
        </w:rPr>
        <w:t xml:space="preserve">   </w:t>
      </w:r>
      <w:r w:rsidR="00925018" w:rsidRPr="00D113BC">
        <w:rPr>
          <w:rFonts w:ascii="Times New Roman" w:hAnsi="Times New Roman" w:cs="Times New Roman"/>
        </w:rPr>
        <w:t>Students will work with others to support and accomplish a shared goal.</w:t>
      </w:r>
    </w:p>
    <w:p w14:paraId="2E381F96" w14:textId="73582190" w:rsidR="007A369D" w:rsidRDefault="007A369D">
      <w:pPr>
        <w:rPr>
          <w:rFonts w:ascii="Times New Roman" w:hAnsi="Times New Roman" w:cs="Times New Roman"/>
        </w:rPr>
      </w:pPr>
      <w:r>
        <w:rPr>
          <w:rFonts w:ascii="Times New Roman" w:hAnsi="Times New Roman" w:cs="Times New Roman"/>
        </w:rPr>
        <w:br w:type="page"/>
      </w:r>
    </w:p>
    <w:p w14:paraId="65E42EDF" w14:textId="77777777" w:rsidR="00EB1E71" w:rsidRDefault="00E53C66" w:rsidP="00987DD9">
      <w:pPr>
        <w:ind w:left="9" w:right="7"/>
        <w:rPr>
          <w:rFonts w:ascii="Times New Roman" w:hAnsi="Times New Roman" w:cs="Times New Roman"/>
          <w:spacing w:val="-1"/>
        </w:rPr>
      </w:pPr>
      <w:r w:rsidRPr="00987DD9">
        <w:rPr>
          <w:rFonts w:ascii="Times New Roman" w:hAnsi="Times New Roman" w:cs="Times New Roman"/>
          <w:b/>
          <w:spacing w:val="-1"/>
          <w:sz w:val="24"/>
          <w:szCs w:val="24"/>
        </w:rPr>
        <w:lastRenderedPageBreak/>
        <w:t>Evaluation/Grading</w:t>
      </w:r>
      <w:r w:rsidRPr="00987DD9">
        <w:rPr>
          <w:rFonts w:ascii="Times New Roman" w:hAnsi="Times New Roman" w:cs="Times New Roman"/>
          <w:b/>
          <w:spacing w:val="-10"/>
          <w:sz w:val="24"/>
          <w:szCs w:val="24"/>
        </w:rPr>
        <w:t xml:space="preserve"> </w:t>
      </w:r>
      <w:r w:rsidRPr="00987DD9">
        <w:rPr>
          <w:rFonts w:ascii="Times New Roman" w:hAnsi="Times New Roman" w:cs="Times New Roman"/>
          <w:b/>
          <w:spacing w:val="-1"/>
          <w:sz w:val="24"/>
          <w:szCs w:val="24"/>
        </w:rPr>
        <w:t>Policy:</w:t>
      </w:r>
      <w:r w:rsidR="007C22BE">
        <w:rPr>
          <w:rFonts w:ascii="Times New Roman" w:hAnsi="Times New Roman" w:cs="Times New Roman"/>
          <w:spacing w:val="-1"/>
        </w:rPr>
        <w:t xml:space="preserve"> </w:t>
      </w:r>
    </w:p>
    <w:p w14:paraId="21632CAC" w14:textId="77777777" w:rsidR="00EB1E71" w:rsidRDefault="00EB1E71" w:rsidP="00987DD9">
      <w:pPr>
        <w:ind w:left="9" w:right="7"/>
        <w:rPr>
          <w:rFonts w:ascii="Times New Roman" w:hAnsi="Times New Roman" w:cs="Times New Roman"/>
          <w:spacing w:val="-1"/>
        </w:rPr>
      </w:pPr>
    </w:p>
    <w:p w14:paraId="1B012981" w14:textId="77777777" w:rsidR="00BB6A5A" w:rsidRDefault="00BB6A5A" w:rsidP="00BB6A5A">
      <w:pPr>
        <w:ind w:left="9" w:right="7"/>
        <w:rPr>
          <w:rFonts w:ascii="Times New Roman" w:hAnsi="Times New Roman" w:cs="Times New Roman"/>
          <w:sz w:val="24"/>
          <w:szCs w:val="24"/>
        </w:rPr>
      </w:pPr>
      <w:r>
        <w:rPr>
          <w:rFonts w:ascii="Times New Roman" w:hAnsi="Times New Roman" w:cs="Times New Roman"/>
          <w:sz w:val="24"/>
          <w:szCs w:val="24"/>
        </w:rPr>
        <w:t>Exams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60% </w:t>
      </w:r>
    </w:p>
    <w:p w14:paraId="148F32D1" w14:textId="74BE64A7" w:rsidR="00EB1E71" w:rsidRDefault="00987DD9" w:rsidP="00987DD9">
      <w:pPr>
        <w:ind w:left="9" w:right="7"/>
        <w:rPr>
          <w:rFonts w:ascii="Times New Roman" w:hAnsi="Times New Roman" w:cs="Times New Roman"/>
          <w:sz w:val="24"/>
          <w:szCs w:val="24"/>
        </w:rPr>
      </w:pPr>
      <w:r w:rsidRPr="00987DD9">
        <w:rPr>
          <w:rFonts w:ascii="Times New Roman" w:hAnsi="Times New Roman" w:cs="Times New Roman"/>
          <w:sz w:val="24"/>
          <w:szCs w:val="24"/>
        </w:rPr>
        <w:t>Homework</w:t>
      </w:r>
      <w:r w:rsidR="00EB1E71">
        <w:rPr>
          <w:rFonts w:ascii="Times New Roman" w:hAnsi="Times New Roman" w:cs="Times New Roman"/>
          <w:sz w:val="24"/>
          <w:szCs w:val="24"/>
        </w:rPr>
        <w:t xml:space="preserve"> </w:t>
      </w:r>
      <w:r w:rsidR="007A369D">
        <w:rPr>
          <w:rFonts w:ascii="Times New Roman" w:hAnsi="Times New Roman" w:cs="Times New Roman"/>
          <w:sz w:val="24"/>
          <w:szCs w:val="24"/>
        </w:rPr>
        <w:t>assignments</w:t>
      </w:r>
      <w:r w:rsidR="007A369D">
        <w:rPr>
          <w:rFonts w:ascii="Times New Roman" w:hAnsi="Times New Roman" w:cs="Times New Roman"/>
          <w:sz w:val="24"/>
          <w:szCs w:val="24"/>
        </w:rPr>
        <w:tab/>
      </w:r>
      <w:r w:rsidR="001140FA">
        <w:rPr>
          <w:rFonts w:ascii="Times New Roman" w:hAnsi="Times New Roman" w:cs="Times New Roman"/>
          <w:sz w:val="24"/>
          <w:szCs w:val="24"/>
        </w:rPr>
        <w:t>15%</w:t>
      </w:r>
    </w:p>
    <w:p w14:paraId="5DA119ED" w14:textId="0BD079DC" w:rsidR="007A369D" w:rsidRDefault="00EB1E71" w:rsidP="00987DD9">
      <w:pPr>
        <w:ind w:left="9" w:right="7"/>
        <w:rPr>
          <w:rFonts w:ascii="Times New Roman" w:hAnsi="Times New Roman" w:cs="Times New Roman"/>
          <w:sz w:val="24"/>
          <w:szCs w:val="24"/>
        </w:rPr>
      </w:pPr>
      <w:r>
        <w:rPr>
          <w:rFonts w:ascii="Times New Roman" w:hAnsi="Times New Roman" w:cs="Times New Roman"/>
          <w:sz w:val="24"/>
          <w:szCs w:val="24"/>
        </w:rPr>
        <w:t>L</w:t>
      </w:r>
      <w:r w:rsidR="00987DD9" w:rsidRPr="00987DD9">
        <w:rPr>
          <w:rFonts w:ascii="Times New Roman" w:hAnsi="Times New Roman" w:cs="Times New Roman"/>
          <w:sz w:val="24"/>
          <w:szCs w:val="24"/>
        </w:rPr>
        <w:t>aboratory work</w:t>
      </w:r>
      <w:r w:rsidR="007A369D">
        <w:rPr>
          <w:rFonts w:ascii="Times New Roman" w:hAnsi="Times New Roman" w:cs="Times New Roman"/>
          <w:sz w:val="24"/>
          <w:szCs w:val="24"/>
        </w:rPr>
        <w:tab/>
      </w:r>
      <w:r w:rsidR="007A369D">
        <w:rPr>
          <w:rFonts w:ascii="Times New Roman" w:hAnsi="Times New Roman" w:cs="Times New Roman"/>
          <w:sz w:val="24"/>
          <w:szCs w:val="24"/>
        </w:rPr>
        <w:tab/>
      </w:r>
      <w:r w:rsidR="001140FA">
        <w:rPr>
          <w:rFonts w:ascii="Times New Roman" w:hAnsi="Times New Roman" w:cs="Times New Roman"/>
          <w:sz w:val="24"/>
          <w:szCs w:val="24"/>
        </w:rPr>
        <w:t>10%</w:t>
      </w:r>
    </w:p>
    <w:p w14:paraId="1E6E6420" w14:textId="0B275690" w:rsidR="007A369D" w:rsidRDefault="007A369D" w:rsidP="00987DD9">
      <w:pPr>
        <w:ind w:left="9" w:right="7"/>
        <w:rPr>
          <w:rFonts w:ascii="Times New Roman" w:hAnsi="Times New Roman" w:cs="Times New Roman"/>
          <w:sz w:val="24"/>
          <w:szCs w:val="24"/>
        </w:rPr>
      </w:pPr>
      <w:r>
        <w:rPr>
          <w:rFonts w:ascii="Times New Roman" w:hAnsi="Times New Roman" w:cs="Times New Roman"/>
          <w:sz w:val="24"/>
          <w:szCs w:val="24"/>
        </w:rPr>
        <w:t>Chapter qu</w:t>
      </w:r>
      <w:r w:rsidR="001F6500">
        <w:rPr>
          <w:rFonts w:ascii="Times New Roman" w:hAnsi="Times New Roman" w:cs="Times New Roman"/>
          <w:sz w:val="24"/>
          <w:szCs w:val="24"/>
        </w:rPr>
        <w:t>izzes</w:t>
      </w:r>
      <w:r>
        <w:rPr>
          <w:rFonts w:ascii="Times New Roman" w:hAnsi="Times New Roman" w:cs="Times New Roman"/>
          <w:sz w:val="24"/>
          <w:szCs w:val="24"/>
        </w:rPr>
        <w:tab/>
      </w:r>
      <w:r>
        <w:rPr>
          <w:rFonts w:ascii="Times New Roman" w:hAnsi="Times New Roman" w:cs="Times New Roman"/>
          <w:sz w:val="24"/>
          <w:szCs w:val="24"/>
        </w:rPr>
        <w:tab/>
      </w:r>
      <w:r w:rsidR="001140FA">
        <w:rPr>
          <w:rFonts w:ascii="Times New Roman" w:hAnsi="Times New Roman" w:cs="Times New Roman"/>
          <w:sz w:val="24"/>
          <w:szCs w:val="24"/>
        </w:rPr>
        <w:t>1</w:t>
      </w:r>
      <w:r w:rsidR="00307816">
        <w:rPr>
          <w:rFonts w:ascii="Times New Roman" w:hAnsi="Times New Roman" w:cs="Times New Roman"/>
          <w:sz w:val="24"/>
          <w:szCs w:val="24"/>
        </w:rPr>
        <w:t>5</w:t>
      </w:r>
      <w:r w:rsidR="001140FA">
        <w:rPr>
          <w:rFonts w:ascii="Times New Roman" w:hAnsi="Times New Roman" w:cs="Times New Roman"/>
          <w:sz w:val="24"/>
          <w:szCs w:val="24"/>
        </w:rPr>
        <w:t>%</w:t>
      </w:r>
    </w:p>
    <w:p w14:paraId="6A87AACD" w14:textId="77777777" w:rsidR="007A369D" w:rsidRDefault="007A369D" w:rsidP="00987DD9">
      <w:pPr>
        <w:ind w:left="9" w:right="7"/>
        <w:rPr>
          <w:rFonts w:ascii="Times New Roman" w:hAnsi="Times New Roman" w:cs="Times New Roman"/>
          <w:sz w:val="24"/>
          <w:szCs w:val="24"/>
        </w:rPr>
      </w:pPr>
    </w:p>
    <w:p w14:paraId="7F7610A0" w14:textId="13C78C74" w:rsidR="008706C5" w:rsidRDefault="00987DD9" w:rsidP="00987DD9">
      <w:pPr>
        <w:ind w:left="9" w:right="7"/>
        <w:rPr>
          <w:rFonts w:ascii="Times New Roman" w:hAnsi="Times New Roman" w:cs="Times New Roman"/>
          <w:sz w:val="24"/>
          <w:szCs w:val="24"/>
        </w:rPr>
      </w:pPr>
      <w:r w:rsidRPr="00987DD9">
        <w:rPr>
          <w:rFonts w:ascii="Times New Roman" w:hAnsi="Times New Roman" w:cs="Times New Roman"/>
          <w:sz w:val="24"/>
          <w:szCs w:val="24"/>
        </w:rPr>
        <w:t xml:space="preserve">There will be </w:t>
      </w:r>
      <w:r w:rsidR="001F6500">
        <w:rPr>
          <w:rFonts w:ascii="Times New Roman" w:hAnsi="Times New Roman" w:cs="Times New Roman"/>
          <w:sz w:val="24"/>
          <w:szCs w:val="24"/>
        </w:rPr>
        <w:t>4</w:t>
      </w:r>
      <w:r w:rsidRPr="00987DD9">
        <w:rPr>
          <w:rFonts w:ascii="Times New Roman" w:hAnsi="Times New Roman" w:cs="Times New Roman"/>
          <w:sz w:val="24"/>
          <w:szCs w:val="24"/>
        </w:rPr>
        <w:t xml:space="preserve"> Unit </w:t>
      </w:r>
      <w:r w:rsidR="001140FA">
        <w:rPr>
          <w:rFonts w:ascii="Times New Roman" w:hAnsi="Times New Roman" w:cs="Times New Roman"/>
          <w:sz w:val="24"/>
          <w:szCs w:val="24"/>
        </w:rPr>
        <w:t>Exams</w:t>
      </w:r>
      <w:r w:rsidR="007A369D">
        <w:rPr>
          <w:rFonts w:ascii="Times New Roman" w:hAnsi="Times New Roman" w:cs="Times New Roman"/>
          <w:sz w:val="24"/>
          <w:szCs w:val="24"/>
        </w:rPr>
        <w:t xml:space="preserve"> during the semester.  Exam #4 is administered during the </w:t>
      </w:r>
      <w:r w:rsidRPr="00987DD9">
        <w:rPr>
          <w:rFonts w:ascii="Times New Roman" w:hAnsi="Times New Roman" w:cs="Times New Roman"/>
          <w:sz w:val="24"/>
          <w:szCs w:val="24"/>
        </w:rPr>
        <w:t>Final Exam</w:t>
      </w:r>
      <w:r w:rsidR="007A369D">
        <w:rPr>
          <w:rFonts w:ascii="Times New Roman" w:hAnsi="Times New Roman" w:cs="Times New Roman"/>
          <w:sz w:val="24"/>
          <w:szCs w:val="24"/>
        </w:rPr>
        <w:t xml:space="preserve"> week.</w:t>
      </w:r>
      <w:r w:rsidR="008706C5">
        <w:rPr>
          <w:rFonts w:ascii="Times New Roman" w:hAnsi="Times New Roman" w:cs="Times New Roman"/>
          <w:sz w:val="24"/>
          <w:szCs w:val="24"/>
        </w:rPr>
        <w:t xml:space="preserve">  The exams are equally weighted toward your final grade.</w:t>
      </w:r>
      <w:r w:rsidRPr="00987DD9">
        <w:rPr>
          <w:rFonts w:ascii="Times New Roman" w:hAnsi="Times New Roman" w:cs="Times New Roman"/>
          <w:sz w:val="24"/>
          <w:szCs w:val="24"/>
        </w:rPr>
        <w:t xml:space="preserve"> The exams will</w:t>
      </w:r>
      <w:r w:rsidR="007A369D">
        <w:rPr>
          <w:rFonts w:ascii="Times New Roman" w:hAnsi="Times New Roman" w:cs="Times New Roman"/>
          <w:sz w:val="24"/>
          <w:szCs w:val="24"/>
        </w:rPr>
        <w:t xml:space="preserve"> require proctoring using TEAMS to produce a webcam video and screen sharing during your testing sessions.  </w:t>
      </w:r>
      <w:r w:rsidR="007A369D" w:rsidRPr="00AE54C6">
        <w:rPr>
          <w:rFonts w:ascii="Times New Roman" w:hAnsi="Times New Roman" w:cs="Times New Roman"/>
          <w:b/>
          <w:bCs/>
          <w:sz w:val="24"/>
          <w:szCs w:val="24"/>
        </w:rPr>
        <w:t xml:space="preserve">Failure to produce an approved video during any of the exams </w:t>
      </w:r>
      <w:r w:rsidR="00BB6A5A">
        <w:rPr>
          <w:rFonts w:ascii="Times New Roman" w:hAnsi="Times New Roman" w:cs="Times New Roman"/>
          <w:b/>
          <w:bCs/>
          <w:sz w:val="24"/>
          <w:szCs w:val="24"/>
        </w:rPr>
        <w:t xml:space="preserve">may </w:t>
      </w:r>
      <w:r w:rsidR="007A369D" w:rsidRPr="00AE54C6">
        <w:rPr>
          <w:rFonts w:ascii="Times New Roman" w:hAnsi="Times New Roman" w:cs="Times New Roman"/>
          <w:b/>
          <w:bCs/>
          <w:sz w:val="24"/>
          <w:szCs w:val="24"/>
        </w:rPr>
        <w:t xml:space="preserve">result in </w:t>
      </w:r>
      <w:r w:rsidR="008706C5" w:rsidRPr="00AE54C6">
        <w:rPr>
          <w:rFonts w:ascii="Times New Roman" w:hAnsi="Times New Roman" w:cs="Times New Roman"/>
          <w:b/>
          <w:bCs/>
          <w:sz w:val="24"/>
          <w:szCs w:val="24"/>
        </w:rPr>
        <w:t xml:space="preserve">your </w:t>
      </w:r>
      <w:r w:rsidR="007A369D" w:rsidRPr="00AE54C6">
        <w:rPr>
          <w:rFonts w:ascii="Times New Roman" w:hAnsi="Times New Roman" w:cs="Times New Roman"/>
          <w:b/>
          <w:bCs/>
          <w:sz w:val="24"/>
          <w:szCs w:val="24"/>
        </w:rPr>
        <w:t>being required to complete remaining exams in a physical testing center.</w:t>
      </w:r>
      <w:r w:rsidR="007A369D">
        <w:rPr>
          <w:rFonts w:ascii="Times New Roman" w:hAnsi="Times New Roman" w:cs="Times New Roman"/>
          <w:sz w:val="24"/>
          <w:szCs w:val="24"/>
        </w:rPr>
        <w:t xml:space="preserve">  You will be given the opportunity to produce a practice video prior to Exam #1.</w:t>
      </w:r>
      <w:r w:rsidR="008706C5">
        <w:rPr>
          <w:rFonts w:ascii="Times New Roman" w:hAnsi="Times New Roman" w:cs="Times New Roman"/>
          <w:sz w:val="24"/>
          <w:szCs w:val="24"/>
        </w:rPr>
        <w:t xml:space="preserve">  Two attempts are allowed per exam question during the administration</w:t>
      </w:r>
      <w:r w:rsidR="008706C5" w:rsidRPr="00987DD9">
        <w:rPr>
          <w:rFonts w:ascii="Times New Roman" w:hAnsi="Times New Roman" w:cs="Times New Roman"/>
          <w:sz w:val="24"/>
          <w:szCs w:val="24"/>
        </w:rPr>
        <w:t xml:space="preserve">.  Exams must be completed during the testing window.  </w:t>
      </w:r>
    </w:p>
    <w:p w14:paraId="23014070" w14:textId="77777777" w:rsidR="008706C5" w:rsidRDefault="008706C5" w:rsidP="00987DD9">
      <w:pPr>
        <w:ind w:left="9" w:right="7"/>
        <w:rPr>
          <w:rFonts w:ascii="Times New Roman" w:hAnsi="Times New Roman" w:cs="Times New Roman"/>
          <w:sz w:val="24"/>
          <w:szCs w:val="24"/>
        </w:rPr>
      </w:pPr>
    </w:p>
    <w:p w14:paraId="09A62B61" w14:textId="79BCFB0B" w:rsidR="008706C5" w:rsidRDefault="008706C5" w:rsidP="008706C5">
      <w:pPr>
        <w:ind w:left="9" w:right="7"/>
        <w:rPr>
          <w:rFonts w:ascii="Times New Roman" w:hAnsi="Times New Roman" w:cs="Times New Roman"/>
          <w:sz w:val="24"/>
          <w:szCs w:val="24"/>
        </w:rPr>
      </w:pPr>
      <w:r>
        <w:rPr>
          <w:rFonts w:ascii="Times New Roman" w:hAnsi="Times New Roman" w:cs="Times New Roman"/>
          <w:sz w:val="24"/>
          <w:szCs w:val="24"/>
        </w:rPr>
        <w:t>Homework</w:t>
      </w:r>
      <w:r w:rsidRPr="00987DD9">
        <w:rPr>
          <w:rFonts w:ascii="Times New Roman" w:hAnsi="Times New Roman" w:cs="Times New Roman"/>
          <w:sz w:val="24"/>
          <w:szCs w:val="24"/>
        </w:rPr>
        <w:t xml:space="preserve"> assignments are graded exercises </w:t>
      </w:r>
      <w:r>
        <w:rPr>
          <w:rFonts w:ascii="Times New Roman" w:hAnsi="Times New Roman" w:cs="Times New Roman"/>
          <w:sz w:val="24"/>
          <w:szCs w:val="24"/>
        </w:rPr>
        <w:t xml:space="preserve">completed in </w:t>
      </w:r>
      <w:proofErr w:type="spellStart"/>
      <w:r w:rsidRPr="00987DD9">
        <w:rPr>
          <w:rFonts w:ascii="Times New Roman" w:hAnsi="Times New Roman" w:cs="Times New Roman"/>
          <w:sz w:val="24"/>
          <w:szCs w:val="24"/>
        </w:rPr>
        <w:t>Webassign</w:t>
      </w:r>
      <w:proofErr w:type="spellEnd"/>
      <w:r w:rsidRPr="00987DD9">
        <w:rPr>
          <w:rFonts w:ascii="Times New Roman" w:hAnsi="Times New Roman" w:cs="Times New Roman"/>
          <w:sz w:val="24"/>
          <w:szCs w:val="24"/>
        </w:rPr>
        <w:t>.</w:t>
      </w:r>
      <w:r>
        <w:rPr>
          <w:rFonts w:ascii="Times New Roman" w:hAnsi="Times New Roman" w:cs="Times New Roman"/>
          <w:sz w:val="24"/>
          <w:szCs w:val="24"/>
        </w:rPr>
        <w:t xml:space="preserve">  Check </w:t>
      </w:r>
      <w:proofErr w:type="spellStart"/>
      <w:r>
        <w:rPr>
          <w:rFonts w:ascii="Times New Roman" w:hAnsi="Times New Roman" w:cs="Times New Roman"/>
          <w:sz w:val="24"/>
          <w:szCs w:val="24"/>
        </w:rPr>
        <w:t>Webassign</w:t>
      </w:r>
      <w:proofErr w:type="spellEnd"/>
      <w:r>
        <w:rPr>
          <w:rFonts w:ascii="Times New Roman" w:hAnsi="Times New Roman" w:cs="Times New Roman"/>
          <w:sz w:val="24"/>
          <w:szCs w:val="24"/>
        </w:rPr>
        <w:t xml:space="preserve"> to find the due dates for each assignment.  </w:t>
      </w:r>
      <w:r w:rsidRPr="00987DD9">
        <w:rPr>
          <w:rFonts w:ascii="Times New Roman" w:hAnsi="Times New Roman" w:cs="Times New Roman"/>
          <w:sz w:val="24"/>
          <w:szCs w:val="24"/>
        </w:rPr>
        <w:t xml:space="preserve">Homework problems can be reworked up to </w:t>
      </w:r>
      <w:r>
        <w:rPr>
          <w:rFonts w:ascii="Times New Roman" w:hAnsi="Times New Roman" w:cs="Times New Roman"/>
          <w:sz w:val="24"/>
          <w:szCs w:val="24"/>
        </w:rPr>
        <w:t>twenty</w:t>
      </w:r>
      <w:r w:rsidRPr="00987DD9">
        <w:rPr>
          <w:rFonts w:ascii="Times New Roman" w:hAnsi="Times New Roman" w:cs="Times New Roman"/>
          <w:sz w:val="24"/>
          <w:szCs w:val="24"/>
        </w:rPr>
        <w:t xml:space="preserve"> times.  </w:t>
      </w:r>
      <w:r>
        <w:rPr>
          <w:rFonts w:ascii="Times New Roman" w:hAnsi="Times New Roman" w:cs="Times New Roman"/>
          <w:sz w:val="24"/>
          <w:szCs w:val="24"/>
        </w:rPr>
        <w:t>T</w:t>
      </w:r>
      <w:r w:rsidRPr="00987DD9">
        <w:rPr>
          <w:rFonts w:ascii="Times New Roman" w:hAnsi="Times New Roman" w:cs="Times New Roman"/>
          <w:sz w:val="24"/>
          <w:szCs w:val="24"/>
        </w:rPr>
        <w:t>he last grade earned for each homework assignment will be posted for the final grade.  There are no make-up assignments</w:t>
      </w:r>
      <w:r>
        <w:rPr>
          <w:rFonts w:ascii="Times New Roman" w:hAnsi="Times New Roman" w:cs="Times New Roman"/>
          <w:sz w:val="24"/>
          <w:szCs w:val="24"/>
        </w:rPr>
        <w:t>.</w:t>
      </w:r>
    </w:p>
    <w:p w14:paraId="7C4A90CE" w14:textId="77777777" w:rsidR="008706C5" w:rsidRDefault="008706C5" w:rsidP="00987DD9">
      <w:pPr>
        <w:ind w:left="9" w:right="7"/>
        <w:rPr>
          <w:rFonts w:ascii="Times New Roman" w:hAnsi="Times New Roman" w:cs="Times New Roman"/>
          <w:sz w:val="24"/>
          <w:szCs w:val="24"/>
        </w:rPr>
      </w:pPr>
    </w:p>
    <w:p w14:paraId="2A829C17" w14:textId="2EDE77CA" w:rsidR="00AE54C6" w:rsidRPr="00AE54C6" w:rsidRDefault="008706C5" w:rsidP="00987DD9">
      <w:pPr>
        <w:ind w:left="9" w:right="7"/>
        <w:rPr>
          <w:rFonts w:ascii="Times New Roman" w:hAnsi="Times New Roman" w:cs="Times New Roman"/>
          <w:b/>
          <w:bCs/>
          <w:sz w:val="24"/>
          <w:szCs w:val="24"/>
        </w:rPr>
      </w:pPr>
      <w:r>
        <w:rPr>
          <w:rFonts w:ascii="Times New Roman" w:hAnsi="Times New Roman" w:cs="Times New Roman"/>
          <w:sz w:val="24"/>
          <w:szCs w:val="24"/>
        </w:rPr>
        <w:t xml:space="preserve">Lab assignments are found in Blackboard in the “Lab Assignments” folder and require a lab kit with materials to complete the assignments.  Lab reports are completed using the form on the Carolina Science platform and are submitted to the lab assignment tabs in Blackboard.  </w:t>
      </w:r>
      <w:r w:rsidR="00AE54C6" w:rsidRPr="00AE54C6">
        <w:rPr>
          <w:rFonts w:ascii="Times New Roman" w:hAnsi="Times New Roman" w:cs="Times New Roman"/>
          <w:b/>
          <w:bCs/>
          <w:sz w:val="24"/>
          <w:szCs w:val="24"/>
        </w:rPr>
        <w:t xml:space="preserve">A lab average of 0 will result in an additional </w:t>
      </w:r>
      <w:proofErr w:type="gramStart"/>
      <w:r w:rsidR="00AE54C6" w:rsidRPr="00AE54C6">
        <w:rPr>
          <w:rFonts w:ascii="Times New Roman" w:hAnsi="Times New Roman" w:cs="Times New Roman"/>
          <w:b/>
          <w:bCs/>
          <w:sz w:val="24"/>
          <w:szCs w:val="24"/>
        </w:rPr>
        <w:t>10 point</w:t>
      </w:r>
      <w:proofErr w:type="gramEnd"/>
      <w:r w:rsidR="00AE54C6" w:rsidRPr="00AE54C6">
        <w:rPr>
          <w:rFonts w:ascii="Times New Roman" w:hAnsi="Times New Roman" w:cs="Times New Roman"/>
          <w:b/>
          <w:bCs/>
          <w:sz w:val="24"/>
          <w:szCs w:val="24"/>
        </w:rPr>
        <w:t xml:space="preserve"> deduction from your final grade beyond the loss of the 10%</w:t>
      </w:r>
      <w:r w:rsidR="00AE54C6">
        <w:rPr>
          <w:rFonts w:ascii="Times New Roman" w:hAnsi="Times New Roman" w:cs="Times New Roman"/>
          <w:b/>
          <w:bCs/>
          <w:sz w:val="24"/>
          <w:szCs w:val="24"/>
        </w:rPr>
        <w:t xml:space="preserve"> contributed by y</w:t>
      </w:r>
      <w:r w:rsidR="00AE54C6" w:rsidRPr="00AE54C6">
        <w:rPr>
          <w:rFonts w:ascii="Times New Roman" w:hAnsi="Times New Roman" w:cs="Times New Roman"/>
          <w:b/>
          <w:bCs/>
          <w:sz w:val="24"/>
          <w:szCs w:val="24"/>
        </w:rPr>
        <w:t>our lab grade.</w:t>
      </w:r>
    </w:p>
    <w:p w14:paraId="0ECB51A1" w14:textId="61598364" w:rsidR="008706C5" w:rsidRDefault="008706C5" w:rsidP="00987DD9">
      <w:pPr>
        <w:ind w:left="9" w:right="7"/>
        <w:rPr>
          <w:rFonts w:ascii="Times New Roman" w:hAnsi="Times New Roman" w:cs="Times New Roman"/>
          <w:sz w:val="24"/>
          <w:szCs w:val="24"/>
        </w:rPr>
      </w:pPr>
    </w:p>
    <w:p w14:paraId="42127BDA" w14:textId="77BA39F8" w:rsidR="00BB6A5A" w:rsidRDefault="00BB6A5A" w:rsidP="00987DD9">
      <w:pPr>
        <w:ind w:left="9" w:right="7"/>
        <w:rPr>
          <w:rFonts w:ascii="Times New Roman" w:hAnsi="Times New Roman" w:cs="Times New Roman"/>
          <w:sz w:val="24"/>
          <w:szCs w:val="24"/>
        </w:rPr>
      </w:pPr>
      <w:r>
        <w:rPr>
          <w:rFonts w:ascii="Times New Roman" w:hAnsi="Times New Roman" w:cs="Times New Roman"/>
          <w:sz w:val="24"/>
          <w:szCs w:val="24"/>
        </w:rPr>
        <w:t xml:space="preserve">Quizzes are short summary questions that check for understanding of concepts in the homework assignments.  These </w:t>
      </w:r>
      <w:r w:rsidR="00732952">
        <w:rPr>
          <w:rFonts w:ascii="Times New Roman" w:hAnsi="Times New Roman" w:cs="Times New Roman"/>
          <w:sz w:val="24"/>
          <w:szCs w:val="24"/>
        </w:rPr>
        <w:t xml:space="preserve">are found in the Blackboard folder “Quizzes” and </w:t>
      </w:r>
      <w:r>
        <w:rPr>
          <w:rFonts w:ascii="Times New Roman" w:hAnsi="Times New Roman" w:cs="Times New Roman"/>
          <w:sz w:val="24"/>
          <w:szCs w:val="24"/>
        </w:rPr>
        <w:t>may consist of multiple choice or free response type questions.</w:t>
      </w:r>
    </w:p>
    <w:p w14:paraId="7CB10549" w14:textId="77777777" w:rsidR="00BB6A5A" w:rsidRPr="00BB6A5A" w:rsidRDefault="00BB6A5A" w:rsidP="00987DD9">
      <w:pPr>
        <w:ind w:left="9" w:right="7"/>
        <w:rPr>
          <w:rFonts w:ascii="Times New Roman" w:hAnsi="Times New Roman" w:cs="Times New Roman"/>
          <w:sz w:val="24"/>
          <w:szCs w:val="24"/>
        </w:rPr>
      </w:pPr>
    </w:p>
    <w:p w14:paraId="325664E2" w14:textId="53A22752" w:rsidR="00987DD9" w:rsidRPr="00987DD9" w:rsidRDefault="00987DD9" w:rsidP="00987DD9">
      <w:pPr>
        <w:ind w:left="9" w:right="7"/>
        <w:rPr>
          <w:rFonts w:ascii="Times New Roman" w:hAnsi="Times New Roman" w:cs="Times New Roman"/>
          <w:sz w:val="24"/>
          <w:szCs w:val="24"/>
        </w:rPr>
      </w:pPr>
      <w:r w:rsidRPr="00987DD9">
        <w:rPr>
          <w:rFonts w:ascii="Times New Roman" w:hAnsi="Times New Roman" w:cs="Times New Roman"/>
          <w:sz w:val="24"/>
          <w:szCs w:val="24"/>
        </w:rPr>
        <w:t xml:space="preserve">The letter grading system is: A (90-100%), B (80-89%), C (70-79%), D (60-69%), F (0-59%).   </w:t>
      </w:r>
    </w:p>
    <w:p w14:paraId="5618B58C" w14:textId="77777777" w:rsidR="00431983" w:rsidRDefault="00431983" w:rsidP="009D58F8">
      <w:pPr>
        <w:ind w:left="9" w:right="7"/>
        <w:rPr>
          <w:rFonts w:ascii="Times New Roman" w:hAnsi="Times New Roman" w:cs="Times New Roman"/>
          <w:sz w:val="24"/>
          <w:szCs w:val="24"/>
        </w:rPr>
      </w:pPr>
    </w:p>
    <w:p w14:paraId="6701F96F" w14:textId="47286283" w:rsidR="009D58F8" w:rsidRDefault="000C595C" w:rsidP="009D58F8">
      <w:pPr>
        <w:ind w:left="9" w:right="7"/>
      </w:pPr>
      <w:r w:rsidRPr="00DD2800">
        <w:rPr>
          <w:rFonts w:ascii="Times New Roman" w:hAnsi="Times New Roman" w:cs="Times New Roman"/>
          <w:b/>
          <w:bCs/>
          <w:sz w:val="24"/>
          <w:szCs w:val="24"/>
        </w:rPr>
        <w:t>R</w:t>
      </w:r>
      <w:r w:rsidR="002939BA" w:rsidRPr="00DD2800">
        <w:rPr>
          <w:rFonts w:ascii="Times New Roman" w:hAnsi="Times New Roman" w:cs="Times New Roman"/>
          <w:b/>
          <w:bCs/>
          <w:spacing w:val="-1"/>
          <w:sz w:val="24"/>
          <w:szCs w:val="24"/>
        </w:rPr>
        <w:t>e</w:t>
      </w:r>
      <w:r w:rsidR="002939BA" w:rsidRPr="009D58F8">
        <w:rPr>
          <w:rFonts w:ascii="Times New Roman" w:hAnsi="Times New Roman" w:cs="Times New Roman"/>
          <w:b/>
          <w:spacing w:val="-1"/>
          <w:sz w:val="24"/>
          <w:szCs w:val="24"/>
        </w:rPr>
        <w:t>quired Instructional Materials</w:t>
      </w:r>
      <w:r w:rsidR="007A6E06">
        <w:rPr>
          <w:rFonts w:ascii="Times New Roman" w:hAnsi="Times New Roman" w:cs="Times New Roman"/>
          <w:b/>
          <w:spacing w:val="-1"/>
          <w:sz w:val="24"/>
          <w:szCs w:val="24"/>
        </w:rPr>
        <w:t xml:space="preserve">:  </w:t>
      </w:r>
      <w:r w:rsidR="009D58F8" w:rsidRPr="009D58F8">
        <w:rPr>
          <w:rFonts w:ascii="Times New Roman" w:hAnsi="Times New Roman" w:cs="Times New Roman"/>
          <w:sz w:val="24"/>
          <w:szCs w:val="24"/>
        </w:rPr>
        <w:t xml:space="preserve">This course will utilize </w:t>
      </w:r>
      <w:proofErr w:type="spellStart"/>
      <w:r w:rsidR="009D58F8" w:rsidRPr="009D58F8">
        <w:rPr>
          <w:rFonts w:ascii="Times New Roman" w:hAnsi="Times New Roman" w:cs="Times New Roman"/>
          <w:sz w:val="24"/>
          <w:szCs w:val="24"/>
        </w:rPr>
        <w:t>Webassign</w:t>
      </w:r>
      <w:proofErr w:type="spellEnd"/>
      <w:r w:rsidR="009D58F8" w:rsidRPr="009D58F8">
        <w:rPr>
          <w:rFonts w:ascii="Times New Roman" w:hAnsi="Times New Roman" w:cs="Times New Roman"/>
          <w:sz w:val="24"/>
          <w:szCs w:val="24"/>
        </w:rPr>
        <w:t xml:space="preserve"> online resources for homework and exams.  Access to the assignments and the electronic copy of the textbook </w:t>
      </w:r>
      <w:proofErr w:type="spellStart"/>
      <w:r w:rsidR="009D58F8" w:rsidRPr="009D58F8">
        <w:rPr>
          <w:rFonts w:ascii="Times New Roman" w:hAnsi="Times New Roman" w:cs="Times New Roman"/>
          <w:sz w:val="24"/>
          <w:szCs w:val="24"/>
        </w:rPr>
        <w:t>Serway</w:t>
      </w:r>
      <w:proofErr w:type="spellEnd"/>
      <w:r w:rsidR="009D58F8" w:rsidRPr="009D58F8">
        <w:rPr>
          <w:rFonts w:ascii="Times New Roman" w:hAnsi="Times New Roman" w:cs="Times New Roman"/>
          <w:sz w:val="24"/>
          <w:szCs w:val="24"/>
        </w:rPr>
        <w:t xml:space="preserve"> and </w:t>
      </w:r>
      <w:proofErr w:type="spellStart"/>
      <w:r w:rsidR="009D58F8" w:rsidRPr="009D58F8">
        <w:rPr>
          <w:rFonts w:ascii="Times New Roman" w:hAnsi="Times New Roman" w:cs="Times New Roman"/>
          <w:sz w:val="24"/>
          <w:szCs w:val="24"/>
        </w:rPr>
        <w:t>Vuille</w:t>
      </w:r>
      <w:proofErr w:type="spellEnd"/>
      <w:r w:rsidR="009D58F8" w:rsidRPr="009D58F8">
        <w:rPr>
          <w:rFonts w:ascii="Times New Roman" w:hAnsi="Times New Roman" w:cs="Times New Roman"/>
          <w:sz w:val="24"/>
          <w:szCs w:val="24"/>
        </w:rPr>
        <w:t xml:space="preserve">, </w:t>
      </w:r>
      <w:r w:rsidR="009D58F8" w:rsidRPr="009D58F8">
        <w:rPr>
          <w:rFonts w:ascii="Times New Roman" w:hAnsi="Times New Roman" w:cs="Times New Roman"/>
          <w:i/>
          <w:sz w:val="24"/>
          <w:szCs w:val="24"/>
        </w:rPr>
        <w:t>College Physics</w:t>
      </w:r>
      <w:r w:rsidR="009D58F8" w:rsidRPr="009D58F8">
        <w:rPr>
          <w:rFonts w:ascii="Times New Roman" w:hAnsi="Times New Roman" w:cs="Times New Roman"/>
          <w:sz w:val="24"/>
          <w:szCs w:val="24"/>
        </w:rPr>
        <w:t>, T</w:t>
      </w:r>
      <w:r w:rsidR="00C75D0A">
        <w:rPr>
          <w:rFonts w:ascii="Times New Roman" w:hAnsi="Times New Roman" w:cs="Times New Roman"/>
          <w:sz w:val="24"/>
          <w:szCs w:val="24"/>
        </w:rPr>
        <w:t>welft</w:t>
      </w:r>
      <w:r w:rsidR="007A369D">
        <w:rPr>
          <w:rFonts w:ascii="Times New Roman" w:hAnsi="Times New Roman" w:cs="Times New Roman"/>
          <w:sz w:val="24"/>
          <w:szCs w:val="24"/>
        </w:rPr>
        <w:t>h</w:t>
      </w:r>
      <w:r w:rsidR="009D58F8" w:rsidRPr="009D58F8">
        <w:rPr>
          <w:rFonts w:ascii="Times New Roman" w:hAnsi="Times New Roman" w:cs="Times New Roman"/>
          <w:sz w:val="24"/>
          <w:szCs w:val="24"/>
        </w:rPr>
        <w:t xml:space="preserve"> Edition, Cengage Learning, Stamford, CT, 2015 is provided by access to </w:t>
      </w:r>
      <w:proofErr w:type="spellStart"/>
      <w:r w:rsidR="009D58F8" w:rsidRPr="009D58F8">
        <w:rPr>
          <w:rFonts w:ascii="Times New Roman" w:hAnsi="Times New Roman" w:cs="Times New Roman"/>
          <w:sz w:val="24"/>
          <w:szCs w:val="24"/>
        </w:rPr>
        <w:t>Webassign</w:t>
      </w:r>
      <w:proofErr w:type="spellEnd"/>
      <w:r w:rsidR="009D58F8" w:rsidRPr="009D58F8">
        <w:rPr>
          <w:rFonts w:ascii="Times New Roman" w:hAnsi="Times New Roman" w:cs="Times New Roman"/>
          <w:sz w:val="24"/>
          <w:szCs w:val="24"/>
        </w:rPr>
        <w:t xml:space="preserve"> on the internet.</w:t>
      </w:r>
      <w:r w:rsidR="007A6E06">
        <w:rPr>
          <w:rFonts w:ascii="Times New Roman" w:hAnsi="Times New Roman" w:cs="Times New Roman"/>
          <w:sz w:val="24"/>
          <w:szCs w:val="24"/>
        </w:rPr>
        <w:t xml:space="preserve">  A lab kit is also required to complete the lab portion of the course.</w:t>
      </w:r>
      <w:r w:rsidR="009D58F8">
        <w:t xml:space="preserve">  </w:t>
      </w:r>
    </w:p>
    <w:p w14:paraId="6A9FF9B9" w14:textId="77777777" w:rsidR="001F7559" w:rsidRPr="002E21E3" w:rsidRDefault="001F7559">
      <w:pPr>
        <w:spacing w:before="11"/>
        <w:rPr>
          <w:rFonts w:ascii="Times New Roman" w:eastAsia="Cambria" w:hAnsi="Times New Roman" w:cs="Times New Roman"/>
          <w:sz w:val="23"/>
          <w:szCs w:val="23"/>
        </w:rPr>
      </w:pPr>
    </w:p>
    <w:p w14:paraId="53FFCEA4" w14:textId="77777777" w:rsidR="009D58F8" w:rsidRDefault="006456B9" w:rsidP="009D58F8">
      <w:pPr>
        <w:pStyle w:val="Heading1"/>
        <w:ind w:right="290" w:hanging="100"/>
        <w:rPr>
          <w:rFonts w:ascii="Times New Roman" w:hAnsi="Times New Roman" w:cs="Times New Roman"/>
          <w:b w:val="0"/>
          <w:spacing w:val="-1"/>
        </w:rPr>
      </w:pPr>
      <w:r w:rsidRPr="002E21E3">
        <w:rPr>
          <w:rFonts w:ascii="Times New Roman" w:hAnsi="Times New Roman" w:cs="Times New Roman"/>
          <w:spacing w:val="-1"/>
        </w:rPr>
        <w:t>Publisher:</w:t>
      </w:r>
      <w:r w:rsidR="009D58F8">
        <w:rPr>
          <w:rFonts w:ascii="Times New Roman" w:hAnsi="Times New Roman" w:cs="Times New Roman"/>
          <w:spacing w:val="-1"/>
        </w:rPr>
        <w:t xml:space="preserve"> </w:t>
      </w:r>
      <w:r w:rsidR="009D58F8">
        <w:rPr>
          <w:rFonts w:ascii="Times New Roman" w:hAnsi="Times New Roman" w:cs="Times New Roman"/>
          <w:b w:val="0"/>
          <w:spacing w:val="-1"/>
        </w:rPr>
        <w:t>Cengage Learning</w:t>
      </w:r>
    </w:p>
    <w:p w14:paraId="06DAD129" w14:textId="77777777" w:rsidR="009D58F8" w:rsidRDefault="009D58F8" w:rsidP="00D91054">
      <w:pPr>
        <w:pStyle w:val="Heading1"/>
        <w:ind w:right="290"/>
        <w:rPr>
          <w:rFonts w:ascii="Times New Roman" w:hAnsi="Times New Roman" w:cs="Times New Roman"/>
          <w:spacing w:val="-1"/>
        </w:rPr>
      </w:pPr>
    </w:p>
    <w:p w14:paraId="163C0D25" w14:textId="1E554D35" w:rsidR="001F7559" w:rsidRPr="009D58F8" w:rsidRDefault="006456B9" w:rsidP="009D58F8">
      <w:pPr>
        <w:pStyle w:val="Heading1"/>
        <w:ind w:right="290" w:hanging="100"/>
        <w:rPr>
          <w:rFonts w:ascii="Times New Roman" w:hAnsi="Times New Roman" w:cs="Times New Roman"/>
          <w:b w:val="0"/>
          <w:bCs w:val="0"/>
        </w:rPr>
      </w:pP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9D58F8">
        <w:rPr>
          <w:rFonts w:ascii="Times New Roman" w:hAnsi="Times New Roman" w:cs="Times New Roman"/>
          <w:spacing w:val="-1"/>
        </w:rPr>
        <w:t xml:space="preserve">  </w:t>
      </w:r>
      <w:r w:rsidR="009D58F8" w:rsidRPr="009D58F8">
        <w:rPr>
          <w:rFonts w:ascii="Times New Roman" w:hAnsi="Times New Roman" w:cs="Times New Roman"/>
          <w:b w:val="0"/>
        </w:rPr>
        <w:t>978-</w:t>
      </w:r>
      <w:r w:rsidR="00C75D0A">
        <w:rPr>
          <w:rFonts w:ascii="Times New Roman" w:hAnsi="Times New Roman" w:cs="Times New Roman"/>
          <w:b w:val="0"/>
        </w:rPr>
        <w:t>0</w:t>
      </w:r>
      <w:r w:rsidR="009D58F8" w:rsidRPr="009D58F8">
        <w:rPr>
          <w:rFonts w:ascii="Times New Roman" w:hAnsi="Times New Roman" w:cs="Times New Roman"/>
          <w:b w:val="0"/>
        </w:rPr>
        <w:t>-</w:t>
      </w:r>
      <w:r w:rsidR="00C75D0A">
        <w:rPr>
          <w:rFonts w:ascii="Times New Roman" w:hAnsi="Times New Roman" w:cs="Times New Roman"/>
          <w:b w:val="0"/>
        </w:rPr>
        <w:t>357</w:t>
      </w:r>
      <w:r w:rsidR="009D58F8" w:rsidRPr="009D58F8">
        <w:rPr>
          <w:rFonts w:ascii="Times New Roman" w:hAnsi="Times New Roman" w:cs="Times New Roman"/>
          <w:b w:val="0"/>
        </w:rPr>
        <w:t>-</w:t>
      </w:r>
      <w:r w:rsidR="00C75D0A">
        <w:rPr>
          <w:rFonts w:ascii="Times New Roman" w:hAnsi="Times New Roman" w:cs="Times New Roman"/>
          <w:b w:val="0"/>
        </w:rPr>
        <w:t>97646</w:t>
      </w:r>
      <w:r w:rsidR="009D58F8" w:rsidRPr="009D58F8">
        <w:rPr>
          <w:rFonts w:ascii="Times New Roman" w:hAnsi="Times New Roman" w:cs="Times New Roman"/>
          <w:b w:val="0"/>
        </w:rPr>
        <w:t>-</w:t>
      </w:r>
      <w:r w:rsidR="00C75D0A">
        <w:rPr>
          <w:rFonts w:ascii="Times New Roman" w:hAnsi="Times New Roman" w:cs="Times New Roman"/>
          <w:b w:val="0"/>
        </w:rPr>
        <w:t>3</w:t>
      </w:r>
    </w:p>
    <w:p w14:paraId="18D0FD3D" w14:textId="1EE8873A" w:rsidR="001F7559" w:rsidRPr="002E21E3" w:rsidRDefault="00C03B1F">
      <w:pPr>
        <w:spacing w:before="1"/>
        <w:rPr>
          <w:rFonts w:ascii="Times New Roman" w:eastAsia="Cambria" w:hAnsi="Times New Roman" w:cs="Times New Roman"/>
          <w:b/>
          <w:bCs/>
          <w:sz w:val="24"/>
          <w:szCs w:val="24"/>
        </w:rPr>
      </w:pPr>
      <w:r>
        <w:rPr>
          <w:rFonts w:ascii="Times New Roman" w:eastAsia="Cambria" w:hAnsi="Times New Roman" w:cs="Times New Roman"/>
          <w:b/>
          <w:bCs/>
          <w:sz w:val="24"/>
          <w:szCs w:val="24"/>
        </w:rPr>
        <w:t xml:space="preserve"> </w:t>
      </w:r>
    </w:p>
    <w:p w14:paraId="248FDADD" w14:textId="39BF2A41" w:rsidR="002939BA" w:rsidRDefault="002939BA" w:rsidP="009D58F8">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9D58F8">
        <w:rPr>
          <w:rFonts w:ascii="Times New Roman" w:hAnsi="Times New Roman" w:cs="Times New Roman"/>
          <w:b w:val="0"/>
          <w:spacing w:val="-1"/>
        </w:rPr>
        <w:t>A hardback copy of the textbook may be obtained from the NTCC bookstore.</w:t>
      </w:r>
    </w:p>
    <w:p w14:paraId="3DCC11A0" w14:textId="77777777" w:rsidR="00777592" w:rsidRDefault="00777592" w:rsidP="00777592">
      <w:pPr>
        <w:pStyle w:val="Heading1"/>
        <w:rPr>
          <w:rFonts w:ascii="Times New Roman" w:hAnsi="Times New Roman" w:cs="Times New Roman"/>
          <w:b w:val="0"/>
          <w:bCs w:val="0"/>
        </w:rPr>
      </w:pPr>
    </w:p>
    <w:p w14:paraId="58CCE996" w14:textId="7AA78513" w:rsidR="00777592" w:rsidRPr="009D58F8" w:rsidRDefault="00777592" w:rsidP="009D58F8">
      <w:pPr>
        <w:pStyle w:val="Heading1"/>
        <w:ind w:left="0"/>
        <w:rPr>
          <w:rFonts w:ascii="Times New Roman" w:hAnsi="Times New Roman" w:cs="Times New Roman"/>
          <w:b w:val="0"/>
          <w:bCs w:val="0"/>
          <w:color w:val="FF0000"/>
          <w:spacing w:val="-1"/>
        </w:rPr>
      </w:pPr>
      <w:r w:rsidRPr="00777592">
        <w:rPr>
          <w:rFonts w:ascii="Times New Roman" w:hAnsi="Times New Roman" w:cs="Times New Roman"/>
        </w:rPr>
        <w:t xml:space="preserve">Minimum Technology Requirements: </w:t>
      </w:r>
      <w:r w:rsidR="009D58F8">
        <w:rPr>
          <w:rFonts w:ascii="Times New Roman" w:hAnsi="Times New Roman" w:cs="Times New Roman"/>
          <w:b w:val="0"/>
        </w:rPr>
        <w:t>Ability to access the internet.</w:t>
      </w:r>
    </w:p>
    <w:p w14:paraId="4829FDC0" w14:textId="77777777" w:rsidR="001F7559" w:rsidRPr="002E21E3" w:rsidRDefault="001F7559">
      <w:pPr>
        <w:spacing w:before="1"/>
        <w:rPr>
          <w:rFonts w:ascii="Times New Roman" w:eastAsia="Cambria" w:hAnsi="Times New Roman" w:cs="Times New Roman"/>
          <w:sz w:val="24"/>
          <w:szCs w:val="24"/>
        </w:rPr>
      </w:pPr>
    </w:p>
    <w:p w14:paraId="0DF89BED" w14:textId="7A0A4E7B" w:rsidR="00777592" w:rsidRPr="009D58F8" w:rsidRDefault="002939BA" w:rsidP="009D58F8">
      <w:pPr>
        <w:pStyle w:val="BodyText"/>
        <w:ind w:right="344" w:hanging="100"/>
        <w:rPr>
          <w:rFonts w:cs="Times New Roman"/>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r w:rsidR="009D58F8">
        <w:rPr>
          <w:rFonts w:cs="Times New Roman"/>
          <w:spacing w:val="-1"/>
        </w:rPr>
        <w:t>Ability to navigate the internet.</w:t>
      </w:r>
    </w:p>
    <w:p w14:paraId="1582792A" w14:textId="0CF9B060" w:rsidR="00431983" w:rsidRDefault="00431983">
      <w:pPr>
        <w:rPr>
          <w:rFonts w:ascii="Times New Roman" w:eastAsia="Cambria" w:hAnsi="Times New Roman" w:cs="Times New Roman"/>
          <w:b/>
          <w:bCs/>
          <w:spacing w:val="-1"/>
          <w:sz w:val="24"/>
          <w:szCs w:val="24"/>
        </w:rPr>
      </w:pPr>
      <w:r>
        <w:rPr>
          <w:rFonts w:ascii="Times New Roman" w:hAnsi="Times New Roman" w:cs="Times New Roman"/>
          <w:spacing w:val="-1"/>
        </w:rPr>
        <w:br w:type="page"/>
      </w:r>
    </w:p>
    <w:p w14:paraId="421BB2DD" w14:textId="6CCEB1C2" w:rsidR="0079655E" w:rsidRDefault="002939BA" w:rsidP="009D58F8">
      <w:pPr>
        <w:pStyle w:val="Heading1"/>
        <w:spacing w:line="281" w:lineRule="exact"/>
        <w:ind w:left="0"/>
        <w:rPr>
          <w:rFonts w:ascii="Times New Roman" w:hAnsi="Times New Roman" w:cs="Times New Roman"/>
          <w:spacing w:val="-1"/>
        </w:rPr>
      </w:pPr>
      <w:r w:rsidRPr="002E21E3">
        <w:rPr>
          <w:rFonts w:ascii="Times New Roman" w:hAnsi="Times New Roman" w:cs="Times New Roman"/>
          <w:spacing w:val="-1"/>
        </w:rPr>
        <w:lastRenderedPageBreak/>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50865B7B" w14:textId="0941B7D9" w:rsidR="009D58F8" w:rsidRDefault="009D58F8" w:rsidP="009D58F8">
      <w:pPr>
        <w:pStyle w:val="Heading1"/>
        <w:spacing w:line="281" w:lineRule="exact"/>
        <w:ind w:left="0"/>
        <w:rPr>
          <w:rFonts w:cs="Times New Roman"/>
          <w:sz w:val="23"/>
          <w:szCs w:val="23"/>
        </w:rPr>
      </w:pPr>
    </w:p>
    <w:p w14:paraId="712D4D19" w14:textId="77777777" w:rsidR="008B1B64" w:rsidRPr="008B1B64" w:rsidRDefault="008B1B64" w:rsidP="008B1B64">
      <w:pPr>
        <w:ind w:left="5"/>
        <w:rPr>
          <w:rFonts w:ascii="Times New Roman" w:hAnsi="Times New Roman" w:cs="Times New Roman"/>
          <w:sz w:val="24"/>
          <w:szCs w:val="24"/>
        </w:rPr>
      </w:pPr>
      <w:r w:rsidRPr="008B1B64">
        <w:rPr>
          <w:rFonts w:ascii="Times New Roman" w:hAnsi="Times New Roman" w:cs="Times New Roman"/>
          <w:sz w:val="24"/>
          <w:szCs w:val="24"/>
        </w:rPr>
        <w:t xml:space="preserve">Chapter 15 Electric Forces and Electric Fields </w:t>
      </w:r>
    </w:p>
    <w:p w14:paraId="71F39B82" w14:textId="77777777" w:rsidR="008B1B64" w:rsidRPr="008B1B64" w:rsidRDefault="008B1B64" w:rsidP="008B1B64">
      <w:pPr>
        <w:ind w:left="5"/>
        <w:rPr>
          <w:rFonts w:ascii="Times New Roman" w:hAnsi="Times New Roman" w:cs="Times New Roman"/>
          <w:sz w:val="24"/>
          <w:szCs w:val="24"/>
        </w:rPr>
      </w:pPr>
      <w:r w:rsidRPr="008B1B64">
        <w:rPr>
          <w:rFonts w:ascii="Times New Roman" w:hAnsi="Times New Roman" w:cs="Times New Roman"/>
          <w:sz w:val="24"/>
          <w:szCs w:val="24"/>
        </w:rPr>
        <w:t xml:space="preserve">Chapter 16 Electric Energy and Capacitance </w:t>
      </w:r>
    </w:p>
    <w:p w14:paraId="29A1CBEE" w14:textId="77777777" w:rsidR="008B1B64" w:rsidRPr="008B1B64" w:rsidRDefault="008B1B64" w:rsidP="008B1B64">
      <w:pPr>
        <w:spacing w:after="1" w:line="258" w:lineRule="auto"/>
        <w:ind w:left="9"/>
        <w:rPr>
          <w:rFonts w:ascii="Times New Roman" w:hAnsi="Times New Roman" w:cs="Times New Roman"/>
          <w:sz w:val="24"/>
          <w:szCs w:val="24"/>
        </w:rPr>
      </w:pPr>
      <w:r w:rsidRPr="008B1B64">
        <w:rPr>
          <w:rFonts w:ascii="Times New Roman" w:eastAsia="Times New Roman" w:hAnsi="Times New Roman" w:cs="Times New Roman"/>
          <w:b/>
          <w:sz w:val="24"/>
          <w:szCs w:val="24"/>
        </w:rPr>
        <w:t xml:space="preserve">Exam #1 </w:t>
      </w:r>
    </w:p>
    <w:p w14:paraId="3F192D1F" w14:textId="77777777" w:rsidR="008B1B64" w:rsidRPr="008B1B64" w:rsidRDefault="008B1B64" w:rsidP="008B1B64">
      <w:pPr>
        <w:ind w:left="5"/>
        <w:rPr>
          <w:rFonts w:ascii="Times New Roman" w:hAnsi="Times New Roman" w:cs="Times New Roman"/>
          <w:sz w:val="24"/>
          <w:szCs w:val="24"/>
        </w:rPr>
      </w:pPr>
      <w:r w:rsidRPr="008B1B64">
        <w:rPr>
          <w:rFonts w:ascii="Times New Roman" w:hAnsi="Times New Roman" w:cs="Times New Roman"/>
          <w:sz w:val="24"/>
          <w:szCs w:val="24"/>
        </w:rPr>
        <w:t xml:space="preserve">Chapter 17 Current and Resistance </w:t>
      </w:r>
    </w:p>
    <w:p w14:paraId="43E4D8ED" w14:textId="77777777" w:rsidR="008B1B64" w:rsidRPr="008B1B64" w:rsidRDefault="008B1B64" w:rsidP="008B1B64">
      <w:pPr>
        <w:ind w:left="5"/>
        <w:rPr>
          <w:rFonts w:ascii="Times New Roman" w:hAnsi="Times New Roman" w:cs="Times New Roman"/>
          <w:sz w:val="24"/>
          <w:szCs w:val="24"/>
        </w:rPr>
      </w:pPr>
      <w:r w:rsidRPr="008B1B64">
        <w:rPr>
          <w:rFonts w:ascii="Times New Roman" w:hAnsi="Times New Roman" w:cs="Times New Roman"/>
          <w:sz w:val="24"/>
          <w:szCs w:val="24"/>
        </w:rPr>
        <w:t xml:space="preserve">Chapter 18 Direct-Current Circuits </w:t>
      </w:r>
    </w:p>
    <w:p w14:paraId="3D62CDB2" w14:textId="77777777" w:rsidR="008B1B64" w:rsidRPr="008B1B64" w:rsidRDefault="008B1B64" w:rsidP="008B1B64">
      <w:pPr>
        <w:spacing w:after="1" w:line="258" w:lineRule="auto"/>
        <w:ind w:left="9"/>
        <w:rPr>
          <w:rFonts w:ascii="Times New Roman" w:hAnsi="Times New Roman" w:cs="Times New Roman"/>
          <w:sz w:val="24"/>
          <w:szCs w:val="24"/>
        </w:rPr>
      </w:pPr>
      <w:r w:rsidRPr="008B1B64">
        <w:rPr>
          <w:rFonts w:ascii="Times New Roman" w:eastAsia="Times New Roman" w:hAnsi="Times New Roman" w:cs="Times New Roman"/>
          <w:b/>
          <w:sz w:val="24"/>
          <w:szCs w:val="24"/>
        </w:rPr>
        <w:t xml:space="preserve">Exam #2 </w:t>
      </w:r>
    </w:p>
    <w:p w14:paraId="1279F817" w14:textId="77777777" w:rsidR="008B1B64" w:rsidRPr="008B1B64" w:rsidRDefault="008B1B64" w:rsidP="008B1B64">
      <w:pPr>
        <w:spacing w:after="4" w:line="252" w:lineRule="auto"/>
        <w:ind w:left="9"/>
        <w:rPr>
          <w:rFonts w:ascii="Times New Roman" w:hAnsi="Times New Roman" w:cs="Times New Roman"/>
          <w:sz w:val="24"/>
          <w:szCs w:val="24"/>
        </w:rPr>
      </w:pPr>
      <w:r w:rsidRPr="008B1B64">
        <w:rPr>
          <w:rFonts w:ascii="Times New Roman" w:hAnsi="Times New Roman" w:cs="Times New Roman"/>
          <w:sz w:val="24"/>
          <w:szCs w:val="24"/>
        </w:rPr>
        <w:t xml:space="preserve">Chapter 19 Magnetism </w:t>
      </w:r>
    </w:p>
    <w:p w14:paraId="6C2F3656" w14:textId="77777777" w:rsidR="008B1B64" w:rsidRPr="008B1B64" w:rsidRDefault="008B1B64" w:rsidP="008B1B64">
      <w:pPr>
        <w:spacing w:after="4" w:line="252" w:lineRule="auto"/>
        <w:ind w:left="9"/>
        <w:rPr>
          <w:rFonts w:ascii="Times New Roman" w:hAnsi="Times New Roman" w:cs="Times New Roman"/>
          <w:sz w:val="24"/>
          <w:szCs w:val="24"/>
        </w:rPr>
      </w:pPr>
      <w:r w:rsidRPr="008B1B64">
        <w:rPr>
          <w:rFonts w:ascii="Times New Roman" w:hAnsi="Times New Roman" w:cs="Times New Roman"/>
          <w:sz w:val="24"/>
          <w:szCs w:val="24"/>
        </w:rPr>
        <w:t xml:space="preserve">Chapter 20 Induced Voltages and Induction </w:t>
      </w:r>
    </w:p>
    <w:p w14:paraId="6A4472FB" w14:textId="77777777" w:rsidR="008B1B64" w:rsidRPr="008B1B64" w:rsidRDefault="008B1B64" w:rsidP="008B1B64">
      <w:pPr>
        <w:spacing w:after="4" w:line="252" w:lineRule="auto"/>
        <w:ind w:left="9" w:right="3297"/>
        <w:rPr>
          <w:rFonts w:ascii="Times New Roman" w:hAnsi="Times New Roman" w:cs="Times New Roman"/>
          <w:sz w:val="24"/>
          <w:szCs w:val="24"/>
        </w:rPr>
      </w:pPr>
      <w:r w:rsidRPr="008B1B64">
        <w:rPr>
          <w:rFonts w:ascii="Times New Roman" w:hAnsi="Times New Roman" w:cs="Times New Roman"/>
          <w:sz w:val="24"/>
          <w:szCs w:val="24"/>
        </w:rPr>
        <w:t xml:space="preserve">Chapter 21 Alternating-Current Circuits and Electromagnetic Waves </w:t>
      </w:r>
      <w:r w:rsidRPr="008B1B64">
        <w:rPr>
          <w:rFonts w:ascii="Times New Roman" w:eastAsia="Times New Roman" w:hAnsi="Times New Roman" w:cs="Times New Roman"/>
          <w:b/>
          <w:sz w:val="24"/>
          <w:szCs w:val="24"/>
        </w:rPr>
        <w:t xml:space="preserve">Exam #3  </w:t>
      </w:r>
    </w:p>
    <w:p w14:paraId="5EFBFD32" w14:textId="77777777" w:rsidR="008B1B64" w:rsidRPr="008B1B64" w:rsidRDefault="008B1B64" w:rsidP="008B1B64">
      <w:pPr>
        <w:ind w:left="5"/>
        <w:rPr>
          <w:rFonts w:ascii="Times New Roman" w:hAnsi="Times New Roman" w:cs="Times New Roman"/>
          <w:sz w:val="24"/>
          <w:szCs w:val="24"/>
        </w:rPr>
      </w:pPr>
      <w:r w:rsidRPr="008B1B64">
        <w:rPr>
          <w:rFonts w:ascii="Times New Roman" w:hAnsi="Times New Roman" w:cs="Times New Roman"/>
          <w:sz w:val="24"/>
          <w:szCs w:val="24"/>
        </w:rPr>
        <w:t xml:space="preserve">Chapter 22 Reflection and Refraction of Light </w:t>
      </w:r>
    </w:p>
    <w:p w14:paraId="3E3E04BC" w14:textId="77777777" w:rsidR="001F6500" w:rsidRDefault="008B1B64" w:rsidP="008B1B64">
      <w:pPr>
        <w:ind w:left="5"/>
        <w:rPr>
          <w:rFonts w:ascii="Times New Roman" w:hAnsi="Times New Roman" w:cs="Times New Roman"/>
          <w:sz w:val="24"/>
          <w:szCs w:val="24"/>
        </w:rPr>
      </w:pPr>
      <w:r w:rsidRPr="008B1B64">
        <w:rPr>
          <w:rFonts w:ascii="Times New Roman" w:hAnsi="Times New Roman" w:cs="Times New Roman"/>
          <w:sz w:val="24"/>
          <w:szCs w:val="24"/>
        </w:rPr>
        <w:t>Chapter 23 Mirrors and Lenses</w:t>
      </w:r>
    </w:p>
    <w:p w14:paraId="6318EFD2" w14:textId="5EA00221" w:rsidR="001F6500" w:rsidRDefault="001F6500" w:rsidP="008B1B64">
      <w:pPr>
        <w:ind w:left="5"/>
        <w:rPr>
          <w:rFonts w:ascii="Times New Roman" w:hAnsi="Times New Roman" w:cs="Times New Roman"/>
          <w:sz w:val="24"/>
          <w:szCs w:val="24"/>
        </w:rPr>
      </w:pPr>
      <w:r w:rsidRPr="001F6500">
        <w:rPr>
          <w:rFonts w:ascii="Times New Roman" w:hAnsi="Times New Roman" w:cs="Times New Roman"/>
          <w:sz w:val="24"/>
          <w:szCs w:val="24"/>
        </w:rPr>
        <w:t>Chapter</w:t>
      </w:r>
      <w:r>
        <w:rPr>
          <w:rFonts w:ascii="Times New Roman" w:hAnsi="Times New Roman" w:cs="Times New Roman"/>
          <w:sz w:val="24"/>
          <w:szCs w:val="24"/>
        </w:rPr>
        <w:t xml:space="preserve"> 24 Wave Optics</w:t>
      </w:r>
    </w:p>
    <w:p w14:paraId="156BAB86" w14:textId="4D38848E" w:rsidR="001F6500" w:rsidRDefault="001F6500" w:rsidP="008B1B64">
      <w:pPr>
        <w:ind w:left="5"/>
        <w:rPr>
          <w:rFonts w:ascii="Times New Roman" w:hAnsi="Times New Roman" w:cs="Times New Roman"/>
          <w:sz w:val="24"/>
          <w:szCs w:val="24"/>
        </w:rPr>
      </w:pPr>
      <w:r>
        <w:rPr>
          <w:rFonts w:ascii="Times New Roman" w:hAnsi="Times New Roman" w:cs="Times New Roman"/>
          <w:sz w:val="24"/>
          <w:szCs w:val="24"/>
        </w:rPr>
        <w:t>Chapter 28 Atomic Physics</w:t>
      </w:r>
    </w:p>
    <w:p w14:paraId="378A3C4F" w14:textId="0C421DF8" w:rsidR="001F6500" w:rsidRPr="001F6500" w:rsidRDefault="001F6500" w:rsidP="008B1B64">
      <w:pPr>
        <w:ind w:left="5"/>
        <w:rPr>
          <w:rFonts w:ascii="Times New Roman" w:hAnsi="Times New Roman" w:cs="Times New Roman"/>
          <w:sz w:val="24"/>
          <w:szCs w:val="24"/>
        </w:rPr>
      </w:pPr>
      <w:r>
        <w:rPr>
          <w:rFonts w:ascii="Times New Roman" w:hAnsi="Times New Roman" w:cs="Times New Roman"/>
          <w:sz w:val="24"/>
          <w:szCs w:val="24"/>
        </w:rPr>
        <w:t>Chapter 29 Nuclear Physics</w:t>
      </w:r>
    </w:p>
    <w:p w14:paraId="3936A346" w14:textId="55D69CE6" w:rsidR="008B1B64" w:rsidRDefault="00EB1E71" w:rsidP="008B1B64">
      <w:pPr>
        <w:pStyle w:val="Heading1"/>
        <w:spacing w:line="281" w:lineRule="exact"/>
        <w:ind w:left="0"/>
        <w:rPr>
          <w:rFonts w:ascii="Times New Roman" w:eastAsia="Times New Roman" w:hAnsi="Times New Roman" w:cs="Times New Roman"/>
        </w:rPr>
      </w:pPr>
      <w:r>
        <w:rPr>
          <w:rFonts w:ascii="Times New Roman" w:eastAsia="Times New Roman" w:hAnsi="Times New Roman" w:cs="Times New Roman"/>
        </w:rPr>
        <w:t>Exam #4 (</w:t>
      </w:r>
      <w:r w:rsidR="008B1B64" w:rsidRPr="008B1B64">
        <w:rPr>
          <w:rFonts w:ascii="Times New Roman" w:eastAsia="Times New Roman" w:hAnsi="Times New Roman" w:cs="Times New Roman"/>
        </w:rPr>
        <w:t>Final Exam</w:t>
      </w:r>
      <w:r>
        <w:rPr>
          <w:rFonts w:ascii="Times New Roman" w:eastAsia="Times New Roman" w:hAnsi="Times New Roman" w:cs="Times New Roman"/>
        </w:rPr>
        <w:t>)</w:t>
      </w:r>
    </w:p>
    <w:p w14:paraId="49DB2499" w14:textId="77777777" w:rsidR="008B1B64" w:rsidRPr="008B1B64" w:rsidRDefault="008B1B64" w:rsidP="008B1B64">
      <w:pPr>
        <w:pStyle w:val="Heading1"/>
        <w:spacing w:line="281" w:lineRule="exact"/>
        <w:ind w:left="0"/>
        <w:rPr>
          <w:rFonts w:ascii="Times New Roman" w:hAnsi="Times New Roman" w:cs="Times New Roman"/>
          <w:b w:val="0"/>
        </w:rPr>
      </w:pPr>
    </w:p>
    <w:p w14:paraId="3B1F743D" w14:textId="77777777" w:rsidR="008B1B64" w:rsidRPr="008B1B64" w:rsidRDefault="0079655E" w:rsidP="008B1B64">
      <w:pPr>
        <w:ind w:left="5"/>
        <w:rPr>
          <w:rFonts w:ascii="Times New Roman" w:hAnsi="Times New Roman" w:cs="Times New Roman"/>
          <w:sz w:val="24"/>
          <w:szCs w:val="24"/>
        </w:rPr>
      </w:pPr>
      <w:r w:rsidRPr="008B1B64">
        <w:rPr>
          <w:rFonts w:ascii="Times New Roman" w:hAnsi="Times New Roman" w:cs="Times New Roman"/>
          <w:b/>
          <w:spacing w:val="-1"/>
          <w:sz w:val="24"/>
          <w:szCs w:val="24"/>
        </w:rPr>
        <w:t>Communications:</w:t>
      </w:r>
      <w:r w:rsidR="00777592">
        <w:rPr>
          <w:rFonts w:ascii="Times New Roman" w:hAnsi="Times New Roman" w:cs="Times New Roman"/>
          <w:spacing w:val="-1"/>
        </w:rPr>
        <w:t xml:space="preserve"> </w:t>
      </w:r>
      <w:r w:rsidR="008B1B64" w:rsidRPr="008B1B64">
        <w:rPr>
          <w:rFonts w:ascii="Times New Roman" w:hAnsi="Times New Roman" w:cs="Times New Roman"/>
          <w:sz w:val="24"/>
          <w:szCs w:val="24"/>
        </w:rPr>
        <w:t xml:space="preserve">The college’s official means of communication is via your campus email address. I will use your campus email address and </w:t>
      </w:r>
      <w:proofErr w:type="spellStart"/>
      <w:r w:rsidR="008B1B64" w:rsidRPr="008B1B64">
        <w:rPr>
          <w:rFonts w:ascii="Times New Roman" w:hAnsi="Times New Roman" w:cs="Times New Roman"/>
          <w:sz w:val="24"/>
          <w:szCs w:val="24"/>
        </w:rPr>
        <w:t>Webassign</w:t>
      </w:r>
      <w:proofErr w:type="spellEnd"/>
      <w:r w:rsidR="008B1B64" w:rsidRPr="008B1B64">
        <w:rPr>
          <w:rFonts w:ascii="Times New Roman" w:hAnsi="Times New Roman" w:cs="Times New Roman"/>
          <w:sz w:val="24"/>
          <w:szCs w:val="24"/>
        </w:rPr>
        <w:t xml:space="preserve"> announcements to communicate with you outside of class. Make sure you keep your campus email cleaned out and below the limit so you can receive important messages.  </w:t>
      </w:r>
    </w:p>
    <w:p w14:paraId="2AEECD5A" w14:textId="77777777" w:rsidR="00312EA6" w:rsidRPr="002E21E3" w:rsidRDefault="00312EA6">
      <w:pPr>
        <w:pStyle w:val="Heading1"/>
        <w:spacing w:line="274" w:lineRule="exact"/>
        <w:rPr>
          <w:rFonts w:ascii="Times New Roman" w:hAnsi="Times New Roman" w:cs="Times New Roman"/>
          <w:spacing w:val="-1"/>
        </w:rPr>
      </w:pPr>
    </w:p>
    <w:p w14:paraId="67898A52" w14:textId="77777777" w:rsidR="00354E26" w:rsidRDefault="00354E26" w:rsidP="008B1B64">
      <w:pPr>
        <w:widowControl/>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8B1B64">
      <w:pPr>
        <w:widowControl/>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8B1B64">
      <w:pPr>
        <w:widowControl/>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9"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lastRenderedPageBreak/>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0">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13503592" w14:textId="644630E5" w:rsidR="00D931C5" w:rsidRPr="0052534B" w:rsidRDefault="006456B9" w:rsidP="0052534B">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5D227E26" w:rsidR="00B3370E" w:rsidRDefault="00B3370E">
      <w:pPr>
        <w:rPr>
          <w:rFonts w:ascii="Times New Roman" w:eastAsia="Times New Roman" w:hAnsi="Times New Roman" w:cs="Times New Roman"/>
          <w:spacing w:val="-1"/>
          <w:sz w:val="24"/>
          <w:szCs w:val="24"/>
        </w:rPr>
      </w:pPr>
      <w:r>
        <w:rPr>
          <w:rFonts w:cs="Times New Roman"/>
          <w:spacing w:val="-1"/>
        </w:rPr>
        <w:br w:type="page"/>
      </w:r>
    </w:p>
    <w:p w14:paraId="65DAF07E" w14:textId="30452D38" w:rsidR="00330D34" w:rsidRDefault="007B4BA7" w:rsidP="00A90920">
      <w:pPr>
        <w:pStyle w:val="BodyText"/>
        <w:ind w:right="147"/>
        <w:rPr>
          <w:rFonts w:cs="Times New Roman"/>
          <w:color w:val="FF0000"/>
          <w:spacing w:val="-1"/>
        </w:rPr>
      </w:pPr>
      <w:r>
        <w:rPr>
          <w:rFonts w:cs="Times New Roman"/>
          <w:b/>
          <w:spacing w:val="-1"/>
        </w:rPr>
        <w:lastRenderedPageBreak/>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(*note* instructor reserves the right to make adjustments to this timeline at any point in the term)</w:t>
      </w:r>
      <w:r w:rsidR="00EA7A41" w:rsidRPr="002E21E3">
        <w:rPr>
          <w:rFonts w:cs="Times New Roman"/>
          <w:b/>
          <w:spacing w:val="-1"/>
        </w:rPr>
        <w:t>:</w:t>
      </w:r>
      <w:r w:rsidR="00A855ED">
        <w:rPr>
          <w:rFonts w:cs="Times New Roman"/>
          <w:color w:val="FF0000"/>
          <w:spacing w:val="-1"/>
        </w:rPr>
        <w:t xml:space="preserve"> </w:t>
      </w:r>
    </w:p>
    <w:p w14:paraId="68E4930F" w14:textId="23EA9EDC" w:rsidR="00D931C5" w:rsidRDefault="00D931C5" w:rsidP="00A90920">
      <w:pPr>
        <w:pStyle w:val="BodyText"/>
        <w:ind w:right="147"/>
        <w:rPr>
          <w:rFonts w:cs="Times New Roman"/>
          <w:color w:val="FF0000"/>
          <w:spacing w:val="-1"/>
        </w:rPr>
      </w:pPr>
    </w:p>
    <w:tbl>
      <w:tblPr>
        <w:tblStyle w:val="TableGrid0"/>
        <w:tblW w:w="10806" w:type="dxa"/>
        <w:tblInd w:w="573" w:type="dxa"/>
        <w:tblCellMar>
          <w:top w:w="86" w:type="dxa"/>
          <w:left w:w="248" w:type="dxa"/>
          <w:right w:w="76" w:type="dxa"/>
        </w:tblCellMar>
        <w:tblLook w:val="04A0" w:firstRow="1" w:lastRow="0" w:firstColumn="1" w:lastColumn="0" w:noHBand="0" w:noVBand="1"/>
      </w:tblPr>
      <w:tblGrid>
        <w:gridCol w:w="903"/>
        <w:gridCol w:w="5204"/>
        <w:gridCol w:w="1145"/>
        <w:gridCol w:w="1746"/>
        <w:gridCol w:w="1808"/>
      </w:tblGrid>
      <w:tr w:rsidR="00D931C5" w14:paraId="7B38CD46" w14:textId="77777777" w:rsidTr="005E1A58">
        <w:trPr>
          <w:gridAfter w:val="1"/>
          <w:wAfter w:w="1808" w:type="dxa"/>
          <w:trHeight w:val="389"/>
        </w:trPr>
        <w:tc>
          <w:tcPr>
            <w:tcW w:w="903" w:type="dxa"/>
            <w:tcBorders>
              <w:top w:val="single" w:sz="4" w:space="0" w:color="000000"/>
              <w:left w:val="single" w:sz="4" w:space="0" w:color="000000"/>
              <w:bottom w:val="single" w:sz="4" w:space="0" w:color="000000"/>
              <w:right w:val="single" w:sz="4" w:space="0" w:color="000000"/>
            </w:tcBorders>
          </w:tcPr>
          <w:p w14:paraId="7AFEEF88" w14:textId="77777777" w:rsidR="00D931C5" w:rsidRDefault="00D931C5" w:rsidP="00DD6628">
            <w:pPr>
              <w:spacing w:line="259" w:lineRule="auto"/>
              <w:ind w:right="106"/>
              <w:jc w:val="right"/>
            </w:pPr>
            <w:r>
              <w:rPr>
                <w:rFonts w:ascii="Calibri" w:eastAsia="Calibri" w:hAnsi="Calibri" w:cs="Calibri"/>
                <w:b/>
                <w:sz w:val="20"/>
              </w:rPr>
              <w:t>Chap.</w:t>
            </w:r>
            <w:r>
              <w:rPr>
                <w:rFonts w:ascii="Calibri" w:eastAsia="Calibri" w:hAnsi="Calibri" w:cs="Calibri"/>
                <w:sz w:val="20"/>
              </w:rPr>
              <w:t xml:space="preserve"> </w:t>
            </w:r>
            <w: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21381D3C" w14:textId="77777777" w:rsidR="00D931C5" w:rsidRDefault="00D931C5" w:rsidP="00DD6628">
            <w:pPr>
              <w:spacing w:line="259" w:lineRule="auto"/>
              <w:ind w:right="133"/>
              <w:jc w:val="center"/>
            </w:pPr>
            <w:r>
              <w:rPr>
                <w:rFonts w:ascii="Calibri" w:eastAsia="Calibri" w:hAnsi="Calibri" w:cs="Calibri"/>
                <w:b/>
                <w:sz w:val="20"/>
              </w:rPr>
              <w:t>Title</w:t>
            </w:r>
            <w:r>
              <w:rPr>
                <w:rFonts w:ascii="Calibri" w:eastAsia="Calibri" w:hAnsi="Calibri" w:cs="Calibri"/>
                <w:sz w:val="20"/>
              </w:rPr>
              <w:t xml:space="preserve">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0C63EC6" w14:textId="77777777" w:rsidR="00D931C5" w:rsidRDefault="00D931C5" w:rsidP="00DD6628">
            <w:pPr>
              <w:spacing w:line="259" w:lineRule="auto"/>
              <w:ind w:right="188"/>
              <w:jc w:val="center"/>
            </w:pPr>
            <w:r>
              <w:rPr>
                <w:rFonts w:ascii="Calibri" w:eastAsia="Calibri" w:hAnsi="Calibri" w:cs="Calibri"/>
                <w:b/>
                <w:i/>
                <w:sz w:val="20"/>
              </w:rPr>
              <w:t>Week</w:t>
            </w:r>
            <w:r>
              <w:rPr>
                <w:rFonts w:ascii="Calibri" w:eastAsia="Calibri" w:hAnsi="Calibri" w:cs="Calibri"/>
                <w:sz w:val="20"/>
              </w:rPr>
              <w:t xml:space="preserve"> </w:t>
            </w:r>
            <w: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5062D957" w14:textId="77777777" w:rsidR="00D931C5" w:rsidRDefault="00D931C5" w:rsidP="00DD6628">
            <w:pPr>
              <w:spacing w:line="259" w:lineRule="auto"/>
              <w:ind w:left="42"/>
            </w:pPr>
            <w:r>
              <w:rPr>
                <w:rFonts w:ascii="Calibri" w:eastAsia="Calibri" w:hAnsi="Calibri" w:cs="Calibri"/>
                <w:b/>
                <w:i/>
                <w:sz w:val="20"/>
              </w:rPr>
              <w:t>Key Due Dates*</w:t>
            </w:r>
            <w:r>
              <w:rPr>
                <w:rFonts w:ascii="Calibri" w:eastAsia="Calibri" w:hAnsi="Calibri" w:cs="Calibri"/>
                <w:sz w:val="20"/>
              </w:rPr>
              <w:t xml:space="preserve"> </w:t>
            </w:r>
            <w:r>
              <w:t xml:space="preserve"> </w:t>
            </w:r>
          </w:p>
        </w:tc>
      </w:tr>
      <w:tr w:rsidR="00D931C5" w14:paraId="00481E33" w14:textId="77777777" w:rsidTr="005E1A58">
        <w:trPr>
          <w:gridAfter w:val="1"/>
          <w:wAfter w:w="1808" w:type="dxa"/>
          <w:trHeight w:val="386"/>
        </w:trPr>
        <w:tc>
          <w:tcPr>
            <w:tcW w:w="903" w:type="dxa"/>
            <w:tcBorders>
              <w:top w:val="single" w:sz="4" w:space="0" w:color="000000"/>
              <w:left w:val="single" w:sz="4" w:space="0" w:color="000000"/>
              <w:bottom w:val="single" w:sz="4" w:space="0" w:color="000000"/>
              <w:right w:val="single" w:sz="4" w:space="0" w:color="000000"/>
            </w:tcBorders>
          </w:tcPr>
          <w:p w14:paraId="4D27E699" w14:textId="364846DC" w:rsidR="00D931C5" w:rsidRDefault="00D931C5" w:rsidP="00B27279">
            <w:pPr>
              <w:spacing w:line="259" w:lineRule="auto"/>
              <w:ind w:right="185"/>
              <w:jc w:val="center"/>
            </w:pPr>
            <w:r>
              <w:rPr>
                <w:rFonts w:ascii="Calibri" w:eastAsia="Calibri" w:hAnsi="Calibri" w:cs="Calibri"/>
                <w:sz w:val="20"/>
              </w:rPr>
              <w:t>15</w:t>
            </w:r>
          </w:p>
        </w:tc>
        <w:tc>
          <w:tcPr>
            <w:tcW w:w="5204" w:type="dxa"/>
            <w:tcBorders>
              <w:top w:val="single" w:sz="4" w:space="0" w:color="000000"/>
              <w:left w:val="single" w:sz="4" w:space="0" w:color="000000"/>
              <w:bottom w:val="single" w:sz="4" w:space="0" w:color="000000"/>
              <w:right w:val="single" w:sz="4" w:space="0" w:color="000000"/>
            </w:tcBorders>
          </w:tcPr>
          <w:p w14:paraId="0EC65247" w14:textId="77777777" w:rsidR="00D931C5" w:rsidRDefault="00D931C5" w:rsidP="00DD6628">
            <w:pPr>
              <w:spacing w:line="259" w:lineRule="auto"/>
              <w:ind w:right="131"/>
              <w:jc w:val="center"/>
            </w:pPr>
            <w:r>
              <w:rPr>
                <w:rFonts w:ascii="Calibri" w:eastAsia="Calibri" w:hAnsi="Calibri" w:cs="Calibri"/>
                <w:sz w:val="20"/>
              </w:rPr>
              <w:t xml:space="preserve">Electric Forces and Electric Fields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694F2756" w14:textId="2E8A3F40" w:rsidR="00D931C5" w:rsidRDefault="004B30D4" w:rsidP="00DD6628">
            <w:pPr>
              <w:spacing w:line="259" w:lineRule="auto"/>
              <w:ind w:right="187"/>
              <w:jc w:val="center"/>
            </w:pPr>
            <w:r>
              <w:rPr>
                <w:rFonts w:ascii="Calibri" w:eastAsia="Calibri" w:hAnsi="Calibri" w:cs="Calibri"/>
                <w:i/>
                <w:sz w:val="20"/>
              </w:rPr>
              <w:t xml:space="preserve">1 </w:t>
            </w:r>
            <w:r w:rsidR="006C6D8C">
              <w:rPr>
                <w:rFonts w:ascii="Calibri" w:eastAsia="Calibri" w:hAnsi="Calibri" w:cs="Calibri"/>
                <w:i/>
                <w:sz w:val="20"/>
              </w:rPr>
              <w:t>–</w:t>
            </w:r>
            <w:r>
              <w:rPr>
                <w:rFonts w:ascii="Calibri" w:eastAsia="Calibri" w:hAnsi="Calibri" w:cs="Calibri"/>
                <w:i/>
                <w:sz w:val="20"/>
              </w:rPr>
              <w:t xml:space="preserve"> </w:t>
            </w:r>
            <w:r w:rsidR="006C6D8C">
              <w:rPr>
                <w:rFonts w:ascii="Calibri" w:eastAsia="Calibri" w:hAnsi="Calibri" w:cs="Calibri"/>
                <w:i/>
                <w:sz w:val="20"/>
              </w:rPr>
              <w:t>2</w:t>
            </w:r>
          </w:p>
        </w:tc>
        <w:tc>
          <w:tcPr>
            <w:tcW w:w="1746" w:type="dxa"/>
            <w:tcBorders>
              <w:top w:val="single" w:sz="4" w:space="0" w:color="000000"/>
              <w:left w:val="single" w:sz="4" w:space="0" w:color="000000"/>
              <w:bottom w:val="single" w:sz="4" w:space="0" w:color="000000"/>
              <w:right w:val="single" w:sz="4" w:space="0" w:color="000000"/>
            </w:tcBorders>
          </w:tcPr>
          <w:p w14:paraId="1CA4FB44" w14:textId="282264E0" w:rsidR="00D931C5" w:rsidRDefault="00D931C5" w:rsidP="008E23A6">
            <w:pPr>
              <w:spacing w:line="259" w:lineRule="auto"/>
              <w:ind w:left="26"/>
              <w:jc w:val="center"/>
            </w:pPr>
          </w:p>
        </w:tc>
      </w:tr>
      <w:tr w:rsidR="00D931C5" w14:paraId="0CF754DA" w14:textId="77777777" w:rsidTr="005E1A58">
        <w:trPr>
          <w:gridAfter w:val="1"/>
          <w:wAfter w:w="1808" w:type="dxa"/>
          <w:trHeight w:val="419"/>
        </w:trPr>
        <w:tc>
          <w:tcPr>
            <w:tcW w:w="903" w:type="dxa"/>
            <w:tcBorders>
              <w:top w:val="single" w:sz="4" w:space="0" w:color="000000"/>
              <w:left w:val="single" w:sz="4" w:space="0" w:color="000000"/>
              <w:bottom w:val="single" w:sz="4" w:space="0" w:color="000000"/>
              <w:right w:val="single" w:sz="4" w:space="0" w:color="000000"/>
            </w:tcBorders>
          </w:tcPr>
          <w:p w14:paraId="69BB2A5F" w14:textId="0DD33666" w:rsidR="00D931C5" w:rsidRDefault="00D931C5" w:rsidP="00B27279">
            <w:pPr>
              <w:spacing w:line="259" w:lineRule="auto"/>
              <w:ind w:right="185"/>
              <w:jc w:val="center"/>
            </w:pPr>
            <w:r>
              <w:rPr>
                <w:rFonts w:ascii="Calibri" w:eastAsia="Calibri" w:hAnsi="Calibri" w:cs="Calibri"/>
                <w:sz w:val="20"/>
              </w:rPr>
              <w:t>16</w:t>
            </w:r>
          </w:p>
        </w:tc>
        <w:tc>
          <w:tcPr>
            <w:tcW w:w="5204" w:type="dxa"/>
            <w:tcBorders>
              <w:top w:val="single" w:sz="4" w:space="0" w:color="000000"/>
              <w:left w:val="single" w:sz="4" w:space="0" w:color="000000"/>
              <w:bottom w:val="single" w:sz="4" w:space="0" w:color="000000"/>
              <w:right w:val="single" w:sz="4" w:space="0" w:color="000000"/>
            </w:tcBorders>
          </w:tcPr>
          <w:p w14:paraId="4C555FEB" w14:textId="77777777" w:rsidR="00D931C5" w:rsidRDefault="00D931C5" w:rsidP="00DD6628">
            <w:pPr>
              <w:spacing w:line="259" w:lineRule="auto"/>
              <w:ind w:right="134"/>
              <w:jc w:val="center"/>
            </w:pPr>
            <w:r>
              <w:rPr>
                <w:rFonts w:ascii="Calibri" w:eastAsia="Calibri" w:hAnsi="Calibri" w:cs="Calibri"/>
                <w:sz w:val="20"/>
              </w:rPr>
              <w:t xml:space="preserve">Electric Energy and Capacitance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24DA7B2" w14:textId="2CA272E8" w:rsidR="00D931C5" w:rsidRDefault="005E1A58" w:rsidP="00DD6628">
            <w:pPr>
              <w:spacing w:line="259" w:lineRule="auto"/>
              <w:ind w:right="187"/>
              <w:jc w:val="center"/>
            </w:pPr>
            <w:r>
              <w:rPr>
                <w:rFonts w:ascii="Calibri" w:eastAsia="Calibri" w:hAnsi="Calibri" w:cs="Calibri"/>
                <w:i/>
                <w:sz w:val="20"/>
              </w:rPr>
              <w:t xml:space="preserve"> 3</w:t>
            </w:r>
            <w:r w:rsidR="00112303">
              <w:rPr>
                <w:rFonts w:ascii="Calibri" w:eastAsia="Calibri" w:hAnsi="Calibri" w:cs="Calibri"/>
                <w:i/>
                <w:sz w:val="20"/>
              </w:rPr>
              <w:t xml:space="preserve"> - 4</w:t>
            </w:r>
            <w:r w:rsidR="00D931C5">
              <w:rPr>
                <w:rFonts w:ascii="Calibri" w:eastAsia="Calibri" w:hAnsi="Calibri" w:cs="Calibri"/>
                <w:i/>
                <w:sz w:val="20"/>
              </w:rP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78270BA9" w14:textId="5FAEA806" w:rsidR="00D931C5" w:rsidRPr="008E23A6" w:rsidRDefault="00D931C5" w:rsidP="008E23A6">
            <w:pPr>
              <w:spacing w:line="259" w:lineRule="auto"/>
              <w:ind w:left="26"/>
              <w:jc w:val="center"/>
              <w:rPr>
                <w:i/>
                <w:sz w:val="20"/>
                <w:szCs w:val="20"/>
              </w:rPr>
            </w:pPr>
          </w:p>
        </w:tc>
      </w:tr>
      <w:tr w:rsidR="00D931C5" w14:paraId="6AD7E61F" w14:textId="77777777" w:rsidTr="005E1A58">
        <w:trPr>
          <w:gridAfter w:val="1"/>
          <w:wAfter w:w="1808" w:type="dxa"/>
          <w:trHeight w:val="360"/>
        </w:trPr>
        <w:tc>
          <w:tcPr>
            <w:tcW w:w="903" w:type="dxa"/>
            <w:tcBorders>
              <w:top w:val="single" w:sz="4" w:space="0" w:color="000000"/>
              <w:left w:val="single" w:sz="4" w:space="0" w:color="000000"/>
              <w:bottom w:val="single" w:sz="4" w:space="0" w:color="000000"/>
              <w:right w:val="single" w:sz="4" w:space="0" w:color="000000"/>
            </w:tcBorders>
            <w:shd w:val="clear" w:color="auto" w:fill="D9D9D9"/>
          </w:tcPr>
          <w:p w14:paraId="077EDC61" w14:textId="7ADA9DAD" w:rsidR="00D931C5" w:rsidRDefault="00D931C5" w:rsidP="00B27279">
            <w:pPr>
              <w:spacing w:line="259" w:lineRule="auto"/>
              <w:ind w:right="36"/>
              <w:jc w:val="center"/>
            </w:pPr>
          </w:p>
        </w:tc>
        <w:tc>
          <w:tcPr>
            <w:tcW w:w="5204" w:type="dxa"/>
            <w:tcBorders>
              <w:top w:val="single" w:sz="4" w:space="0" w:color="000000"/>
              <w:left w:val="single" w:sz="4" w:space="0" w:color="000000"/>
              <w:bottom w:val="single" w:sz="4" w:space="0" w:color="000000"/>
              <w:right w:val="single" w:sz="4" w:space="0" w:color="000000"/>
            </w:tcBorders>
          </w:tcPr>
          <w:p w14:paraId="28D93D05" w14:textId="77777777" w:rsidR="00D931C5" w:rsidRDefault="00D931C5" w:rsidP="00DD6628">
            <w:pPr>
              <w:spacing w:line="259" w:lineRule="auto"/>
              <w:ind w:right="128"/>
              <w:jc w:val="center"/>
            </w:pPr>
            <w:r>
              <w:rPr>
                <w:rFonts w:ascii="Calibri" w:eastAsia="Calibri" w:hAnsi="Calibri" w:cs="Calibri"/>
                <w:b/>
                <w:sz w:val="20"/>
              </w:rPr>
              <w:t xml:space="preserve">Exam #1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106C31B" w14:textId="77777777" w:rsidR="00D931C5" w:rsidRDefault="00D931C5" w:rsidP="00DD6628">
            <w:pPr>
              <w:spacing w:line="259" w:lineRule="auto"/>
              <w:ind w:right="31"/>
              <w:jc w:val="center"/>
            </w:pPr>
            <w:r>
              <w:rPr>
                <w:rFonts w:ascii="Calibri" w:eastAsia="Calibri" w:hAnsi="Calibri" w:cs="Calibri"/>
                <w:sz w:val="20"/>
              </w:rPr>
              <w:t xml:space="preserve"> </w:t>
            </w:r>
            <w: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6B77B7ED" w14:textId="4BB4135C" w:rsidR="00D931C5" w:rsidRDefault="004B30D4" w:rsidP="004B30D4">
            <w:pPr>
              <w:spacing w:line="259" w:lineRule="auto"/>
              <w:ind w:right="125"/>
              <w:jc w:val="center"/>
            </w:pPr>
            <w:r>
              <w:rPr>
                <w:rFonts w:ascii="Calibri" w:eastAsia="Calibri" w:hAnsi="Calibri" w:cs="Calibri"/>
                <w:b/>
                <w:i/>
                <w:sz w:val="20"/>
              </w:rPr>
              <w:t>2</w:t>
            </w:r>
            <w:r w:rsidR="008D1AB2">
              <w:rPr>
                <w:rFonts w:ascii="Calibri" w:eastAsia="Calibri" w:hAnsi="Calibri" w:cs="Calibri"/>
                <w:b/>
                <w:i/>
                <w:sz w:val="20"/>
              </w:rPr>
              <w:t>/</w:t>
            </w:r>
            <w:r w:rsidR="005E1A58">
              <w:rPr>
                <w:rFonts w:ascii="Calibri" w:eastAsia="Calibri" w:hAnsi="Calibri" w:cs="Calibri"/>
                <w:b/>
                <w:i/>
                <w:sz w:val="20"/>
              </w:rPr>
              <w:t>1</w:t>
            </w:r>
            <w:r w:rsidR="00112303">
              <w:rPr>
                <w:rFonts w:ascii="Calibri" w:eastAsia="Calibri" w:hAnsi="Calibri" w:cs="Calibri"/>
                <w:b/>
                <w:i/>
                <w:sz w:val="20"/>
              </w:rPr>
              <w:t>3</w:t>
            </w:r>
            <w:r w:rsidR="008D1AB2">
              <w:rPr>
                <w:rFonts w:ascii="Calibri" w:eastAsia="Calibri" w:hAnsi="Calibri" w:cs="Calibri"/>
                <w:b/>
                <w:i/>
                <w:sz w:val="20"/>
              </w:rPr>
              <w:t>/2</w:t>
            </w:r>
            <w:r w:rsidR="00112303">
              <w:rPr>
                <w:rFonts w:ascii="Calibri" w:eastAsia="Calibri" w:hAnsi="Calibri" w:cs="Calibri"/>
                <w:b/>
                <w:i/>
                <w:sz w:val="20"/>
              </w:rPr>
              <w:t>6</w:t>
            </w:r>
          </w:p>
        </w:tc>
      </w:tr>
      <w:tr w:rsidR="00D931C5" w14:paraId="6C247C0E" w14:textId="77777777" w:rsidTr="005E1A58">
        <w:trPr>
          <w:gridAfter w:val="1"/>
          <w:wAfter w:w="1808" w:type="dxa"/>
          <w:trHeight w:val="390"/>
        </w:trPr>
        <w:tc>
          <w:tcPr>
            <w:tcW w:w="903" w:type="dxa"/>
            <w:tcBorders>
              <w:top w:val="single" w:sz="4" w:space="0" w:color="000000"/>
              <w:left w:val="single" w:sz="4" w:space="0" w:color="000000"/>
              <w:bottom w:val="single" w:sz="4" w:space="0" w:color="000000"/>
              <w:right w:val="single" w:sz="4" w:space="0" w:color="000000"/>
            </w:tcBorders>
          </w:tcPr>
          <w:p w14:paraId="77A42A2B" w14:textId="2FDFDFA6" w:rsidR="00D931C5" w:rsidRDefault="00D931C5" w:rsidP="00B27279">
            <w:pPr>
              <w:spacing w:line="259" w:lineRule="auto"/>
              <w:ind w:right="117"/>
              <w:jc w:val="center"/>
            </w:pPr>
            <w:r>
              <w:rPr>
                <w:rFonts w:ascii="Calibri" w:eastAsia="Calibri" w:hAnsi="Calibri" w:cs="Calibri"/>
                <w:sz w:val="20"/>
              </w:rPr>
              <w:t>17</w:t>
            </w:r>
          </w:p>
        </w:tc>
        <w:tc>
          <w:tcPr>
            <w:tcW w:w="5204" w:type="dxa"/>
            <w:tcBorders>
              <w:top w:val="single" w:sz="4" w:space="0" w:color="000000"/>
              <w:left w:val="single" w:sz="4" w:space="0" w:color="000000"/>
              <w:bottom w:val="single" w:sz="4" w:space="0" w:color="000000"/>
              <w:right w:val="single" w:sz="4" w:space="0" w:color="000000"/>
            </w:tcBorders>
          </w:tcPr>
          <w:p w14:paraId="6FF2BE03" w14:textId="77777777" w:rsidR="00D931C5" w:rsidRDefault="00D931C5" w:rsidP="00DD6628">
            <w:pPr>
              <w:spacing w:line="259" w:lineRule="auto"/>
              <w:ind w:right="129"/>
              <w:jc w:val="center"/>
            </w:pPr>
            <w:r>
              <w:rPr>
                <w:rFonts w:ascii="Calibri" w:eastAsia="Calibri" w:hAnsi="Calibri" w:cs="Calibri"/>
                <w:sz w:val="20"/>
              </w:rPr>
              <w:t xml:space="preserve">Current and Resistance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E7065CF" w14:textId="484CECBE" w:rsidR="00D931C5" w:rsidRDefault="00112303" w:rsidP="00DD6628">
            <w:pPr>
              <w:spacing w:line="259" w:lineRule="auto"/>
              <w:ind w:right="187"/>
              <w:jc w:val="center"/>
            </w:pPr>
            <w:r>
              <w:rPr>
                <w:rFonts w:ascii="Calibri" w:eastAsia="Calibri" w:hAnsi="Calibri" w:cs="Calibri"/>
                <w:i/>
                <w:sz w:val="20"/>
              </w:rPr>
              <w:t>5 – 6</w:t>
            </w:r>
          </w:p>
        </w:tc>
        <w:tc>
          <w:tcPr>
            <w:tcW w:w="1746" w:type="dxa"/>
            <w:tcBorders>
              <w:top w:val="single" w:sz="4" w:space="0" w:color="000000"/>
              <w:left w:val="single" w:sz="4" w:space="0" w:color="000000"/>
              <w:bottom w:val="single" w:sz="4" w:space="0" w:color="000000"/>
              <w:right w:val="single" w:sz="4" w:space="0" w:color="000000"/>
            </w:tcBorders>
          </w:tcPr>
          <w:p w14:paraId="48FEA59E" w14:textId="4FBABBF3" w:rsidR="00D931C5" w:rsidRPr="008E23A6" w:rsidRDefault="00D931C5" w:rsidP="00DD6628">
            <w:pPr>
              <w:spacing w:line="259" w:lineRule="auto"/>
              <w:ind w:right="36"/>
              <w:jc w:val="center"/>
              <w:rPr>
                <w:i/>
                <w:sz w:val="20"/>
                <w:szCs w:val="20"/>
              </w:rPr>
            </w:pPr>
          </w:p>
        </w:tc>
      </w:tr>
      <w:tr w:rsidR="00D931C5" w14:paraId="698DB5E8" w14:textId="77777777" w:rsidTr="005E1A58">
        <w:trPr>
          <w:gridAfter w:val="1"/>
          <w:wAfter w:w="1808" w:type="dxa"/>
          <w:trHeight w:val="390"/>
        </w:trPr>
        <w:tc>
          <w:tcPr>
            <w:tcW w:w="903" w:type="dxa"/>
            <w:tcBorders>
              <w:top w:val="single" w:sz="4" w:space="0" w:color="000000"/>
              <w:left w:val="single" w:sz="4" w:space="0" w:color="000000"/>
              <w:bottom w:val="single" w:sz="4" w:space="0" w:color="000000"/>
              <w:right w:val="single" w:sz="4" w:space="0" w:color="000000"/>
            </w:tcBorders>
          </w:tcPr>
          <w:p w14:paraId="4EB8273C" w14:textId="3A93A910" w:rsidR="00D931C5" w:rsidRDefault="00D931C5" w:rsidP="00B27279">
            <w:pPr>
              <w:spacing w:line="259" w:lineRule="auto"/>
              <w:ind w:right="117"/>
              <w:jc w:val="center"/>
            </w:pPr>
            <w:r>
              <w:rPr>
                <w:rFonts w:ascii="Calibri" w:eastAsia="Calibri" w:hAnsi="Calibri" w:cs="Calibri"/>
                <w:sz w:val="20"/>
              </w:rPr>
              <w:t>18</w:t>
            </w:r>
          </w:p>
        </w:tc>
        <w:tc>
          <w:tcPr>
            <w:tcW w:w="5204" w:type="dxa"/>
            <w:tcBorders>
              <w:top w:val="single" w:sz="4" w:space="0" w:color="000000"/>
              <w:left w:val="single" w:sz="4" w:space="0" w:color="000000"/>
              <w:bottom w:val="single" w:sz="4" w:space="0" w:color="000000"/>
              <w:right w:val="single" w:sz="4" w:space="0" w:color="000000"/>
            </w:tcBorders>
          </w:tcPr>
          <w:p w14:paraId="09C61645" w14:textId="77777777" w:rsidR="00D931C5" w:rsidRDefault="00D931C5" w:rsidP="00DD6628">
            <w:pPr>
              <w:spacing w:line="259" w:lineRule="auto"/>
              <w:ind w:right="136"/>
              <w:jc w:val="center"/>
            </w:pPr>
            <w:r>
              <w:rPr>
                <w:rFonts w:ascii="Calibri" w:eastAsia="Calibri" w:hAnsi="Calibri" w:cs="Calibri"/>
                <w:sz w:val="20"/>
              </w:rPr>
              <w:t xml:space="preserve">Direct Current Circuits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F511702" w14:textId="5EC04F49" w:rsidR="00D931C5" w:rsidRDefault="00112303" w:rsidP="004B30D4">
            <w:pPr>
              <w:spacing w:line="259" w:lineRule="auto"/>
              <w:ind w:right="187"/>
              <w:jc w:val="center"/>
            </w:pPr>
            <w:r>
              <w:rPr>
                <w:rFonts w:ascii="Calibri" w:eastAsia="Calibri" w:hAnsi="Calibri" w:cs="Calibri"/>
                <w:i/>
                <w:sz w:val="20"/>
              </w:rPr>
              <w:t>7 - 8</w:t>
            </w:r>
          </w:p>
        </w:tc>
        <w:tc>
          <w:tcPr>
            <w:tcW w:w="1746" w:type="dxa"/>
            <w:tcBorders>
              <w:top w:val="single" w:sz="4" w:space="0" w:color="000000"/>
              <w:left w:val="single" w:sz="4" w:space="0" w:color="000000"/>
              <w:bottom w:val="single" w:sz="4" w:space="0" w:color="000000"/>
              <w:right w:val="single" w:sz="4" w:space="0" w:color="000000"/>
            </w:tcBorders>
          </w:tcPr>
          <w:p w14:paraId="34EC5536" w14:textId="3058B268" w:rsidR="00D931C5" w:rsidRPr="008E23A6" w:rsidRDefault="00D931C5" w:rsidP="004B30D4">
            <w:pPr>
              <w:spacing w:line="259" w:lineRule="auto"/>
              <w:ind w:right="36"/>
              <w:jc w:val="center"/>
              <w:rPr>
                <w:i/>
                <w:sz w:val="20"/>
                <w:szCs w:val="20"/>
              </w:rPr>
            </w:pPr>
          </w:p>
        </w:tc>
      </w:tr>
      <w:tr w:rsidR="00D931C5" w14:paraId="3C8A23F8" w14:textId="77777777" w:rsidTr="00112303">
        <w:trPr>
          <w:gridAfter w:val="1"/>
          <w:wAfter w:w="1808" w:type="dxa"/>
          <w:trHeight w:val="384"/>
        </w:trPr>
        <w:tc>
          <w:tcPr>
            <w:tcW w:w="903" w:type="dxa"/>
            <w:tcBorders>
              <w:top w:val="single" w:sz="4" w:space="0" w:color="000000"/>
              <w:left w:val="single" w:sz="4" w:space="0" w:color="000000"/>
              <w:bottom w:val="single" w:sz="4" w:space="0" w:color="auto"/>
              <w:right w:val="single" w:sz="4" w:space="0" w:color="000000"/>
            </w:tcBorders>
            <w:shd w:val="clear" w:color="auto" w:fill="D9D9D9"/>
          </w:tcPr>
          <w:p w14:paraId="7C887572" w14:textId="4DC9A8C6" w:rsidR="00D931C5" w:rsidRDefault="00D931C5" w:rsidP="00B27279">
            <w:pPr>
              <w:spacing w:line="259" w:lineRule="auto"/>
              <w:ind w:left="36"/>
              <w:jc w:val="center"/>
            </w:pPr>
          </w:p>
        </w:tc>
        <w:tc>
          <w:tcPr>
            <w:tcW w:w="5204" w:type="dxa"/>
            <w:tcBorders>
              <w:top w:val="single" w:sz="4" w:space="0" w:color="000000"/>
              <w:left w:val="single" w:sz="4" w:space="0" w:color="000000"/>
              <w:bottom w:val="single" w:sz="4" w:space="0" w:color="000000"/>
              <w:right w:val="single" w:sz="4" w:space="0" w:color="000000"/>
            </w:tcBorders>
          </w:tcPr>
          <w:p w14:paraId="1A0E9366" w14:textId="77777777" w:rsidR="00D931C5" w:rsidRDefault="00D931C5" w:rsidP="00DD6628">
            <w:pPr>
              <w:spacing w:line="259" w:lineRule="auto"/>
              <w:ind w:right="128"/>
              <w:jc w:val="center"/>
            </w:pPr>
            <w:r>
              <w:rPr>
                <w:rFonts w:ascii="Calibri" w:eastAsia="Calibri" w:hAnsi="Calibri" w:cs="Calibri"/>
                <w:b/>
                <w:sz w:val="20"/>
              </w:rPr>
              <w:t xml:space="preserve">Exam #2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C3962A2" w14:textId="77777777" w:rsidR="00D931C5" w:rsidRDefault="00D931C5" w:rsidP="00DD6628">
            <w:pPr>
              <w:spacing w:line="259" w:lineRule="auto"/>
              <w:ind w:right="31"/>
              <w:jc w:val="center"/>
            </w:pPr>
            <w:r>
              <w:rPr>
                <w:rFonts w:ascii="Calibri" w:eastAsia="Calibri" w:hAnsi="Calibri" w:cs="Calibri"/>
                <w:i/>
                <w:sz w:val="20"/>
              </w:rPr>
              <w:t xml:space="preserve"> </w:t>
            </w:r>
            <w: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0089ABA2" w14:textId="13087843" w:rsidR="00D931C5" w:rsidRPr="008E23A6" w:rsidRDefault="00112303" w:rsidP="004B30D4">
            <w:pPr>
              <w:spacing w:line="259" w:lineRule="auto"/>
              <w:ind w:right="188"/>
              <w:jc w:val="center"/>
              <w:rPr>
                <w:sz w:val="20"/>
                <w:szCs w:val="20"/>
              </w:rPr>
            </w:pPr>
            <w:r>
              <w:rPr>
                <w:rFonts w:ascii="Calibri" w:eastAsia="Calibri" w:hAnsi="Calibri" w:cs="Calibri"/>
                <w:b/>
                <w:i/>
                <w:sz w:val="20"/>
                <w:szCs w:val="20"/>
              </w:rPr>
              <w:t>3</w:t>
            </w:r>
            <w:r w:rsidR="008E23A6">
              <w:rPr>
                <w:rFonts w:ascii="Calibri" w:eastAsia="Calibri" w:hAnsi="Calibri" w:cs="Calibri"/>
                <w:b/>
                <w:i/>
                <w:sz w:val="20"/>
                <w:szCs w:val="20"/>
              </w:rPr>
              <w:t>/</w:t>
            </w:r>
            <w:r>
              <w:rPr>
                <w:rFonts w:ascii="Calibri" w:eastAsia="Calibri" w:hAnsi="Calibri" w:cs="Calibri"/>
                <w:b/>
                <w:i/>
                <w:sz w:val="20"/>
                <w:szCs w:val="20"/>
              </w:rPr>
              <w:t>13</w:t>
            </w:r>
            <w:r w:rsidR="008E23A6">
              <w:rPr>
                <w:rFonts w:ascii="Calibri" w:eastAsia="Calibri" w:hAnsi="Calibri" w:cs="Calibri"/>
                <w:b/>
                <w:i/>
                <w:sz w:val="20"/>
                <w:szCs w:val="20"/>
              </w:rPr>
              <w:t>/2</w:t>
            </w:r>
            <w:r>
              <w:rPr>
                <w:rFonts w:ascii="Calibri" w:eastAsia="Calibri" w:hAnsi="Calibri" w:cs="Calibri"/>
                <w:b/>
                <w:i/>
                <w:sz w:val="20"/>
                <w:szCs w:val="20"/>
              </w:rPr>
              <w:t>6</w:t>
            </w:r>
            <w:r w:rsidR="00D931C5" w:rsidRPr="008E23A6">
              <w:rPr>
                <w:sz w:val="20"/>
                <w:szCs w:val="20"/>
              </w:rPr>
              <w:t xml:space="preserve"> </w:t>
            </w:r>
          </w:p>
        </w:tc>
      </w:tr>
      <w:tr w:rsidR="00112303" w14:paraId="7928239D" w14:textId="77777777" w:rsidTr="00C06AD8">
        <w:trPr>
          <w:gridAfter w:val="1"/>
          <w:wAfter w:w="1808" w:type="dxa"/>
          <w:trHeight w:val="384"/>
        </w:trPr>
        <w:tc>
          <w:tcPr>
            <w:tcW w:w="8998"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14:paraId="627D3A08" w14:textId="324E595B" w:rsidR="00112303" w:rsidRDefault="00112303" w:rsidP="004B30D4">
            <w:pPr>
              <w:spacing w:line="259" w:lineRule="auto"/>
              <w:ind w:right="188"/>
              <w:jc w:val="center"/>
              <w:rPr>
                <w:rFonts w:ascii="Calibri" w:eastAsia="Calibri" w:hAnsi="Calibri" w:cs="Calibri"/>
                <w:b/>
                <w:i/>
                <w:sz w:val="20"/>
                <w:szCs w:val="20"/>
              </w:rPr>
            </w:pPr>
            <w:r>
              <w:rPr>
                <w:rFonts w:ascii="Calibri" w:eastAsia="Calibri" w:hAnsi="Calibri" w:cs="Calibri"/>
                <w:b/>
                <w:sz w:val="20"/>
              </w:rPr>
              <w:t>Spring Break (3/16 – 3/20)</w:t>
            </w:r>
          </w:p>
        </w:tc>
      </w:tr>
      <w:tr w:rsidR="00D931C5" w14:paraId="003C2383" w14:textId="77777777" w:rsidTr="00112303">
        <w:trPr>
          <w:gridAfter w:val="1"/>
          <w:wAfter w:w="1808" w:type="dxa"/>
          <w:trHeight w:val="392"/>
        </w:trPr>
        <w:tc>
          <w:tcPr>
            <w:tcW w:w="903" w:type="dxa"/>
            <w:tcBorders>
              <w:top w:val="single" w:sz="4" w:space="0" w:color="auto"/>
              <w:left w:val="single" w:sz="4" w:space="0" w:color="000000"/>
              <w:bottom w:val="single" w:sz="4" w:space="0" w:color="000000"/>
              <w:right w:val="single" w:sz="4" w:space="0" w:color="000000"/>
            </w:tcBorders>
          </w:tcPr>
          <w:p w14:paraId="1A92AAD4" w14:textId="3A729D7E" w:rsidR="00D931C5" w:rsidRDefault="00D931C5" w:rsidP="00B27279">
            <w:pPr>
              <w:spacing w:line="259" w:lineRule="auto"/>
              <w:ind w:right="117"/>
              <w:jc w:val="center"/>
            </w:pPr>
            <w:r>
              <w:rPr>
                <w:rFonts w:ascii="Calibri" w:eastAsia="Calibri" w:hAnsi="Calibri" w:cs="Calibri"/>
                <w:sz w:val="20"/>
              </w:rPr>
              <w:t>19</w:t>
            </w:r>
          </w:p>
        </w:tc>
        <w:tc>
          <w:tcPr>
            <w:tcW w:w="5204" w:type="dxa"/>
            <w:tcBorders>
              <w:top w:val="single" w:sz="4" w:space="0" w:color="000000"/>
              <w:left w:val="single" w:sz="4" w:space="0" w:color="000000"/>
              <w:bottom w:val="single" w:sz="4" w:space="0" w:color="000000"/>
              <w:right w:val="single" w:sz="4" w:space="0" w:color="000000"/>
            </w:tcBorders>
          </w:tcPr>
          <w:p w14:paraId="07B03BC5" w14:textId="3A5882D8" w:rsidR="00D931C5" w:rsidRDefault="00D931C5" w:rsidP="00DD6628">
            <w:pPr>
              <w:spacing w:line="259" w:lineRule="auto"/>
              <w:ind w:right="130"/>
              <w:jc w:val="center"/>
            </w:pPr>
            <w:r>
              <w:rPr>
                <w:rFonts w:ascii="Calibri" w:eastAsia="Calibri" w:hAnsi="Calibri" w:cs="Calibri"/>
                <w:sz w:val="20"/>
              </w:rPr>
              <w:t>M</w:t>
            </w:r>
            <w:r w:rsidR="004B30D4">
              <w:rPr>
                <w:rFonts w:ascii="Calibri" w:eastAsia="Calibri" w:hAnsi="Calibri" w:cs="Calibri"/>
                <w:sz w:val="20"/>
              </w:rPr>
              <w:t>agnetism</w:t>
            </w:r>
          </w:p>
        </w:tc>
        <w:tc>
          <w:tcPr>
            <w:tcW w:w="1145" w:type="dxa"/>
            <w:tcBorders>
              <w:top w:val="single" w:sz="4" w:space="0" w:color="000000"/>
              <w:left w:val="single" w:sz="4" w:space="0" w:color="000000"/>
              <w:bottom w:val="single" w:sz="4" w:space="0" w:color="000000"/>
              <w:right w:val="single" w:sz="4" w:space="0" w:color="000000"/>
            </w:tcBorders>
          </w:tcPr>
          <w:p w14:paraId="0EF1A340" w14:textId="686F9178" w:rsidR="00D931C5" w:rsidRDefault="00112303" w:rsidP="00DD6628">
            <w:pPr>
              <w:spacing w:line="259" w:lineRule="auto"/>
              <w:ind w:right="184"/>
              <w:jc w:val="center"/>
            </w:pPr>
            <w:r>
              <w:rPr>
                <w:rFonts w:ascii="Calibri" w:eastAsia="Calibri" w:hAnsi="Calibri" w:cs="Calibri"/>
                <w:i/>
                <w:sz w:val="20"/>
              </w:rPr>
              <w:t>10</w:t>
            </w:r>
            <w:r w:rsidR="004B30D4">
              <w:rPr>
                <w:rFonts w:ascii="Calibri" w:eastAsia="Calibri" w:hAnsi="Calibri" w:cs="Calibri"/>
                <w:i/>
                <w:sz w:val="20"/>
              </w:rPr>
              <w:t xml:space="preserve"> </w:t>
            </w:r>
            <w:r>
              <w:rPr>
                <w:rFonts w:ascii="Calibri" w:eastAsia="Calibri" w:hAnsi="Calibri" w:cs="Calibri"/>
                <w:i/>
                <w:sz w:val="20"/>
              </w:rPr>
              <w:t>–</w:t>
            </w:r>
            <w:r w:rsidR="004B30D4">
              <w:rPr>
                <w:rFonts w:ascii="Calibri" w:eastAsia="Calibri" w:hAnsi="Calibri" w:cs="Calibri"/>
                <w:i/>
                <w:sz w:val="20"/>
              </w:rPr>
              <w:t xml:space="preserve"> </w:t>
            </w:r>
            <w:r>
              <w:rPr>
                <w:rFonts w:ascii="Calibri" w:eastAsia="Calibri" w:hAnsi="Calibri" w:cs="Calibri"/>
                <w:i/>
                <w:sz w:val="20"/>
              </w:rPr>
              <w:t>11</w:t>
            </w:r>
          </w:p>
        </w:tc>
        <w:tc>
          <w:tcPr>
            <w:tcW w:w="1746" w:type="dxa"/>
            <w:tcBorders>
              <w:top w:val="single" w:sz="4" w:space="0" w:color="000000"/>
              <w:left w:val="single" w:sz="4" w:space="0" w:color="000000"/>
              <w:bottom w:val="single" w:sz="4" w:space="0" w:color="000000"/>
              <w:right w:val="single" w:sz="4" w:space="0" w:color="000000"/>
            </w:tcBorders>
          </w:tcPr>
          <w:p w14:paraId="671087F1" w14:textId="5B9F1D43" w:rsidR="00D931C5" w:rsidRDefault="00D931C5" w:rsidP="00DD6628">
            <w:pPr>
              <w:spacing w:line="259" w:lineRule="auto"/>
              <w:ind w:right="36"/>
              <w:jc w:val="center"/>
            </w:pPr>
            <w:r>
              <w:rPr>
                <w:rFonts w:ascii="Calibri" w:eastAsia="Calibri" w:hAnsi="Calibri" w:cs="Calibri"/>
                <w:i/>
                <w:sz w:val="20"/>
              </w:rPr>
              <w:t xml:space="preserve"> </w:t>
            </w:r>
            <w:r>
              <w:t xml:space="preserve"> </w:t>
            </w:r>
          </w:p>
        </w:tc>
      </w:tr>
      <w:tr w:rsidR="005E1A58" w14:paraId="08D744A4" w14:textId="61107B2F" w:rsidTr="005E1A58">
        <w:trPr>
          <w:trHeight w:val="392"/>
        </w:trPr>
        <w:tc>
          <w:tcPr>
            <w:tcW w:w="903" w:type="dxa"/>
            <w:tcBorders>
              <w:top w:val="single" w:sz="4" w:space="0" w:color="000000"/>
              <w:left w:val="single" w:sz="4" w:space="0" w:color="000000"/>
              <w:bottom w:val="single" w:sz="4" w:space="0" w:color="000000"/>
              <w:right w:val="single" w:sz="4" w:space="0" w:color="000000"/>
            </w:tcBorders>
          </w:tcPr>
          <w:p w14:paraId="2353B917" w14:textId="06F8C82E" w:rsidR="005E1A58" w:rsidRDefault="005E1A58" w:rsidP="005E1A58">
            <w:pPr>
              <w:spacing w:line="259" w:lineRule="auto"/>
              <w:ind w:right="117"/>
              <w:jc w:val="center"/>
              <w:rPr>
                <w:rFonts w:ascii="Calibri" w:eastAsia="Calibri" w:hAnsi="Calibri" w:cs="Calibri"/>
                <w:sz w:val="20"/>
              </w:rPr>
            </w:pPr>
            <w:r>
              <w:rPr>
                <w:rFonts w:ascii="Calibri" w:eastAsia="Calibri" w:hAnsi="Calibri" w:cs="Calibri"/>
                <w:sz w:val="20"/>
              </w:rPr>
              <w:t>20</w:t>
            </w:r>
          </w:p>
        </w:tc>
        <w:tc>
          <w:tcPr>
            <w:tcW w:w="5204" w:type="dxa"/>
            <w:tcBorders>
              <w:top w:val="single" w:sz="4" w:space="0" w:color="000000"/>
              <w:left w:val="single" w:sz="4" w:space="0" w:color="000000"/>
              <w:bottom w:val="single" w:sz="4" w:space="0" w:color="000000"/>
              <w:right w:val="single" w:sz="4" w:space="0" w:color="000000"/>
            </w:tcBorders>
          </w:tcPr>
          <w:p w14:paraId="5DF0708F" w14:textId="3E298358" w:rsidR="005E1A58" w:rsidRDefault="005E1A58" w:rsidP="005E1A58">
            <w:pPr>
              <w:spacing w:line="259" w:lineRule="auto"/>
              <w:ind w:right="130"/>
              <w:jc w:val="center"/>
              <w:rPr>
                <w:rFonts w:ascii="Calibri" w:eastAsia="Calibri" w:hAnsi="Calibri" w:cs="Calibri"/>
                <w:b/>
                <w:sz w:val="20"/>
              </w:rPr>
            </w:pPr>
            <w:r>
              <w:rPr>
                <w:rFonts w:ascii="Calibri" w:eastAsia="Calibri" w:hAnsi="Calibri" w:cs="Calibri"/>
                <w:sz w:val="20"/>
              </w:rPr>
              <w:t xml:space="preserve">Induced Voltages and Inductance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6C1B098B" w14:textId="1DB283E9" w:rsidR="005E1A58" w:rsidRDefault="00112303" w:rsidP="005E1A58">
            <w:pPr>
              <w:spacing w:line="259" w:lineRule="auto"/>
              <w:ind w:right="184"/>
              <w:jc w:val="center"/>
              <w:rPr>
                <w:rFonts w:ascii="Calibri" w:eastAsia="Calibri" w:hAnsi="Calibri" w:cs="Calibri"/>
                <w:i/>
                <w:sz w:val="20"/>
              </w:rPr>
            </w:pPr>
            <w:r>
              <w:rPr>
                <w:rFonts w:ascii="Calibri" w:eastAsia="Calibri" w:hAnsi="Calibri" w:cs="Calibri"/>
                <w:i/>
                <w:sz w:val="20"/>
              </w:rPr>
              <w:t>11 – 12</w:t>
            </w:r>
          </w:p>
        </w:tc>
        <w:tc>
          <w:tcPr>
            <w:tcW w:w="1746" w:type="dxa"/>
            <w:tcBorders>
              <w:top w:val="single" w:sz="4" w:space="0" w:color="000000"/>
              <w:left w:val="single" w:sz="4" w:space="0" w:color="000000"/>
              <w:bottom w:val="single" w:sz="4" w:space="0" w:color="000000"/>
              <w:right w:val="single" w:sz="4" w:space="0" w:color="000000"/>
            </w:tcBorders>
          </w:tcPr>
          <w:p w14:paraId="644A1367" w14:textId="4BA86442" w:rsidR="005E1A58" w:rsidRDefault="005E1A58" w:rsidP="005E1A58">
            <w:pPr>
              <w:spacing w:line="259" w:lineRule="auto"/>
              <w:ind w:right="36"/>
              <w:jc w:val="center"/>
              <w:rPr>
                <w:rFonts w:ascii="Calibri" w:eastAsia="Calibri" w:hAnsi="Calibri" w:cs="Calibri"/>
                <w:i/>
                <w:sz w:val="20"/>
              </w:rPr>
            </w:pPr>
          </w:p>
        </w:tc>
        <w:tc>
          <w:tcPr>
            <w:tcW w:w="1808" w:type="dxa"/>
          </w:tcPr>
          <w:p w14:paraId="5052B0AF" w14:textId="77777777" w:rsidR="005E1A58" w:rsidRDefault="005E1A58" w:rsidP="005E1A58"/>
        </w:tc>
      </w:tr>
      <w:tr w:rsidR="005E1A58" w14:paraId="4378101D" w14:textId="77777777" w:rsidTr="005E1A58">
        <w:trPr>
          <w:gridAfter w:val="1"/>
          <w:wAfter w:w="1808" w:type="dxa"/>
          <w:trHeight w:val="417"/>
        </w:trPr>
        <w:tc>
          <w:tcPr>
            <w:tcW w:w="903" w:type="dxa"/>
            <w:tcBorders>
              <w:top w:val="single" w:sz="4" w:space="0" w:color="000000"/>
              <w:left w:val="single" w:sz="4" w:space="0" w:color="000000"/>
              <w:bottom w:val="single" w:sz="4" w:space="0" w:color="000000"/>
              <w:right w:val="single" w:sz="4" w:space="0" w:color="000000"/>
            </w:tcBorders>
          </w:tcPr>
          <w:p w14:paraId="393142FF" w14:textId="4C5C853A" w:rsidR="005E1A58" w:rsidRDefault="005E1A58" w:rsidP="005E1A58">
            <w:pPr>
              <w:spacing w:line="259" w:lineRule="auto"/>
              <w:ind w:right="117"/>
              <w:jc w:val="center"/>
            </w:pPr>
            <w:r>
              <w:rPr>
                <w:rFonts w:ascii="Calibri" w:eastAsia="Calibri" w:hAnsi="Calibri" w:cs="Calibri"/>
                <w:sz w:val="20"/>
              </w:rPr>
              <w:t>21</w:t>
            </w:r>
          </w:p>
        </w:tc>
        <w:tc>
          <w:tcPr>
            <w:tcW w:w="5204" w:type="dxa"/>
            <w:tcBorders>
              <w:top w:val="single" w:sz="4" w:space="0" w:color="000000"/>
              <w:left w:val="single" w:sz="4" w:space="0" w:color="000000"/>
              <w:bottom w:val="single" w:sz="4" w:space="0" w:color="000000"/>
              <w:right w:val="single" w:sz="4" w:space="0" w:color="000000"/>
            </w:tcBorders>
          </w:tcPr>
          <w:p w14:paraId="31E3F2E0" w14:textId="77777777" w:rsidR="005E1A58" w:rsidRDefault="005E1A58" w:rsidP="005E1A58">
            <w:pPr>
              <w:spacing w:line="259" w:lineRule="auto"/>
              <w:ind w:right="140"/>
              <w:jc w:val="center"/>
            </w:pPr>
            <w:r>
              <w:rPr>
                <w:rFonts w:ascii="Calibri" w:eastAsia="Calibri" w:hAnsi="Calibri" w:cs="Calibri"/>
                <w:sz w:val="20"/>
              </w:rPr>
              <w:t xml:space="preserve">AC Circuits and Electromagnetic Waves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10E944BC" w14:textId="6510BF2D" w:rsidR="005E1A58" w:rsidRDefault="00112303" w:rsidP="005E1A58">
            <w:pPr>
              <w:spacing w:line="259" w:lineRule="auto"/>
              <w:ind w:right="184"/>
              <w:jc w:val="center"/>
            </w:pPr>
            <w:r>
              <w:rPr>
                <w:rFonts w:ascii="Calibri" w:eastAsia="Calibri" w:hAnsi="Calibri" w:cs="Calibri"/>
                <w:i/>
                <w:sz w:val="20"/>
              </w:rPr>
              <w:t>13</w:t>
            </w:r>
          </w:p>
        </w:tc>
        <w:tc>
          <w:tcPr>
            <w:tcW w:w="1746" w:type="dxa"/>
            <w:tcBorders>
              <w:top w:val="single" w:sz="4" w:space="0" w:color="000000"/>
              <w:left w:val="single" w:sz="4" w:space="0" w:color="000000"/>
              <w:bottom w:val="single" w:sz="4" w:space="0" w:color="000000"/>
              <w:right w:val="single" w:sz="4" w:space="0" w:color="000000"/>
            </w:tcBorders>
          </w:tcPr>
          <w:p w14:paraId="5FFE8D1A" w14:textId="39DB317F" w:rsidR="005E1A58" w:rsidRPr="00B275AD" w:rsidRDefault="005E1A58" w:rsidP="005E1A58">
            <w:pPr>
              <w:spacing w:line="259" w:lineRule="auto"/>
              <w:ind w:right="36"/>
              <w:jc w:val="center"/>
              <w:rPr>
                <w:i/>
                <w:sz w:val="20"/>
                <w:szCs w:val="20"/>
              </w:rPr>
            </w:pPr>
          </w:p>
        </w:tc>
      </w:tr>
      <w:tr w:rsidR="005E1A58" w14:paraId="15ADF2BA" w14:textId="77777777" w:rsidTr="005E1A58">
        <w:trPr>
          <w:gridAfter w:val="1"/>
          <w:wAfter w:w="1808" w:type="dxa"/>
          <w:trHeight w:val="360"/>
        </w:trPr>
        <w:tc>
          <w:tcPr>
            <w:tcW w:w="903" w:type="dxa"/>
            <w:tcBorders>
              <w:top w:val="single" w:sz="4" w:space="0" w:color="000000"/>
              <w:left w:val="single" w:sz="4" w:space="0" w:color="000000"/>
              <w:bottom w:val="single" w:sz="4" w:space="0" w:color="000000"/>
              <w:right w:val="single" w:sz="4" w:space="0" w:color="000000"/>
            </w:tcBorders>
            <w:shd w:val="clear" w:color="auto" w:fill="D9D9D9"/>
          </w:tcPr>
          <w:p w14:paraId="700EF110" w14:textId="146FDEFC" w:rsidR="005E1A58" w:rsidRDefault="005E1A58" w:rsidP="005E1A58">
            <w:pPr>
              <w:spacing w:line="259" w:lineRule="auto"/>
              <w:ind w:left="36"/>
              <w:jc w:val="center"/>
            </w:pPr>
          </w:p>
        </w:tc>
        <w:tc>
          <w:tcPr>
            <w:tcW w:w="5204" w:type="dxa"/>
            <w:tcBorders>
              <w:top w:val="single" w:sz="4" w:space="0" w:color="000000"/>
              <w:left w:val="single" w:sz="4" w:space="0" w:color="000000"/>
              <w:bottom w:val="single" w:sz="4" w:space="0" w:color="000000"/>
              <w:right w:val="single" w:sz="4" w:space="0" w:color="000000"/>
            </w:tcBorders>
          </w:tcPr>
          <w:p w14:paraId="0842EC6D" w14:textId="77777777" w:rsidR="005E1A58" w:rsidRDefault="005E1A58" w:rsidP="005E1A58">
            <w:pPr>
              <w:spacing w:line="259" w:lineRule="auto"/>
              <w:ind w:right="128"/>
              <w:jc w:val="center"/>
            </w:pPr>
            <w:r>
              <w:rPr>
                <w:rFonts w:ascii="Calibri" w:eastAsia="Calibri" w:hAnsi="Calibri" w:cs="Calibri"/>
                <w:b/>
                <w:sz w:val="20"/>
              </w:rPr>
              <w:t xml:space="preserve">Exam #3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A74BD96" w14:textId="546A31B3" w:rsidR="005E1A58" w:rsidRDefault="005E1A58" w:rsidP="005E1A58">
            <w:pPr>
              <w:spacing w:line="259" w:lineRule="auto"/>
              <w:ind w:right="31"/>
              <w:jc w:val="center"/>
            </w:pPr>
            <w: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3B99C882" w14:textId="4D4AE650" w:rsidR="005E1A58" w:rsidRDefault="00112303" w:rsidP="005E1A58">
            <w:pPr>
              <w:spacing w:line="259" w:lineRule="auto"/>
              <w:ind w:right="185"/>
              <w:jc w:val="center"/>
            </w:pPr>
            <w:r>
              <w:rPr>
                <w:rFonts w:ascii="Calibri" w:eastAsia="Calibri" w:hAnsi="Calibri" w:cs="Calibri"/>
                <w:b/>
                <w:i/>
                <w:sz w:val="20"/>
              </w:rPr>
              <w:t>4</w:t>
            </w:r>
            <w:r w:rsidR="005E1A58">
              <w:rPr>
                <w:rFonts w:ascii="Calibri" w:eastAsia="Calibri" w:hAnsi="Calibri" w:cs="Calibri"/>
                <w:b/>
                <w:i/>
                <w:sz w:val="20"/>
              </w:rPr>
              <w:t>/1</w:t>
            </w:r>
            <w:r>
              <w:rPr>
                <w:rFonts w:ascii="Calibri" w:eastAsia="Calibri" w:hAnsi="Calibri" w:cs="Calibri"/>
                <w:b/>
                <w:i/>
                <w:sz w:val="20"/>
              </w:rPr>
              <w:t>7</w:t>
            </w:r>
            <w:r w:rsidR="005E1A58">
              <w:rPr>
                <w:rFonts w:ascii="Calibri" w:eastAsia="Calibri" w:hAnsi="Calibri" w:cs="Calibri"/>
                <w:b/>
                <w:i/>
                <w:sz w:val="20"/>
              </w:rPr>
              <w:t>/2</w:t>
            </w:r>
            <w:r>
              <w:rPr>
                <w:rFonts w:ascii="Calibri" w:eastAsia="Calibri" w:hAnsi="Calibri" w:cs="Calibri"/>
                <w:b/>
                <w:i/>
                <w:sz w:val="20"/>
              </w:rPr>
              <w:t>6</w:t>
            </w:r>
          </w:p>
        </w:tc>
      </w:tr>
      <w:tr w:rsidR="005E1A58" w14:paraId="00B5BFA9" w14:textId="77777777" w:rsidTr="005E1A58">
        <w:trPr>
          <w:gridAfter w:val="1"/>
          <w:wAfter w:w="1808" w:type="dxa"/>
          <w:trHeight w:val="392"/>
        </w:trPr>
        <w:tc>
          <w:tcPr>
            <w:tcW w:w="903" w:type="dxa"/>
            <w:tcBorders>
              <w:top w:val="single" w:sz="4" w:space="0" w:color="000000"/>
              <w:left w:val="single" w:sz="4" w:space="0" w:color="000000"/>
              <w:bottom w:val="single" w:sz="4" w:space="0" w:color="000000"/>
              <w:right w:val="single" w:sz="4" w:space="0" w:color="000000"/>
            </w:tcBorders>
          </w:tcPr>
          <w:p w14:paraId="4D4598B2" w14:textId="22CA2604" w:rsidR="005E1A58" w:rsidRDefault="005E1A58" w:rsidP="005E1A58">
            <w:pPr>
              <w:spacing w:line="259" w:lineRule="auto"/>
              <w:ind w:right="117"/>
              <w:jc w:val="center"/>
            </w:pPr>
            <w:r>
              <w:rPr>
                <w:rFonts w:ascii="Calibri" w:eastAsia="Calibri" w:hAnsi="Calibri" w:cs="Calibri"/>
                <w:sz w:val="20"/>
              </w:rPr>
              <w:t>22</w:t>
            </w:r>
          </w:p>
        </w:tc>
        <w:tc>
          <w:tcPr>
            <w:tcW w:w="5204" w:type="dxa"/>
            <w:tcBorders>
              <w:top w:val="single" w:sz="4" w:space="0" w:color="000000"/>
              <w:left w:val="single" w:sz="4" w:space="0" w:color="000000"/>
              <w:bottom w:val="single" w:sz="4" w:space="0" w:color="000000"/>
              <w:right w:val="single" w:sz="4" w:space="0" w:color="000000"/>
            </w:tcBorders>
          </w:tcPr>
          <w:p w14:paraId="01FFB750" w14:textId="77777777" w:rsidR="005E1A58" w:rsidRDefault="005E1A58" w:rsidP="005E1A58">
            <w:pPr>
              <w:spacing w:line="259" w:lineRule="auto"/>
              <w:ind w:right="134"/>
              <w:jc w:val="center"/>
            </w:pPr>
            <w:r>
              <w:rPr>
                <w:rFonts w:ascii="Calibri" w:eastAsia="Calibri" w:hAnsi="Calibri" w:cs="Calibri"/>
                <w:sz w:val="20"/>
              </w:rPr>
              <w:t xml:space="preserve">Reflection and Refraction of Light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A2838F3" w14:textId="457A1949" w:rsidR="005E1A58" w:rsidRDefault="005E1A58" w:rsidP="005E1A58">
            <w:pPr>
              <w:spacing w:line="259" w:lineRule="auto"/>
              <w:ind w:right="187"/>
              <w:jc w:val="center"/>
            </w:pPr>
            <w:r>
              <w:rPr>
                <w:rFonts w:ascii="Calibri" w:eastAsia="Calibri" w:hAnsi="Calibri" w:cs="Calibri"/>
                <w:i/>
                <w:sz w:val="20"/>
              </w:rPr>
              <w:t>1</w:t>
            </w:r>
            <w:r w:rsidR="007A0222">
              <w:rPr>
                <w:rFonts w:ascii="Calibri" w:eastAsia="Calibri" w:hAnsi="Calibri" w:cs="Calibri"/>
                <w:i/>
                <w:sz w:val="20"/>
              </w:rPr>
              <w:t>4</w:t>
            </w:r>
          </w:p>
        </w:tc>
        <w:tc>
          <w:tcPr>
            <w:tcW w:w="1746" w:type="dxa"/>
            <w:tcBorders>
              <w:top w:val="single" w:sz="4" w:space="0" w:color="000000"/>
              <w:left w:val="single" w:sz="4" w:space="0" w:color="000000"/>
              <w:bottom w:val="single" w:sz="4" w:space="0" w:color="000000"/>
              <w:right w:val="single" w:sz="4" w:space="0" w:color="000000"/>
            </w:tcBorders>
          </w:tcPr>
          <w:p w14:paraId="041DA7A9" w14:textId="3AA42E4B" w:rsidR="005E1A58" w:rsidRDefault="005E1A58" w:rsidP="005E1A58">
            <w:pPr>
              <w:spacing w:line="259" w:lineRule="auto"/>
              <w:ind w:right="36"/>
              <w:jc w:val="center"/>
            </w:pPr>
          </w:p>
        </w:tc>
      </w:tr>
      <w:tr w:rsidR="005E1A58" w14:paraId="6A58C482" w14:textId="77777777" w:rsidTr="005E1A58">
        <w:trPr>
          <w:gridAfter w:val="1"/>
          <w:wAfter w:w="1808" w:type="dxa"/>
          <w:trHeight w:val="388"/>
        </w:trPr>
        <w:tc>
          <w:tcPr>
            <w:tcW w:w="903" w:type="dxa"/>
            <w:tcBorders>
              <w:top w:val="single" w:sz="4" w:space="0" w:color="000000"/>
              <w:left w:val="single" w:sz="4" w:space="0" w:color="000000"/>
              <w:bottom w:val="single" w:sz="4" w:space="0" w:color="000000"/>
              <w:right w:val="single" w:sz="4" w:space="0" w:color="000000"/>
            </w:tcBorders>
          </w:tcPr>
          <w:p w14:paraId="578671E3" w14:textId="40213155" w:rsidR="005E1A58" w:rsidRDefault="005E1A58" w:rsidP="005E1A58">
            <w:pPr>
              <w:spacing w:line="259" w:lineRule="auto"/>
              <w:ind w:right="117"/>
              <w:jc w:val="center"/>
            </w:pPr>
            <w:r>
              <w:rPr>
                <w:rFonts w:ascii="Calibri" w:eastAsia="Calibri" w:hAnsi="Calibri" w:cs="Calibri"/>
                <w:sz w:val="20"/>
              </w:rPr>
              <w:t>23</w:t>
            </w:r>
          </w:p>
        </w:tc>
        <w:tc>
          <w:tcPr>
            <w:tcW w:w="5204" w:type="dxa"/>
            <w:tcBorders>
              <w:top w:val="single" w:sz="4" w:space="0" w:color="000000"/>
              <w:left w:val="single" w:sz="4" w:space="0" w:color="000000"/>
              <w:bottom w:val="single" w:sz="4" w:space="0" w:color="000000"/>
              <w:right w:val="single" w:sz="4" w:space="0" w:color="000000"/>
            </w:tcBorders>
          </w:tcPr>
          <w:p w14:paraId="5BCBF3D8" w14:textId="77777777" w:rsidR="005E1A58" w:rsidRDefault="005E1A58" w:rsidP="005E1A58">
            <w:pPr>
              <w:spacing w:line="259" w:lineRule="auto"/>
              <w:ind w:right="133"/>
              <w:jc w:val="center"/>
            </w:pPr>
            <w:r>
              <w:rPr>
                <w:rFonts w:ascii="Calibri" w:eastAsia="Calibri" w:hAnsi="Calibri" w:cs="Calibri"/>
                <w:sz w:val="20"/>
              </w:rPr>
              <w:t xml:space="preserve">Mirrors and Lenses </w:t>
            </w:r>
            <w: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3A569DBB" w14:textId="5E8E9D24" w:rsidR="005E1A58" w:rsidRDefault="005E1A58" w:rsidP="005E1A58">
            <w:pPr>
              <w:spacing w:line="259" w:lineRule="auto"/>
              <w:ind w:right="187"/>
              <w:jc w:val="center"/>
            </w:pPr>
            <w:r>
              <w:rPr>
                <w:rFonts w:ascii="Calibri" w:eastAsia="Calibri" w:hAnsi="Calibri" w:cs="Calibri"/>
                <w:i/>
                <w:sz w:val="20"/>
              </w:rPr>
              <w:t>1</w:t>
            </w:r>
            <w:r w:rsidR="00A72ED5">
              <w:rPr>
                <w:rFonts w:ascii="Calibri" w:eastAsia="Calibri" w:hAnsi="Calibri" w:cs="Calibri"/>
                <w:i/>
                <w:sz w:val="20"/>
              </w:rPr>
              <w:t>5</w:t>
            </w:r>
            <w:r>
              <w:rPr>
                <w:rFonts w:ascii="Calibri" w:eastAsia="Calibri" w:hAnsi="Calibri" w:cs="Calibri"/>
                <w:i/>
                <w:sz w:val="20"/>
              </w:rPr>
              <w:t xml:space="preserve"> </w:t>
            </w:r>
            <w: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27EDD6DE" w14:textId="06FF5966" w:rsidR="005E1A58" w:rsidRPr="008A025C" w:rsidRDefault="005E1A58" w:rsidP="005E1A58">
            <w:pPr>
              <w:spacing w:line="259" w:lineRule="auto"/>
              <w:ind w:right="36"/>
              <w:jc w:val="center"/>
              <w:rPr>
                <w:i/>
                <w:sz w:val="20"/>
                <w:szCs w:val="20"/>
              </w:rPr>
            </w:pPr>
          </w:p>
        </w:tc>
      </w:tr>
      <w:tr w:rsidR="005E1A58" w14:paraId="7AC598F6" w14:textId="77777777" w:rsidTr="005E1A58">
        <w:trPr>
          <w:gridAfter w:val="1"/>
          <w:wAfter w:w="1808" w:type="dxa"/>
          <w:trHeight w:val="388"/>
        </w:trPr>
        <w:tc>
          <w:tcPr>
            <w:tcW w:w="903" w:type="dxa"/>
            <w:tcBorders>
              <w:top w:val="single" w:sz="4" w:space="0" w:color="000000"/>
              <w:left w:val="single" w:sz="4" w:space="0" w:color="000000"/>
              <w:bottom w:val="single" w:sz="4" w:space="0" w:color="000000"/>
              <w:right w:val="single" w:sz="4" w:space="0" w:color="000000"/>
            </w:tcBorders>
          </w:tcPr>
          <w:p w14:paraId="54E18BB4" w14:textId="098A16EC" w:rsidR="005E1A58" w:rsidRDefault="005E1A58" w:rsidP="005E1A58">
            <w:pPr>
              <w:spacing w:line="259" w:lineRule="auto"/>
              <w:ind w:right="117"/>
              <w:jc w:val="center"/>
              <w:rPr>
                <w:rFonts w:ascii="Calibri" w:eastAsia="Calibri" w:hAnsi="Calibri" w:cs="Calibri"/>
                <w:sz w:val="20"/>
              </w:rPr>
            </w:pPr>
            <w:r>
              <w:rPr>
                <w:rFonts w:ascii="Calibri" w:eastAsia="Calibri" w:hAnsi="Calibri" w:cs="Calibri"/>
                <w:sz w:val="20"/>
              </w:rPr>
              <w:t>24</w:t>
            </w:r>
          </w:p>
        </w:tc>
        <w:tc>
          <w:tcPr>
            <w:tcW w:w="5204" w:type="dxa"/>
            <w:tcBorders>
              <w:top w:val="single" w:sz="4" w:space="0" w:color="000000"/>
              <w:left w:val="single" w:sz="4" w:space="0" w:color="000000"/>
              <w:bottom w:val="single" w:sz="4" w:space="0" w:color="000000"/>
              <w:right w:val="single" w:sz="4" w:space="0" w:color="000000"/>
            </w:tcBorders>
          </w:tcPr>
          <w:p w14:paraId="6BB96DA7" w14:textId="119E1176" w:rsidR="005E1A58" w:rsidRDefault="005E1A58" w:rsidP="005E1A58">
            <w:pPr>
              <w:spacing w:line="259" w:lineRule="auto"/>
              <w:ind w:right="133"/>
              <w:jc w:val="center"/>
              <w:rPr>
                <w:rFonts w:ascii="Calibri" w:eastAsia="Calibri" w:hAnsi="Calibri" w:cs="Calibri"/>
                <w:sz w:val="20"/>
              </w:rPr>
            </w:pPr>
            <w:r>
              <w:rPr>
                <w:rFonts w:ascii="Calibri" w:eastAsia="Calibri" w:hAnsi="Calibri" w:cs="Calibri"/>
                <w:sz w:val="20"/>
              </w:rPr>
              <w:t>Wave Optics</w:t>
            </w:r>
          </w:p>
        </w:tc>
        <w:tc>
          <w:tcPr>
            <w:tcW w:w="1145" w:type="dxa"/>
            <w:tcBorders>
              <w:top w:val="single" w:sz="4" w:space="0" w:color="000000"/>
              <w:left w:val="single" w:sz="4" w:space="0" w:color="000000"/>
              <w:bottom w:val="single" w:sz="4" w:space="0" w:color="000000"/>
              <w:right w:val="single" w:sz="4" w:space="0" w:color="000000"/>
            </w:tcBorders>
          </w:tcPr>
          <w:p w14:paraId="43B083C6" w14:textId="50B8D61D" w:rsidR="005E1A58" w:rsidRDefault="005E1A58" w:rsidP="005E1A58">
            <w:pPr>
              <w:spacing w:line="259" w:lineRule="auto"/>
              <w:ind w:right="187"/>
              <w:jc w:val="center"/>
              <w:rPr>
                <w:rFonts w:ascii="Calibri" w:eastAsia="Calibri" w:hAnsi="Calibri" w:cs="Calibri"/>
                <w:i/>
                <w:sz w:val="20"/>
              </w:rPr>
            </w:pPr>
            <w:r>
              <w:rPr>
                <w:rFonts w:ascii="Calibri" w:eastAsia="Calibri" w:hAnsi="Calibri" w:cs="Calibri"/>
                <w:i/>
                <w:sz w:val="20"/>
              </w:rPr>
              <w:t>1</w:t>
            </w:r>
            <w:r w:rsidR="00A72ED5">
              <w:rPr>
                <w:rFonts w:ascii="Calibri" w:eastAsia="Calibri" w:hAnsi="Calibri" w:cs="Calibri"/>
                <w:i/>
                <w:sz w:val="20"/>
              </w:rPr>
              <w:t>6</w:t>
            </w:r>
          </w:p>
        </w:tc>
        <w:tc>
          <w:tcPr>
            <w:tcW w:w="1746" w:type="dxa"/>
            <w:tcBorders>
              <w:top w:val="single" w:sz="4" w:space="0" w:color="000000"/>
              <w:left w:val="single" w:sz="4" w:space="0" w:color="000000"/>
              <w:bottom w:val="single" w:sz="4" w:space="0" w:color="000000"/>
              <w:right w:val="single" w:sz="4" w:space="0" w:color="000000"/>
            </w:tcBorders>
          </w:tcPr>
          <w:p w14:paraId="65BC102E" w14:textId="77777777" w:rsidR="005E1A58" w:rsidRPr="008A025C" w:rsidRDefault="005E1A58" w:rsidP="005E1A58">
            <w:pPr>
              <w:spacing w:line="259" w:lineRule="auto"/>
              <w:ind w:right="36"/>
              <w:jc w:val="center"/>
              <w:rPr>
                <w:i/>
                <w:sz w:val="20"/>
                <w:szCs w:val="20"/>
              </w:rPr>
            </w:pPr>
          </w:p>
        </w:tc>
      </w:tr>
      <w:tr w:rsidR="005E1A58" w:rsidRPr="00B27279" w14:paraId="69F23822" w14:textId="77777777" w:rsidTr="00A72ED5">
        <w:trPr>
          <w:gridAfter w:val="1"/>
          <w:wAfter w:w="1808" w:type="dxa"/>
          <w:trHeight w:val="384"/>
        </w:trPr>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091945F5" w14:textId="67E62F56" w:rsidR="005E1A58" w:rsidRPr="00B27279" w:rsidRDefault="00A72ED5" w:rsidP="00A72ED5">
            <w:pPr>
              <w:spacing w:line="259" w:lineRule="auto"/>
              <w:ind w:left="36"/>
              <w:rPr>
                <w:rFonts w:ascii="Calibri" w:eastAsia="Calibri" w:hAnsi="Calibri" w:cs="Calibri"/>
                <w:sz w:val="20"/>
              </w:rPr>
            </w:pPr>
            <w:r>
              <w:rPr>
                <w:rFonts w:ascii="Calibri" w:eastAsia="Calibri" w:hAnsi="Calibri" w:cs="Calibri"/>
                <w:sz w:val="20"/>
              </w:rPr>
              <w:t>28</w:t>
            </w:r>
          </w:p>
        </w:tc>
        <w:tc>
          <w:tcPr>
            <w:tcW w:w="5204" w:type="dxa"/>
            <w:tcBorders>
              <w:top w:val="single" w:sz="4" w:space="0" w:color="000000"/>
              <w:left w:val="single" w:sz="4" w:space="0" w:color="000000"/>
              <w:bottom w:val="single" w:sz="4" w:space="0" w:color="000000"/>
              <w:right w:val="single" w:sz="4" w:space="0" w:color="000000"/>
            </w:tcBorders>
          </w:tcPr>
          <w:p w14:paraId="299D79AF" w14:textId="2A84150D" w:rsidR="005E1A58" w:rsidRPr="00B27279" w:rsidRDefault="005E1A58" w:rsidP="005E1A58">
            <w:pPr>
              <w:spacing w:line="259" w:lineRule="auto"/>
              <w:ind w:right="132"/>
              <w:jc w:val="center"/>
              <w:rPr>
                <w:rFonts w:ascii="Calibri" w:eastAsia="Calibri" w:hAnsi="Calibri" w:cs="Calibri"/>
                <w:sz w:val="20"/>
              </w:rPr>
            </w:pPr>
            <w:r w:rsidRPr="00B27279">
              <w:rPr>
                <w:rFonts w:ascii="Calibri" w:eastAsia="Calibri" w:hAnsi="Calibri" w:cs="Calibri"/>
                <w:sz w:val="20"/>
              </w:rPr>
              <w:t>Atomic Physics</w:t>
            </w:r>
          </w:p>
        </w:tc>
        <w:tc>
          <w:tcPr>
            <w:tcW w:w="1145" w:type="dxa"/>
            <w:tcBorders>
              <w:top w:val="single" w:sz="4" w:space="0" w:color="000000"/>
              <w:left w:val="single" w:sz="4" w:space="0" w:color="000000"/>
              <w:bottom w:val="single" w:sz="4" w:space="0" w:color="000000"/>
              <w:right w:val="single" w:sz="4" w:space="0" w:color="000000"/>
            </w:tcBorders>
          </w:tcPr>
          <w:p w14:paraId="1951F276" w14:textId="7D3537F1" w:rsidR="005E1A58" w:rsidRPr="00B27279" w:rsidRDefault="005E1A58" w:rsidP="005E1A58">
            <w:pPr>
              <w:spacing w:line="259" w:lineRule="auto"/>
              <w:ind w:right="31"/>
              <w:jc w:val="center"/>
              <w:rPr>
                <w:rFonts w:ascii="Calibri" w:eastAsia="Calibri" w:hAnsi="Calibri" w:cs="Calibri"/>
                <w:i/>
                <w:sz w:val="20"/>
              </w:rPr>
            </w:pPr>
            <w:r>
              <w:rPr>
                <w:rFonts w:ascii="Calibri" w:eastAsia="Calibri" w:hAnsi="Calibri" w:cs="Calibri"/>
                <w:i/>
                <w:sz w:val="20"/>
              </w:rPr>
              <w:t>1</w:t>
            </w:r>
            <w:r w:rsidR="00A72ED5">
              <w:rPr>
                <w:rFonts w:ascii="Calibri" w:eastAsia="Calibri" w:hAnsi="Calibri" w:cs="Calibri"/>
                <w:i/>
                <w:sz w:val="20"/>
              </w:rPr>
              <w:t>7</w:t>
            </w:r>
          </w:p>
        </w:tc>
        <w:tc>
          <w:tcPr>
            <w:tcW w:w="1746" w:type="dxa"/>
            <w:tcBorders>
              <w:top w:val="single" w:sz="4" w:space="0" w:color="000000"/>
              <w:left w:val="single" w:sz="4" w:space="0" w:color="000000"/>
              <w:bottom w:val="single" w:sz="4" w:space="0" w:color="000000"/>
              <w:right w:val="single" w:sz="4" w:space="0" w:color="000000"/>
            </w:tcBorders>
          </w:tcPr>
          <w:p w14:paraId="77CF6212" w14:textId="77777777" w:rsidR="005E1A58" w:rsidRPr="00B27279" w:rsidRDefault="005E1A58" w:rsidP="005E1A58">
            <w:pPr>
              <w:spacing w:line="259" w:lineRule="auto"/>
              <w:ind w:right="188"/>
              <w:jc w:val="center"/>
              <w:rPr>
                <w:rFonts w:ascii="Calibri" w:eastAsia="Calibri" w:hAnsi="Calibri" w:cs="Calibri"/>
                <w:i/>
                <w:sz w:val="20"/>
              </w:rPr>
            </w:pPr>
          </w:p>
        </w:tc>
      </w:tr>
      <w:tr w:rsidR="005E1A58" w:rsidRPr="00B27279" w14:paraId="105F65E5" w14:textId="77777777" w:rsidTr="00A72ED5">
        <w:trPr>
          <w:gridAfter w:val="1"/>
          <w:wAfter w:w="1808" w:type="dxa"/>
          <w:trHeight w:val="384"/>
        </w:trPr>
        <w:tc>
          <w:tcPr>
            <w:tcW w:w="903" w:type="dxa"/>
            <w:tcBorders>
              <w:top w:val="single" w:sz="4" w:space="0" w:color="000000"/>
              <w:left w:val="single" w:sz="4" w:space="0" w:color="000000"/>
              <w:bottom w:val="single" w:sz="4" w:space="0" w:color="000000"/>
              <w:right w:val="single" w:sz="4" w:space="0" w:color="000000"/>
            </w:tcBorders>
            <w:shd w:val="clear" w:color="auto" w:fill="auto"/>
          </w:tcPr>
          <w:p w14:paraId="6CA58A9B" w14:textId="36D4C52E" w:rsidR="005E1A58" w:rsidRPr="00B27279" w:rsidRDefault="005E1A58" w:rsidP="00A72ED5">
            <w:pPr>
              <w:spacing w:line="259" w:lineRule="auto"/>
              <w:ind w:left="36"/>
              <w:rPr>
                <w:rFonts w:ascii="Calibri" w:eastAsia="Calibri" w:hAnsi="Calibri" w:cs="Calibri"/>
                <w:sz w:val="20"/>
              </w:rPr>
            </w:pPr>
            <w:r>
              <w:rPr>
                <w:rFonts w:ascii="Calibri" w:eastAsia="Calibri" w:hAnsi="Calibri" w:cs="Calibri"/>
                <w:sz w:val="20"/>
              </w:rPr>
              <w:t>29</w:t>
            </w:r>
          </w:p>
        </w:tc>
        <w:tc>
          <w:tcPr>
            <w:tcW w:w="5204" w:type="dxa"/>
            <w:tcBorders>
              <w:top w:val="single" w:sz="4" w:space="0" w:color="000000"/>
              <w:left w:val="single" w:sz="4" w:space="0" w:color="000000"/>
              <w:bottom w:val="single" w:sz="4" w:space="0" w:color="000000"/>
              <w:right w:val="single" w:sz="4" w:space="0" w:color="000000"/>
            </w:tcBorders>
          </w:tcPr>
          <w:p w14:paraId="25C34296" w14:textId="1B9D3806" w:rsidR="005E1A58" w:rsidRPr="00B27279" w:rsidRDefault="005E1A58" w:rsidP="005E1A58">
            <w:pPr>
              <w:spacing w:line="259" w:lineRule="auto"/>
              <w:ind w:right="132"/>
              <w:jc w:val="center"/>
              <w:rPr>
                <w:rFonts w:ascii="Calibri" w:eastAsia="Calibri" w:hAnsi="Calibri" w:cs="Calibri"/>
                <w:sz w:val="20"/>
              </w:rPr>
            </w:pPr>
            <w:r>
              <w:rPr>
                <w:rFonts w:ascii="Calibri" w:eastAsia="Calibri" w:hAnsi="Calibri" w:cs="Calibri"/>
                <w:sz w:val="20"/>
              </w:rPr>
              <w:t>Nuclear Physics</w:t>
            </w:r>
          </w:p>
        </w:tc>
        <w:tc>
          <w:tcPr>
            <w:tcW w:w="1145" w:type="dxa"/>
            <w:tcBorders>
              <w:top w:val="single" w:sz="4" w:space="0" w:color="000000"/>
              <w:left w:val="single" w:sz="4" w:space="0" w:color="000000"/>
              <w:bottom w:val="single" w:sz="4" w:space="0" w:color="000000"/>
              <w:right w:val="single" w:sz="4" w:space="0" w:color="000000"/>
            </w:tcBorders>
          </w:tcPr>
          <w:p w14:paraId="4EDE4C15" w14:textId="6847EF22" w:rsidR="005E1A58" w:rsidRDefault="005E1A58" w:rsidP="005E1A58">
            <w:pPr>
              <w:spacing w:line="259" w:lineRule="auto"/>
              <w:ind w:right="31"/>
              <w:jc w:val="center"/>
              <w:rPr>
                <w:rFonts w:ascii="Calibri" w:eastAsia="Calibri" w:hAnsi="Calibri" w:cs="Calibri"/>
                <w:i/>
                <w:sz w:val="20"/>
              </w:rPr>
            </w:pPr>
            <w:r>
              <w:rPr>
                <w:rFonts w:ascii="Calibri" w:eastAsia="Calibri" w:hAnsi="Calibri" w:cs="Calibri"/>
                <w:i/>
                <w:sz w:val="20"/>
              </w:rPr>
              <w:t>1</w:t>
            </w:r>
            <w:r w:rsidR="00A72ED5">
              <w:rPr>
                <w:rFonts w:ascii="Calibri" w:eastAsia="Calibri" w:hAnsi="Calibri" w:cs="Calibri"/>
                <w:i/>
                <w:sz w:val="20"/>
              </w:rPr>
              <w:t>7</w:t>
            </w:r>
          </w:p>
        </w:tc>
        <w:tc>
          <w:tcPr>
            <w:tcW w:w="1746" w:type="dxa"/>
            <w:tcBorders>
              <w:top w:val="single" w:sz="4" w:space="0" w:color="000000"/>
              <w:left w:val="single" w:sz="4" w:space="0" w:color="000000"/>
              <w:bottom w:val="single" w:sz="4" w:space="0" w:color="000000"/>
              <w:right w:val="single" w:sz="4" w:space="0" w:color="000000"/>
            </w:tcBorders>
          </w:tcPr>
          <w:p w14:paraId="4119A86E" w14:textId="77777777" w:rsidR="005E1A58" w:rsidRPr="00B27279" w:rsidRDefault="005E1A58" w:rsidP="005E1A58">
            <w:pPr>
              <w:spacing w:line="259" w:lineRule="auto"/>
              <w:ind w:right="188"/>
              <w:jc w:val="center"/>
              <w:rPr>
                <w:rFonts w:ascii="Calibri" w:eastAsia="Calibri" w:hAnsi="Calibri" w:cs="Calibri"/>
                <w:i/>
                <w:sz w:val="20"/>
              </w:rPr>
            </w:pPr>
          </w:p>
        </w:tc>
      </w:tr>
      <w:tr w:rsidR="005E1A58" w:rsidRPr="00B27279" w14:paraId="7628FA70" w14:textId="77777777" w:rsidTr="009C502C">
        <w:trPr>
          <w:gridAfter w:val="1"/>
          <w:wAfter w:w="1808" w:type="dxa"/>
          <w:trHeight w:val="384"/>
        </w:trPr>
        <w:tc>
          <w:tcPr>
            <w:tcW w:w="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3C8EE" w14:textId="77777777" w:rsidR="005E1A58" w:rsidRPr="00B27279" w:rsidRDefault="005E1A58" w:rsidP="005E1A58">
            <w:pPr>
              <w:spacing w:line="259" w:lineRule="auto"/>
              <w:ind w:left="36"/>
              <w:jc w:val="center"/>
              <w:rPr>
                <w:rFonts w:ascii="Calibri" w:eastAsia="Calibri" w:hAnsi="Calibri" w:cs="Calibri"/>
                <w:b/>
                <w:sz w:val="20"/>
              </w:rPr>
            </w:pPr>
          </w:p>
        </w:tc>
        <w:tc>
          <w:tcPr>
            <w:tcW w:w="5204" w:type="dxa"/>
            <w:tcBorders>
              <w:top w:val="single" w:sz="4" w:space="0" w:color="000000"/>
              <w:left w:val="single" w:sz="4" w:space="0" w:color="000000"/>
              <w:bottom w:val="single" w:sz="4" w:space="0" w:color="000000"/>
              <w:right w:val="single" w:sz="4" w:space="0" w:color="000000"/>
            </w:tcBorders>
          </w:tcPr>
          <w:p w14:paraId="62603DD5" w14:textId="74050FF2" w:rsidR="005E1A58" w:rsidRPr="00B27279" w:rsidRDefault="00EB1E71" w:rsidP="005E1A58">
            <w:pPr>
              <w:spacing w:line="259" w:lineRule="auto"/>
              <w:ind w:right="132"/>
              <w:jc w:val="center"/>
              <w:rPr>
                <w:rFonts w:ascii="Calibri" w:eastAsia="Calibri" w:hAnsi="Calibri" w:cs="Calibri"/>
                <w:b/>
                <w:sz w:val="20"/>
              </w:rPr>
            </w:pPr>
            <w:r>
              <w:rPr>
                <w:rFonts w:ascii="Calibri" w:eastAsia="Calibri" w:hAnsi="Calibri" w:cs="Calibri"/>
                <w:b/>
                <w:sz w:val="20"/>
              </w:rPr>
              <w:t>Exam #4 (</w:t>
            </w:r>
            <w:r w:rsidR="005E1A58">
              <w:rPr>
                <w:rFonts w:ascii="Calibri" w:eastAsia="Calibri" w:hAnsi="Calibri" w:cs="Calibri"/>
                <w:b/>
                <w:sz w:val="20"/>
              </w:rPr>
              <w:t>Final</w:t>
            </w:r>
            <w:r>
              <w:rPr>
                <w:rFonts w:ascii="Calibri" w:eastAsia="Calibri" w:hAnsi="Calibri" w:cs="Calibri"/>
                <w:b/>
                <w:sz w:val="20"/>
              </w:rPr>
              <w:t>)</w:t>
            </w:r>
          </w:p>
        </w:tc>
        <w:tc>
          <w:tcPr>
            <w:tcW w:w="1145" w:type="dxa"/>
            <w:tcBorders>
              <w:top w:val="single" w:sz="4" w:space="0" w:color="000000"/>
              <w:left w:val="single" w:sz="4" w:space="0" w:color="000000"/>
              <w:bottom w:val="single" w:sz="4" w:space="0" w:color="000000"/>
              <w:right w:val="single" w:sz="4" w:space="0" w:color="000000"/>
            </w:tcBorders>
          </w:tcPr>
          <w:p w14:paraId="2130F976" w14:textId="77777777" w:rsidR="005E1A58" w:rsidRPr="00B27279" w:rsidRDefault="005E1A58" w:rsidP="005E1A58">
            <w:pPr>
              <w:spacing w:line="259" w:lineRule="auto"/>
              <w:ind w:right="31"/>
              <w:jc w:val="center"/>
              <w:rPr>
                <w:rFonts w:ascii="Calibri" w:eastAsia="Calibri" w:hAnsi="Calibri" w:cs="Calibri"/>
                <w:b/>
                <w:i/>
                <w:sz w:val="20"/>
              </w:rPr>
            </w:pPr>
          </w:p>
        </w:tc>
        <w:tc>
          <w:tcPr>
            <w:tcW w:w="1746" w:type="dxa"/>
            <w:tcBorders>
              <w:top w:val="single" w:sz="4" w:space="0" w:color="000000"/>
              <w:left w:val="single" w:sz="4" w:space="0" w:color="000000"/>
              <w:bottom w:val="single" w:sz="4" w:space="0" w:color="000000"/>
              <w:right w:val="single" w:sz="4" w:space="0" w:color="000000"/>
            </w:tcBorders>
          </w:tcPr>
          <w:p w14:paraId="6EDED89D" w14:textId="6BD745ED" w:rsidR="005E1A58" w:rsidRPr="00B27279" w:rsidRDefault="005E1A58" w:rsidP="005E1A58">
            <w:pPr>
              <w:spacing w:line="259" w:lineRule="auto"/>
              <w:ind w:right="188"/>
              <w:jc w:val="center"/>
              <w:rPr>
                <w:rFonts w:ascii="Calibri" w:eastAsia="Calibri" w:hAnsi="Calibri" w:cs="Calibri"/>
                <w:b/>
                <w:i/>
                <w:sz w:val="20"/>
              </w:rPr>
            </w:pPr>
            <w:r>
              <w:rPr>
                <w:rFonts w:ascii="Calibri" w:eastAsia="Calibri" w:hAnsi="Calibri" w:cs="Calibri"/>
                <w:b/>
                <w:i/>
                <w:sz w:val="20"/>
              </w:rPr>
              <w:t>5/1</w:t>
            </w:r>
            <w:r w:rsidR="00EB1E71">
              <w:rPr>
                <w:rFonts w:ascii="Calibri" w:eastAsia="Calibri" w:hAnsi="Calibri" w:cs="Calibri"/>
                <w:b/>
                <w:i/>
                <w:sz w:val="20"/>
              </w:rPr>
              <w:t>3</w:t>
            </w:r>
            <w:r>
              <w:rPr>
                <w:rFonts w:ascii="Calibri" w:eastAsia="Calibri" w:hAnsi="Calibri" w:cs="Calibri"/>
                <w:b/>
                <w:i/>
                <w:sz w:val="20"/>
              </w:rPr>
              <w:t>/2</w:t>
            </w:r>
            <w:r w:rsidR="00EB1E71">
              <w:rPr>
                <w:rFonts w:ascii="Calibri" w:eastAsia="Calibri" w:hAnsi="Calibri" w:cs="Calibri"/>
                <w:b/>
                <w:i/>
                <w:sz w:val="20"/>
              </w:rPr>
              <w:t>6</w:t>
            </w:r>
          </w:p>
        </w:tc>
      </w:tr>
    </w:tbl>
    <w:p w14:paraId="10A6EF2E" w14:textId="77777777" w:rsidR="00D931C5" w:rsidRDefault="00D931C5" w:rsidP="00D931C5">
      <w:pPr>
        <w:spacing w:line="259" w:lineRule="auto"/>
        <w:ind w:left="284"/>
      </w:pPr>
      <w:r>
        <w:rPr>
          <w:rFonts w:ascii="Times New Roman" w:eastAsia="Times New Roman" w:hAnsi="Times New Roman" w:cs="Times New Roman"/>
          <w:i/>
          <w:color w:val="000002"/>
          <w:sz w:val="20"/>
        </w:rPr>
        <w:t xml:space="preserve"> </w:t>
      </w:r>
      <w:r>
        <w:t xml:space="preserve"> </w:t>
      </w:r>
    </w:p>
    <w:p w14:paraId="7965BD3A" w14:textId="2D9D3A9A" w:rsidR="004B30D4" w:rsidRPr="00FA4598" w:rsidRDefault="00D931C5" w:rsidP="00FA4598">
      <w:pPr>
        <w:pStyle w:val="BodyText"/>
        <w:ind w:right="147"/>
      </w:pPr>
      <w:r>
        <w:rPr>
          <w:rFonts w:cs="Times New Roman"/>
          <w:i/>
          <w:color w:val="000002"/>
          <w:sz w:val="20"/>
        </w:rPr>
        <w:t>*This calendar will be adjusted to the needs of the course. Changes will be based on the course progress. The exam dates could be moved one or two days up or down.  The Final Exam date is fixed and will not change.</w:t>
      </w:r>
    </w:p>
    <w:sectPr w:rsidR="004B30D4" w:rsidRPr="00FA4598"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7FCD"/>
    <w:rsid w:val="0001131E"/>
    <w:rsid w:val="00025C1D"/>
    <w:rsid w:val="000325B8"/>
    <w:rsid w:val="000530B2"/>
    <w:rsid w:val="00083C1B"/>
    <w:rsid w:val="000A5FAC"/>
    <w:rsid w:val="000C595C"/>
    <w:rsid w:val="000D038A"/>
    <w:rsid w:val="001010FF"/>
    <w:rsid w:val="00111EB7"/>
    <w:rsid w:val="00112303"/>
    <w:rsid w:val="001140FA"/>
    <w:rsid w:val="00142A82"/>
    <w:rsid w:val="001677A8"/>
    <w:rsid w:val="001851BC"/>
    <w:rsid w:val="00194115"/>
    <w:rsid w:val="001F6500"/>
    <w:rsid w:val="001F7559"/>
    <w:rsid w:val="002939BA"/>
    <w:rsid w:val="002E21E3"/>
    <w:rsid w:val="00307816"/>
    <w:rsid w:val="00312EA6"/>
    <w:rsid w:val="0032520F"/>
    <w:rsid w:val="00330D34"/>
    <w:rsid w:val="003459C9"/>
    <w:rsid w:val="00351DA2"/>
    <w:rsid w:val="00354E26"/>
    <w:rsid w:val="003A7F0F"/>
    <w:rsid w:val="003C2948"/>
    <w:rsid w:val="003E2C90"/>
    <w:rsid w:val="00431983"/>
    <w:rsid w:val="00431D79"/>
    <w:rsid w:val="00432A6B"/>
    <w:rsid w:val="00435483"/>
    <w:rsid w:val="004565A6"/>
    <w:rsid w:val="00461117"/>
    <w:rsid w:val="004B30D4"/>
    <w:rsid w:val="004D34D1"/>
    <w:rsid w:val="00524F4B"/>
    <w:rsid w:val="00525219"/>
    <w:rsid w:val="0052534B"/>
    <w:rsid w:val="00534513"/>
    <w:rsid w:val="005415C3"/>
    <w:rsid w:val="005A1874"/>
    <w:rsid w:val="005C594A"/>
    <w:rsid w:val="005C79AC"/>
    <w:rsid w:val="005E1A58"/>
    <w:rsid w:val="006456B9"/>
    <w:rsid w:val="0066353F"/>
    <w:rsid w:val="00665488"/>
    <w:rsid w:val="00684F0E"/>
    <w:rsid w:val="00690DDA"/>
    <w:rsid w:val="006B38C0"/>
    <w:rsid w:val="006B6C48"/>
    <w:rsid w:val="006C6D8C"/>
    <w:rsid w:val="006E56B3"/>
    <w:rsid w:val="00703DAD"/>
    <w:rsid w:val="00711D23"/>
    <w:rsid w:val="00730507"/>
    <w:rsid w:val="00731E8B"/>
    <w:rsid w:val="00732952"/>
    <w:rsid w:val="00777592"/>
    <w:rsid w:val="0079061D"/>
    <w:rsid w:val="0079655E"/>
    <w:rsid w:val="007A0222"/>
    <w:rsid w:val="007A369D"/>
    <w:rsid w:val="007A6E06"/>
    <w:rsid w:val="007B4BA7"/>
    <w:rsid w:val="007C22BE"/>
    <w:rsid w:val="007C427F"/>
    <w:rsid w:val="008070A9"/>
    <w:rsid w:val="0080711E"/>
    <w:rsid w:val="008160D3"/>
    <w:rsid w:val="00837A18"/>
    <w:rsid w:val="008706C5"/>
    <w:rsid w:val="00881809"/>
    <w:rsid w:val="008A025C"/>
    <w:rsid w:val="008A6630"/>
    <w:rsid w:val="008B1B64"/>
    <w:rsid w:val="008C1D2C"/>
    <w:rsid w:val="008D1AB2"/>
    <w:rsid w:val="008E23A6"/>
    <w:rsid w:val="00904249"/>
    <w:rsid w:val="009063C5"/>
    <w:rsid w:val="00925018"/>
    <w:rsid w:val="00944A31"/>
    <w:rsid w:val="00945D60"/>
    <w:rsid w:val="00976B15"/>
    <w:rsid w:val="009861FD"/>
    <w:rsid w:val="00987DD9"/>
    <w:rsid w:val="009A1880"/>
    <w:rsid w:val="009C502C"/>
    <w:rsid w:val="009D007E"/>
    <w:rsid w:val="009D58F8"/>
    <w:rsid w:val="009E0F2F"/>
    <w:rsid w:val="009E598C"/>
    <w:rsid w:val="009F422F"/>
    <w:rsid w:val="00A00E45"/>
    <w:rsid w:val="00A15B0A"/>
    <w:rsid w:val="00A60414"/>
    <w:rsid w:val="00A72ED5"/>
    <w:rsid w:val="00A855ED"/>
    <w:rsid w:val="00A90920"/>
    <w:rsid w:val="00AA0FED"/>
    <w:rsid w:val="00AB0476"/>
    <w:rsid w:val="00AB4D07"/>
    <w:rsid w:val="00AB5473"/>
    <w:rsid w:val="00AC2C2D"/>
    <w:rsid w:val="00AD732D"/>
    <w:rsid w:val="00AE54C6"/>
    <w:rsid w:val="00AE5ED3"/>
    <w:rsid w:val="00B11825"/>
    <w:rsid w:val="00B27279"/>
    <w:rsid w:val="00B275AD"/>
    <w:rsid w:val="00B3370E"/>
    <w:rsid w:val="00B41117"/>
    <w:rsid w:val="00B52710"/>
    <w:rsid w:val="00B922FB"/>
    <w:rsid w:val="00BA3C60"/>
    <w:rsid w:val="00BB6A5A"/>
    <w:rsid w:val="00C03B1F"/>
    <w:rsid w:val="00C114AA"/>
    <w:rsid w:val="00C328E0"/>
    <w:rsid w:val="00C424C4"/>
    <w:rsid w:val="00C6042A"/>
    <w:rsid w:val="00C6613C"/>
    <w:rsid w:val="00C75D0A"/>
    <w:rsid w:val="00C90C2D"/>
    <w:rsid w:val="00CA67E6"/>
    <w:rsid w:val="00CD13A1"/>
    <w:rsid w:val="00CD46BF"/>
    <w:rsid w:val="00CF149F"/>
    <w:rsid w:val="00D032D3"/>
    <w:rsid w:val="00D32170"/>
    <w:rsid w:val="00D45AEF"/>
    <w:rsid w:val="00D776B0"/>
    <w:rsid w:val="00D85118"/>
    <w:rsid w:val="00D91054"/>
    <w:rsid w:val="00D931C5"/>
    <w:rsid w:val="00DB539C"/>
    <w:rsid w:val="00DD2800"/>
    <w:rsid w:val="00E26142"/>
    <w:rsid w:val="00E41927"/>
    <w:rsid w:val="00E53C66"/>
    <w:rsid w:val="00E63696"/>
    <w:rsid w:val="00E72E6B"/>
    <w:rsid w:val="00E9271E"/>
    <w:rsid w:val="00E93CBD"/>
    <w:rsid w:val="00EA68FA"/>
    <w:rsid w:val="00EA7A41"/>
    <w:rsid w:val="00EB1E71"/>
    <w:rsid w:val="00ED0E6E"/>
    <w:rsid w:val="00EE0796"/>
    <w:rsid w:val="00F40229"/>
    <w:rsid w:val="00F44BD6"/>
    <w:rsid w:val="00FA4598"/>
    <w:rsid w:val="00FD0303"/>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C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6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character" w:customStyle="1" w:styleId="Heading2Char">
    <w:name w:val="Heading 2 Char"/>
    <w:basedOn w:val="DefaultParagraphFont"/>
    <w:link w:val="Heading2"/>
    <w:uiPriority w:val="9"/>
    <w:semiHidden/>
    <w:rsid w:val="00C661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1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613C"/>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534513"/>
    <w:rPr>
      <w:rFonts w:ascii="Cambria" w:eastAsia="Cambria" w:hAnsi="Cambria"/>
      <w:b/>
      <w:bCs/>
      <w:sz w:val="24"/>
      <w:szCs w:val="24"/>
    </w:rPr>
  </w:style>
  <w:style w:type="table" w:customStyle="1" w:styleId="TableGrid0">
    <w:name w:val="TableGrid"/>
    <w:rsid w:val="00D931C5"/>
    <w:pPr>
      <w:widowControl/>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338387215">
      <w:bodyDiv w:val="1"/>
      <w:marLeft w:val="0"/>
      <w:marRight w:val="0"/>
      <w:marTop w:val="0"/>
      <w:marBottom w:val="0"/>
      <w:divBdr>
        <w:top w:val="none" w:sz="0" w:space="0" w:color="auto"/>
        <w:left w:val="none" w:sz="0" w:space="0" w:color="auto"/>
        <w:bottom w:val="none" w:sz="0" w:space="0" w:color="auto"/>
        <w:right w:val="none" w:sz="0" w:space="0" w:color="auto"/>
      </w:divBdr>
      <w:divsChild>
        <w:div w:id="842597185">
          <w:marLeft w:val="0"/>
          <w:marRight w:val="0"/>
          <w:marTop w:val="0"/>
          <w:marBottom w:val="0"/>
          <w:divBdr>
            <w:top w:val="none" w:sz="0" w:space="0" w:color="auto"/>
            <w:left w:val="none" w:sz="0" w:space="0" w:color="auto"/>
            <w:bottom w:val="none" w:sz="0" w:space="0" w:color="auto"/>
            <w:right w:val="none" w:sz="0" w:space="0" w:color="auto"/>
          </w:divBdr>
          <w:divsChild>
            <w:div w:id="157817240">
              <w:marLeft w:val="0"/>
              <w:marRight w:val="0"/>
              <w:marTop w:val="0"/>
              <w:marBottom w:val="0"/>
              <w:divBdr>
                <w:top w:val="none" w:sz="0" w:space="0" w:color="auto"/>
                <w:left w:val="none" w:sz="0" w:space="0" w:color="auto"/>
                <w:bottom w:val="none" w:sz="0" w:space="0" w:color="auto"/>
                <w:right w:val="none" w:sz="0" w:space="0" w:color="auto"/>
              </w:divBdr>
              <w:divsChild>
                <w:div w:id="314191976">
                  <w:marLeft w:val="0"/>
                  <w:marRight w:val="0"/>
                  <w:marTop w:val="0"/>
                  <w:marBottom w:val="0"/>
                  <w:divBdr>
                    <w:top w:val="none" w:sz="0" w:space="0" w:color="auto"/>
                    <w:left w:val="none" w:sz="0" w:space="0" w:color="auto"/>
                    <w:bottom w:val="none" w:sz="0" w:space="0" w:color="auto"/>
                    <w:right w:val="none" w:sz="0" w:space="0" w:color="auto"/>
                  </w:divBdr>
                  <w:divsChild>
                    <w:div w:id="1122070416">
                      <w:marLeft w:val="0"/>
                      <w:marRight w:val="0"/>
                      <w:marTop w:val="0"/>
                      <w:marBottom w:val="0"/>
                      <w:divBdr>
                        <w:top w:val="none" w:sz="0" w:space="0" w:color="auto"/>
                        <w:left w:val="none" w:sz="0" w:space="0" w:color="auto"/>
                        <w:bottom w:val="none" w:sz="0" w:space="0" w:color="auto"/>
                        <w:right w:val="none" w:sz="0" w:space="0" w:color="auto"/>
                      </w:divBdr>
                      <w:divsChild>
                        <w:div w:id="44838288">
                          <w:marLeft w:val="0"/>
                          <w:marRight w:val="0"/>
                          <w:marTop w:val="0"/>
                          <w:marBottom w:val="0"/>
                          <w:divBdr>
                            <w:top w:val="none" w:sz="0" w:space="0" w:color="auto"/>
                            <w:left w:val="none" w:sz="0" w:space="0" w:color="auto"/>
                            <w:bottom w:val="none" w:sz="0" w:space="0" w:color="auto"/>
                            <w:right w:val="none" w:sz="0" w:space="0" w:color="auto"/>
                          </w:divBdr>
                        </w:div>
                      </w:divsChild>
                    </w:div>
                    <w:div w:id="1146899544">
                      <w:marLeft w:val="0"/>
                      <w:marRight w:val="0"/>
                      <w:marTop w:val="0"/>
                      <w:marBottom w:val="0"/>
                      <w:divBdr>
                        <w:top w:val="none" w:sz="0" w:space="0" w:color="auto"/>
                        <w:left w:val="none" w:sz="0" w:space="0" w:color="auto"/>
                        <w:bottom w:val="none" w:sz="0" w:space="0" w:color="auto"/>
                        <w:right w:val="none" w:sz="0" w:space="0" w:color="auto"/>
                      </w:divBdr>
                    </w:div>
                    <w:div w:id="2049211973">
                      <w:marLeft w:val="0"/>
                      <w:marRight w:val="0"/>
                      <w:marTop w:val="0"/>
                      <w:marBottom w:val="0"/>
                      <w:divBdr>
                        <w:top w:val="none" w:sz="0" w:space="0" w:color="auto"/>
                        <w:left w:val="none" w:sz="0" w:space="0" w:color="auto"/>
                        <w:bottom w:val="none" w:sz="0" w:space="0" w:color="auto"/>
                        <w:right w:val="none" w:sz="0" w:space="0" w:color="auto"/>
                      </w:divBdr>
                    </w:div>
                    <w:div w:id="1186560769">
                      <w:marLeft w:val="0"/>
                      <w:marRight w:val="0"/>
                      <w:marTop w:val="0"/>
                      <w:marBottom w:val="0"/>
                      <w:divBdr>
                        <w:top w:val="none" w:sz="0" w:space="0" w:color="auto"/>
                        <w:left w:val="none" w:sz="0" w:space="0" w:color="auto"/>
                        <w:bottom w:val="none" w:sz="0" w:space="0" w:color="auto"/>
                        <w:right w:val="none" w:sz="0" w:space="0" w:color="auto"/>
                      </w:divBdr>
                    </w:div>
                    <w:div w:id="349726681">
                      <w:marLeft w:val="0"/>
                      <w:marRight w:val="0"/>
                      <w:marTop w:val="0"/>
                      <w:marBottom w:val="0"/>
                      <w:divBdr>
                        <w:top w:val="none" w:sz="0" w:space="0" w:color="auto"/>
                        <w:left w:val="none" w:sz="0" w:space="0" w:color="auto"/>
                        <w:bottom w:val="none" w:sz="0" w:space="0" w:color="auto"/>
                        <w:right w:val="none" w:sz="0" w:space="0" w:color="auto"/>
                      </w:divBdr>
                    </w:div>
                    <w:div w:id="1129398846">
                      <w:marLeft w:val="0"/>
                      <w:marRight w:val="0"/>
                      <w:marTop w:val="0"/>
                      <w:marBottom w:val="0"/>
                      <w:divBdr>
                        <w:top w:val="none" w:sz="0" w:space="0" w:color="auto"/>
                        <w:left w:val="none" w:sz="0" w:space="0" w:color="auto"/>
                        <w:bottom w:val="none" w:sz="0" w:space="0" w:color="auto"/>
                        <w:right w:val="none" w:sz="0" w:space="0" w:color="auto"/>
                      </w:divBdr>
                    </w:div>
                    <w:div w:id="2031443791">
                      <w:marLeft w:val="0"/>
                      <w:marRight w:val="0"/>
                      <w:marTop w:val="0"/>
                      <w:marBottom w:val="0"/>
                      <w:divBdr>
                        <w:top w:val="none" w:sz="0" w:space="0" w:color="auto"/>
                        <w:left w:val="none" w:sz="0" w:space="0" w:color="auto"/>
                        <w:bottom w:val="none" w:sz="0" w:space="0" w:color="auto"/>
                        <w:right w:val="none" w:sz="0" w:space="0" w:color="auto"/>
                      </w:divBdr>
                    </w:div>
                    <w:div w:id="1234966679">
                      <w:marLeft w:val="0"/>
                      <w:marRight w:val="0"/>
                      <w:marTop w:val="0"/>
                      <w:marBottom w:val="0"/>
                      <w:divBdr>
                        <w:top w:val="none" w:sz="0" w:space="0" w:color="auto"/>
                        <w:left w:val="none" w:sz="0" w:space="0" w:color="auto"/>
                        <w:bottom w:val="none" w:sz="0" w:space="0" w:color="auto"/>
                        <w:right w:val="none" w:sz="0" w:space="0" w:color="auto"/>
                      </w:divBdr>
                    </w:div>
                    <w:div w:id="529220867">
                      <w:marLeft w:val="0"/>
                      <w:marRight w:val="0"/>
                      <w:marTop w:val="0"/>
                      <w:marBottom w:val="0"/>
                      <w:divBdr>
                        <w:top w:val="none" w:sz="0" w:space="0" w:color="auto"/>
                        <w:left w:val="none" w:sz="0" w:space="0" w:color="auto"/>
                        <w:bottom w:val="none" w:sz="0" w:space="0" w:color="auto"/>
                        <w:right w:val="none" w:sz="0" w:space="0" w:color="auto"/>
                      </w:divBdr>
                    </w:div>
                  </w:divsChild>
                </w:div>
                <w:div w:id="580136306">
                  <w:marLeft w:val="0"/>
                  <w:marRight w:val="0"/>
                  <w:marTop w:val="0"/>
                  <w:marBottom w:val="0"/>
                  <w:divBdr>
                    <w:top w:val="none" w:sz="0" w:space="0" w:color="auto"/>
                    <w:left w:val="none" w:sz="0" w:space="0" w:color="auto"/>
                    <w:bottom w:val="none" w:sz="0" w:space="0" w:color="auto"/>
                    <w:right w:val="none" w:sz="0" w:space="0" w:color="auto"/>
                  </w:divBdr>
                </w:div>
              </w:divsChild>
            </w:div>
            <w:div w:id="1530484430">
              <w:marLeft w:val="0"/>
              <w:marRight w:val="0"/>
              <w:marTop w:val="0"/>
              <w:marBottom w:val="0"/>
              <w:divBdr>
                <w:top w:val="none" w:sz="0" w:space="0" w:color="auto"/>
                <w:left w:val="none" w:sz="0" w:space="0" w:color="auto"/>
                <w:bottom w:val="none" w:sz="0" w:space="0" w:color="auto"/>
                <w:right w:val="none" w:sz="0" w:space="0" w:color="auto"/>
              </w:divBdr>
            </w:div>
          </w:divsChild>
        </w:div>
        <w:div w:id="1960915454">
          <w:marLeft w:val="0"/>
          <w:marRight w:val="0"/>
          <w:marTop w:val="150"/>
          <w:marBottom w:val="150"/>
          <w:divBdr>
            <w:top w:val="none" w:sz="0" w:space="0" w:color="auto"/>
            <w:left w:val="none" w:sz="0" w:space="0" w:color="auto"/>
            <w:bottom w:val="none" w:sz="0" w:space="0" w:color="auto"/>
            <w:right w:val="none" w:sz="0" w:space="0" w:color="auto"/>
          </w:divBdr>
          <w:divsChild>
            <w:div w:id="1031952189">
              <w:marLeft w:val="45"/>
              <w:marRight w:val="45"/>
              <w:marTop w:val="0"/>
              <w:marBottom w:val="0"/>
              <w:divBdr>
                <w:top w:val="none" w:sz="0" w:space="0" w:color="auto"/>
                <w:left w:val="none" w:sz="0" w:space="0" w:color="auto"/>
                <w:bottom w:val="none" w:sz="0" w:space="0" w:color="auto"/>
                <w:right w:val="none" w:sz="0" w:space="0" w:color="auto"/>
              </w:divBdr>
            </w:div>
            <w:div w:id="1590918510">
              <w:marLeft w:val="45"/>
              <w:marRight w:val="45"/>
              <w:marTop w:val="0"/>
              <w:marBottom w:val="0"/>
              <w:divBdr>
                <w:top w:val="none" w:sz="0" w:space="0" w:color="auto"/>
                <w:left w:val="none" w:sz="0" w:space="0" w:color="auto"/>
                <w:bottom w:val="none" w:sz="0" w:space="0" w:color="auto"/>
                <w:right w:val="none" w:sz="0" w:space="0" w:color="auto"/>
              </w:divBdr>
            </w:div>
            <w:div w:id="402341084">
              <w:marLeft w:val="45"/>
              <w:marRight w:val="45"/>
              <w:marTop w:val="0"/>
              <w:marBottom w:val="0"/>
              <w:divBdr>
                <w:top w:val="none" w:sz="0" w:space="0" w:color="auto"/>
                <w:left w:val="none" w:sz="0" w:space="0" w:color="auto"/>
                <w:bottom w:val="none" w:sz="0" w:space="0" w:color="auto"/>
                <w:right w:val="none" w:sz="0" w:space="0" w:color="auto"/>
              </w:divBdr>
            </w:div>
            <w:div w:id="1292904544">
              <w:marLeft w:val="45"/>
              <w:marRight w:val="45"/>
              <w:marTop w:val="0"/>
              <w:marBottom w:val="0"/>
              <w:divBdr>
                <w:top w:val="none" w:sz="0" w:space="0" w:color="auto"/>
                <w:left w:val="none" w:sz="0" w:space="0" w:color="auto"/>
                <w:bottom w:val="none" w:sz="0" w:space="0" w:color="auto"/>
                <w:right w:val="none" w:sz="0" w:space="0" w:color="auto"/>
              </w:divBdr>
            </w:div>
            <w:div w:id="2139908056">
              <w:marLeft w:val="45"/>
              <w:marRight w:val="45"/>
              <w:marTop w:val="0"/>
              <w:marBottom w:val="0"/>
              <w:divBdr>
                <w:top w:val="none" w:sz="0" w:space="0" w:color="auto"/>
                <w:left w:val="none" w:sz="0" w:space="0" w:color="auto"/>
                <w:bottom w:val="none" w:sz="0" w:space="0" w:color="auto"/>
                <w:right w:val="none" w:sz="0" w:space="0" w:color="auto"/>
              </w:divBdr>
            </w:div>
          </w:divsChild>
        </w:div>
        <w:div w:id="1169099541">
          <w:marLeft w:val="14760"/>
          <w:marRight w:val="300"/>
          <w:marTop w:val="300"/>
          <w:marBottom w:val="300"/>
          <w:divBdr>
            <w:top w:val="none" w:sz="0" w:space="0" w:color="auto"/>
            <w:left w:val="none" w:sz="0" w:space="0" w:color="auto"/>
            <w:bottom w:val="none" w:sz="0" w:space="0" w:color="auto"/>
            <w:right w:val="none" w:sz="0" w:space="0" w:color="auto"/>
          </w:divBdr>
        </w:div>
        <w:div w:id="93282880">
          <w:marLeft w:val="0"/>
          <w:marRight w:val="0"/>
          <w:marTop w:val="0"/>
          <w:marBottom w:val="0"/>
          <w:divBdr>
            <w:top w:val="none" w:sz="0" w:space="0" w:color="auto"/>
            <w:left w:val="none" w:sz="0" w:space="0" w:color="auto"/>
            <w:bottom w:val="none" w:sz="0" w:space="0" w:color="auto"/>
            <w:right w:val="none" w:sz="0" w:space="0" w:color="auto"/>
          </w:divBdr>
          <w:divsChild>
            <w:div w:id="1396514087">
              <w:marLeft w:val="0"/>
              <w:marRight w:val="0"/>
              <w:marTop w:val="0"/>
              <w:marBottom w:val="0"/>
              <w:divBdr>
                <w:top w:val="none" w:sz="0" w:space="0" w:color="auto"/>
                <w:left w:val="none" w:sz="0" w:space="0" w:color="auto"/>
                <w:bottom w:val="none" w:sz="0" w:space="0" w:color="auto"/>
                <w:right w:val="none" w:sz="0" w:space="0" w:color="auto"/>
              </w:divBdr>
              <w:divsChild>
                <w:div w:id="2095973425">
                  <w:marLeft w:val="0"/>
                  <w:marRight w:val="0"/>
                  <w:marTop w:val="0"/>
                  <w:marBottom w:val="0"/>
                  <w:divBdr>
                    <w:top w:val="none" w:sz="0" w:space="0" w:color="auto"/>
                    <w:left w:val="none" w:sz="0" w:space="0" w:color="auto"/>
                    <w:bottom w:val="none" w:sz="0" w:space="0" w:color="auto"/>
                    <w:right w:val="none" w:sz="0" w:space="0" w:color="auto"/>
                  </w:divBdr>
                  <w:divsChild>
                    <w:div w:id="432479703">
                      <w:marLeft w:val="0"/>
                      <w:marRight w:val="0"/>
                      <w:marTop w:val="0"/>
                      <w:marBottom w:val="0"/>
                      <w:divBdr>
                        <w:top w:val="none" w:sz="0" w:space="0" w:color="auto"/>
                        <w:left w:val="none" w:sz="0" w:space="0" w:color="auto"/>
                        <w:bottom w:val="none" w:sz="0" w:space="0" w:color="auto"/>
                        <w:right w:val="none" w:sz="0" w:space="0" w:color="auto"/>
                      </w:divBdr>
                      <w:divsChild>
                        <w:div w:id="471093174">
                          <w:marLeft w:val="0"/>
                          <w:marRight w:val="0"/>
                          <w:marTop w:val="0"/>
                          <w:marBottom w:val="0"/>
                          <w:divBdr>
                            <w:top w:val="none" w:sz="0" w:space="0" w:color="auto"/>
                            <w:left w:val="none" w:sz="0" w:space="0" w:color="auto"/>
                            <w:bottom w:val="none" w:sz="0" w:space="0" w:color="auto"/>
                            <w:right w:val="none" w:sz="0" w:space="0" w:color="auto"/>
                          </w:divBdr>
                        </w:div>
                      </w:divsChild>
                    </w:div>
                    <w:div w:id="1204175814">
                      <w:marLeft w:val="3000"/>
                      <w:marRight w:val="3000"/>
                      <w:marTop w:val="0"/>
                      <w:marBottom w:val="0"/>
                      <w:divBdr>
                        <w:top w:val="none" w:sz="0" w:space="0" w:color="auto"/>
                        <w:left w:val="none" w:sz="0" w:space="0" w:color="auto"/>
                        <w:bottom w:val="none" w:sz="0" w:space="0" w:color="auto"/>
                        <w:right w:val="none" w:sz="0" w:space="0" w:color="auto"/>
                      </w:divBdr>
                      <w:divsChild>
                        <w:div w:id="1125612244">
                          <w:marLeft w:val="0"/>
                          <w:marRight w:val="0"/>
                          <w:marTop w:val="0"/>
                          <w:marBottom w:val="0"/>
                          <w:divBdr>
                            <w:top w:val="none" w:sz="0" w:space="0" w:color="auto"/>
                            <w:left w:val="none" w:sz="0" w:space="0" w:color="auto"/>
                            <w:bottom w:val="none" w:sz="0" w:space="0" w:color="auto"/>
                            <w:right w:val="none" w:sz="0" w:space="0" w:color="auto"/>
                          </w:divBdr>
                        </w:div>
                      </w:divsChild>
                    </w:div>
                    <w:div w:id="513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521">
              <w:marLeft w:val="0"/>
              <w:marRight w:val="0"/>
              <w:marTop w:val="0"/>
              <w:marBottom w:val="0"/>
              <w:divBdr>
                <w:top w:val="none" w:sz="0" w:space="0" w:color="auto"/>
                <w:left w:val="none" w:sz="0" w:space="0" w:color="auto"/>
                <w:bottom w:val="none" w:sz="0" w:space="0" w:color="auto"/>
                <w:right w:val="none" w:sz="0" w:space="0" w:color="auto"/>
              </w:divBdr>
            </w:div>
            <w:div w:id="156239065">
              <w:marLeft w:val="0"/>
              <w:marRight w:val="0"/>
              <w:marTop w:val="0"/>
              <w:marBottom w:val="0"/>
              <w:divBdr>
                <w:top w:val="none" w:sz="0" w:space="0" w:color="auto"/>
                <w:left w:val="none" w:sz="0" w:space="0" w:color="auto"/>
                <w:bottom w:val="none" w:sz="0" w:space="0" w:color="auto"/>
                <w:right w:val="none" w:sz="0" w:space="0" w:color="auto"/>
              </w:divBdr>
            </w:div>
            <w:div w:id="190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tcc.edu/index.php?module=Pagesetter&amp;func=viewpub&amp;tid=111&amp;pid=1" TargetMode="External"/><Relationship Id="rId4" Type="http://schemas.openxmlformats.org/officeDocument/2006/relationships/styles" Target="styles.xml"/><Relationship Id="rId9" Type="http://schemas.openxmlformats.org/officeDocument/2006/relationships/hyperlink" Target="http://ww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3" ma:contentTypeDescription="Create a new document." ma:contentTypeScope="" ma:versionID="3a63506dba0fa9efe7770d132a47dcd7">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210189322d76cbb449b78325a8f0ec70"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B9725-D730-4A04-8F1C-EE28B04E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5EC35-978C-485D-B178-D1F14998F70D}">
  <ds:schemaRefs>
    <ds:schemaRef ds:uri="http://schemas.microsoft.com/sharepoint/v3/contenttype/forms"/>
  </ds:schemaRefs>
</ds:datastoreItem>
</file>

<file path=customXml/itemProps3.xml><?xml version="1.0" encoding="utf-8"?>
<ds:datastoreItem xmlns:ds="http://schemas.openxmlformats.org/officeDocument/2006/customXml" ds:itemID="{8FE5E218-C212-411B-975D-DA9B12853D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Larry Russell</cp:lastModifiedBy>
  <cp:revision>2</cp:revision>
  <cp:lastPrinted>2024-01-09T17:11:00Z</cp:lastPrinted>
  <dcterms:created xsi:type="dcterms:W3CDTF">2026-03-11T14:03:00Z</dcterms:created>
  <dcterms:modified xsi:type="dcterms:W3CDTF">2026-03-11T14:03:00Z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