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FB6B5B" w14:textId="1A0229FF" w:rsidR="00ED0E6E" w:rsidRPr="007D7F96" w:rsidRDefault="00ED0E6E" w:rsidP="007C427F">
      <w:pPr>
        <w:pStyle w:val="TableParagraph"/>
        <w:spacing w:line="366" w:lineRule="exact"/>
        <w:ind w:left="1908" w:right="-250"/>
        <w:rPr>
          <w:rFonts w:ascii="Times New Roman" w:hAnsi="Times New Roman" w:cs="Times New Roman"/>
          <w:b/>
          <w:spacing w:val="-1"/>
          <w:sz w:val="32"/>
        </w:rPr>
      </w:pPr>
      <w:r w:rsidRPr="004565A6">
        <w:rPr>
          <w:rFonts w:ascii="Times New Roman" w:hAnsi="Times New Roman" w:cs="Times New Roman"/>
          <w:noProof/>
          <w:color w:val="FF0000"/>
        </w:rPr>
        <w:drawing>
          <wp:anchor distT="0" distB="0" distL="114300" distR="114300" simplePos="0" relativeHeight="251655680" behindDoc="1" locked="0" layoutInCell="1" allowOverlap="1" wp14:anchorId="1B4903AB" wp14:editId="5B1E6E31">
            <wp:simplePos x="0" y="0"/>
            <wp:positionH relativeFrom="page">
              <wp:posOffset>555625</wp:posOffset>
            </wp:positionH>
            <wp:positionV relativeFrom="page">
              <wp:posOffset>695325</wp:posOffset>
            </wp:positionV>
            <wp:extent cx="1048385" cy="74993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8385" cy="749935"/>
                    </a:xfrm>
                    <a:prstGeom prst="rect">
                      <a:avLst/>
                    </a:prstGeom>
                    <a:noFill/>
                    <a:ln>
                      <a:noFill/>
                    </a:ln>
                  </pic:spPr>
                </pic:pic>
              </a:graphicData>
            </a:graphic>
            <wp14:sizeRelH relativeFrom="page">
              <wp14:pctWidth>0</wp14:pctWidth>
            </wp14:sizeRelH>
            <wp14:sizeRelV relativeFrom="page">
              <wp14:pctHeight>0</wp14:pctHeight>
            </wp14:sizeRelV>
          </wp:anchor>
        </w:drawing>
      </w:r>
      <w:r w:rsidR="00354E26">
        <w:rPr>
          <w:rFonts w:ascii="Times New Roman" w:hAnsi="Times New Roman" w:cs="Times New Roman"/>
          <w:b/>
          <w:color w:val="FF0000"/>
          <w:spacing w:val="-1"/>
          <w:sz w:val="32"/>
        </w:rPr>
        <w:t xml:space="preserve"> </w:t>
      </w:r>
      <w:r w:rsidR="007D7F96" w:rsidRPr="007D7F96">
        <w:rPr>
          <w:rFonts w:ascii="Times New Roman" w:hAnsi="Times New Roman" w:cs="Times New Roman"/>
          <w:b/>
          <w:spacing w:val="-1"/>
          <w:sz w:val="32"/>
        </w:rPr>
        <w:t>RNSG 2138 Professional Nursing Concepts IV</w:t>
      </w:r>
    </w:p>
    <w:p w14:paraId="5B5254EE" w14:textId="7D5C6E39" w:rsidR="00ED0E6E" w:rsidRPr="007D7F96" w:rsidRDefault="00ED0E6E" w:rsidP="00ED0E6E">
      <w:pPr>
        <w:pStyle w:val="TableParagraph"/>
        <w:spacing w:line="279" w:lineRule="exact"/>
        <w:ind w:left="1908"/>
        <w:rPr>
          <w:rFonts w:ascii="Times New Roman" w:hAnsi="Times New Roman" w:cs="Times New Roman"/>
          <w:sz w:val="24"/>
        </w:rPr>
      </w:pPr>
      <w:r w:rsidRPr="007D7F96">
        <w:rPr>
          <w:rFonts w:ascii="Times New Roman" w:hAnsi="Times New Roman" w:cs="Times New Roman"/>
          <w:b/>
          <w:spacing w:val="-1"/>
          <w:sz w:val="24"/>
        </w:rPr>
        <w:t>Course</w:t>
      </w:r>
      <w:r w:rsidRPr="007D7F96">
        <w:rPr>
          <w:rFonts w:ascii="Times New Roman" w:hAnsi="Times New Roman" w:cs="Times New Roman"/>
          <w:b/>
          <w:spacing w:val="-4"/>
          <w:sz w:val="24"/>
        </w:rPr>
        <w:t xml:space="preserve"> </w:t>
      </w:r>
      <w:r w:rsidRPr="007D7F96">
        <w:rPr>
          <w:rFonts w:ascii="Times New Roman" w:hAnsi="Times New Roman" w:cs="Times New Roman"/>
          <w:b/>
          <w:spacing w:val="-1"/>
          <w:sz w:val="24"/>
        </w:rPr>
        <w:t>Syllabus:</w:t>
      </w:r>
      <w:r w:rsidRPr="007D7F96">
        <w:rPr>
          <w:rFonts w:ascii="Times New Roman" w:hAnsi="Times New Roman" w:cs="Times New Roman"/>
          <w:b/>
          <w:spacing w:val="-3"/>
          <w:sz w:val="24"/>
        </w:rPr>
        <w:t xml:space="preserve"> </w:t>
      </w:r>
      <w:r w:rsidR="00462A1B">
        <w:rPr>
          <w:rFonts w:ascii="Times New Roman" w:hAnsi="Times New Roman" w:cs="Times New Roman"/>
          <w:spacing w:val="-1"/>
          <w:sz w:val="24"/>
        </w:rPr>
        <w:t>Spring 2026</w:t>
      </w:r>
      <w:r w:rsidR="007D7F96" w:rsidRPr="007D7F96">
        <w:rPr>
          <w:rFonts w:ascii="Times New Roman" w:hAnsi="Times New Roman" w:cs="Times New Roman"/>
          <w:spacing w:val="-1"/>
          <w:sz w:val="24"/>
        </w:rPr>
        <w:t xml:space="preserve"> </w:t>
      </w:r>
      <w:r w:rsidR="00911104">
        <w:rPr>
          <w:rFonts w:ascii="Times New Roman" w:hAnsi="Times New Roman" w:cs="Times New Roman"/>
          <w:spacing w:val="-1"/>
          <w:sz w:val="24"/>
        </w:rPr>
        <w:t>Days</w:t>
      </w:r>
    </w:p>
    <w:p w14:paraId="00910442" w14:textId="77777777" w:rsidR="00ED0E6E" w:rsidRPr="002E21E3" w:rsidRDefault="00ED0E6E" w:rsidP="00ED0E6E">
      <w:pPr>
        <w:pStyle w:val="TableParagraph"/>
        <w:spacing w:line="279" w:lineRule="exact"/>
        <w:ind w:left="1908"/>
        <w:rPr>
          <w:rFonts w:ascii="Times New Roman" w:hAnsi="Times New Roman" w:cs="Times New Roman"/>
          <w:sz w:val="4"/>
          <w:szCs w:val="4"/>
        </w:rPr>
      </w:pPr>
      <w:r w:rsidRPr="002E21E3">
        <w:rPr>
          <w:rFonts w:ascii="Times New Roman" w:eastAsia="Times New Roman" w:hAnsi="Times New Roman" w:cs="Times New Roman"/>
          <w:noProof/>
          <w:sz w:val="6"/>
          <w:szCs w:val="6"/>
        </w:rPr>
        <w:drawing>
          <wp:inline distT="0" distB="0" distL="0" distR="0" wp14:anchorId="39763B0C" wp14:editId="07C40EC2">
            <wp:extent cx="4846320" cy="38100"/>
            <wp:effectExtent l="0" t="0" r="0" b="0"/>
            <wp:docPr id="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png"/>
                    <pic:cNvPicPr/>
                  </pic:nvPicPr>
                  <pic:blipFill>
                    <a:blip r:embed="rId11" cstate="print"/>
                    <a:stretch>
                      <a:fillRect/>
                    </a:stretch>
                  </pic:blipFill>
                  <pic:spPr>
                    <a:xfrm>
                      <a:off x="0" y="0"/>
                      <a:ext cx="4846320" cy="38100"/>
                    </a:xfrm>
                    <a:prstGeom prst="rect">
                      <a:avLst/>
                    </a:prstGeom>
                  </pic:spPr>
                </pic:pic>
              </a:graphicData>
            </a:graphic>
          </wp:inline>
        </w:drawing>
      </w:r>
    </w:p>
    <w:p w14:paraId="565D0AA1" w14:textId="77777777" w:rsidR="00ED0E6E" w:rsidRPr="002E21E3" w:rsidRDefault="00ED0E6E" w:rsidP="00ED0E6E">
      <w:pPr>
        <w:pStyle w:val="TableParagraph"/>
        <w:spacing w:line="60" w:lineRule="atLeast"/>
        <w:rPr>
          <w:rFonts w:ascii="Times New Roman" w:eastAsia="Times New Roman" w:hAnsi="Times New Roman" w:cs="Times New Roman"/>
          <w:sz w:val="6"/>
          <w:szCs w:val="6"/>
        </w:rPr>
      </w:pPr>
    </w:p>
    <w:p w14:paraId="4A6D943C" w14:textId="77777777" w:rsidR="00ED0E6E" w:rsidRPr="002E21E3" w:rsidRDefault="00ED0E6E" w:rsidP="00ED0E6E">
      <w:pPr>
        <w:pStyle w:val="TableParagraph"/>
        <w:ind w:left="1908"/>
        <w:rPr>
          <w:rFonts w:ascii="Times New Roman" w:eastAsia="Times New Roman" w:hAnsi="Times New Roman" w:cs="Times New Roman"/>
          <w:sz w:val="18"/>
          <w:szCs w:val="18"/>
        </w:rPr>
      </w:pPr>
      <w:r w:rsidRPr="002E21E3">
        <w:rPr>
          <w:rFonts w:ascii="Times New Roman" w:eastAsia="Times New Roman" w:hAnsi="Times New Roman" w:cs="Times New Roman"/>
          <w:b/>
          <w:bCs/>
          <w:i/>
          <w:sz w:val="18"/>
          <w:szCs w:val="18"/>
        </w:rPr>
        <w:t>“Northeast</w:t>
      </w:r>
      <w:r w:rsidRPr="002E21E3">
        <w:rPr>
          <w:rFonts w:ascii="Times New Roman" w:eastAsia="Times New Roman" w:hAnsi="Times New Roman" w:cs="Times New Roman"/>
          <w:b/>
          <w:bCs/>
          <w:i/>
          <w:spacing w:val="-4"/>
          <w:sz w:val="18"/>
          <w:szCs w:val="18"/>
        </w:rPr>
        <w:t xml:space="preserve"> </w:t>
      </w:r>
      <w:r w:rsidRPr="002E21E3">
        <w:rPr>
          <w:rFonts w:ascii="Times New Roman" w:eastAsia="Times New Roman" w:hAnsi="Times New Roman" w:cs="Times New Roman"/>
          <w:b/>
          <w:bCs/>
          <w:i/>
          <w:sz w:val="18"/>
          <w:szCs w:val="18"/>
        </w:rPr>
        <w:t>Texas</w:t>
      </w:r>
      <w:r w:rsidRPr="002E21E3">
        <w:rPr>
          <w:rFonts w:ascii="Times New Roman" w:eastAsia="Times New Roman" w:hAnsi="Times New Roman" w:cs="Times New Roman"/>
          <w:b/>
          <w:bCs/>
          <w:i/>
          <w:spacing w:val="-2"/>
          <w:sz w:val="18"/>
          <w:szCs w:val="18"/>
        </w:rPr>
        <w:t xml:space="preserve"> </w:t>
      </w:r>
      <w:r w:rsidRPr="002E21E3">
        <w:rPr>
          <w:rFonts w:ascii="Times New Roman" w:eastAsia="Times New Roman" w:hAnsi="Times New Roman" w:cs="Times New Roman"/>
          <w:b/>
          <w:bCs/>
          <w:i/>
          <w:spacing w:val="-1"/>
          <w:sz w:val="18"/>
          <w:szCs w:val="18"/>
        </w:rPr>
        <w:t>Community</w:t>
      </w:r>
      <w:r w:rsidRPr="002E21E3">
        <w:rPr>
          <w:rFonts w:ascii="Times New Roman" w:eastAsia="Times New Roman" w:hAnsi="Times New Roman" w:cs="Times New Roman"/>
          <w:b/>
          <w:bCs/>
          <w:i/>
          <w:spacing w:val="-2"/>
          <w:sz w:val="18"/>
          <w:szCs w:val="18"/>
        </w:rPr>
        <w:t xml:space="preserve"> </w:t>
      </w:r>
      <w:r w:rsidRPr="002E21E3">
        <w:rPr>
          <w:rFonts w:ascii="Times New Roman" w:eastAsia="Times New Roman" w:hAnsi="Times New Roman" w:cs="Times New Roman"/>
          <w:b/>
          <w:bCs/>
          <w:i/>
          <w:spacing w:val="-1"/>
          <w:sz w:val="18"/>
          <w:szCs w:val="18"/>
        </w:rPr>
        <w:t>College</w:t>
      </w:r>
      <w:r w:rsidRPr="002E21E3">
        <w:rPr>
          <w:rFonts w:ascii="Times New Roman" w:eastAsia="Times New Roman" w:hAnsi="Times New Roman" w:cs="Times New Roman"/>
          <w:b/>
          <w:bCs/>
          <w:i/>
          <w:spacing w:val="-2"/>
          <w:sz w:val="18"/>
          <w:szCs w:val="18"/>
        </w:rPr>
        <w:t xml:space="preserve"> </w:t>
      </w:r>
      <w:r w:rsidRPr="002E21E3">
        <w:rPr>
          <w:rFonts w:ascii="Times New Roman" w:eastAsia="Times New Roman" w:hAnsi="Times New Roman" w:cs="Times New Roman"/>
          <w:b/>
          <w:bCs/>
          <w:i/>
          <w:sz w:val="18"/>
          <w:szCs w:val="18"/>
        </w:rPr>
        <w:t>exists</w:t>
      </w:r>
      <w:r w:rsidRPr="002E21E3">
        <w:rPr>
          <w:rFonts w:ascii="Times New Roman" w:eastAsia="Times New Roman" w:hAnsi="Times New Roman" w:cs="Times New Roman"/>
          <w:b/>
          <w:bCs/>
          <w:i/>
          <w:spacing w:val="-1"/>
          <w:sz w:val="18"/>
          <w:szCs w:val="18"/>
        </w:rPr>
        <w:t xml:space="preserve"> to</w:t>
      </w:r>
      <w:r w:rsidRPr="002E21E3">
        <w:rPr>
          <w:rFonts w:ascii="Times New Roman" w:eastAsia="Times New Roman" w:hAnsi="Times New Roman" w:cs="Times New Roman"/>
          <w:b/>
          <w:bCs/>
          <w:i/>
          <w:spacing w:val="-2"/>
          <w:sz w:val="18"/>
          <w:szCs w:val="18"/>
        </w:rPr>
        <w:t xml:space="preserve"> </w:t>
      </w:r>
      <w:r w:rsidRPr="002E21E3">
        <w:rPr>
          <w:rFonts w:ascii="Times New Roman" w:eastAsia="Times New Roman" w:hAnsi="Times New Roman" w:cs="Times New Roman"/>
          <w:b/>
          <w:bCs/>
          <w:i/>
          <w:sz w:val="18"/>
          <w:szCs w:val="18"/>
        </w:rPr>
        <w:t>provide</w:t>
      </w:r>
      <w:r w:rsidRPr="002E21E3">
        <w:rPr>
          <w:rFonts w:ascii="Times New Roman" w:eastAsia="Times New Roman" w:hAnsi="Times New Roman" w:cs="Times New Roman"/>
          <w:b/>
          <w:bCs/>
          <w:i/>
          <w:spacing w:val="3"/>
          <w:sz w:val="18"/>
          <w:szCs w:val="18"/>
        </w:rPr>
        <w:t xml:space="preserve"> </w:t>
      </w:r>
      <w:r w:rsidR="008C1D2C" w:rsidRPr="002E21E3">
        <w:rPr>
          <w:rFonts w:ascii="Times New Roman" w:eastAsia="Times New Roman" w:hAnsi="Times New Roman" w:cs="Times New Roman"/>
          <w:b/>
          <w:bCs/>
          <w:i/>
          <w:spacing w:val="-1"/>
          <w:sz w:val="18"/>
          <w:szCs w:val="18"/>
        </w:rPr>
        <w:t>personal, dynamic learning experiences empowering students to succeed</w:t>
      </w:r>
      <w:r w:rsidRPr="002E21E3">
        <w:rPr>
          <w:rFonts w:ascii="Times New Roman" w:eastAsia="Times New Roman" w:hAnsi="Times New Roman" w:cs="Times New Roman"/>
          <w:b/>
          <w:bCs/>
          <w:i/>
          <w:spacing w:val="-1"/>
          <w:sz w:val="18"/>
          <w:szCs w:val="18"/>
        </w:rPr>
        <w:t>.”</w:t>
      </w:r>
    </w:p>
    <w:p w14:paraId="68DCAD9E" w14:textId="77777777" w:rsidR="001010FF" w:rsidRDefault="001010FF" w:rsidP="00ED0E6E">
      <w:pPr>
        <w:pStyle w:val="TableParagraph"/>
        <w:ind w:left="1908"/>
        <w:rPr>
          <w:rFonts w:ascii="Times New Roman" w:eastAsia="Times New Roman" w:hAnsi="Times New Roman" w:cs="Times New Roman"/>
          <w:b/>
          <w:color w:val="FF0000"/>
          <w:sz w:val="24"/>
          <w:szCs w:val="24"/>
          <w:u w:val="thick"/>
        </w:rPr>
      </w:pPr>
    </w:p>
    <w:p w14:paraId="2C7CB9EF" w14:textId="77777777" w:rsidR="00911104" w:rsidRDefault="00911104" w:rsidP="00911104">
      <w:pPr>
        <w:pStyle w:val="TableParagraph"/>
        <w:spacing w:before="1"/>
        <w:ind w:left="1195" w:firstLine="720"/>
        <w:rPr>
          <w:rFonts w:ascii="Times New Roman" w:hAnsi="Times New Roman" w:cs="Times New Roman"/>
          <w:b/>
          <w:sz w:val="28"/>
        </w:rPr>
      </w:pPr>
      <w:r w:rsidRPr="00911104">
        <w:rPr>
          <w:rFonts w:ascii="Times New Roman" w:hAnsi="Times New Roman" w:cs="Times New Roman"/>
          <w:b/>
          <w:sz w:val="28"/>
        </w:rPr>
        <w:t xml:space="preserve">Instructor: Cris Shipp, MSN, RN </w:t>
      </w:r>
    </w:p>
    <w:p w14:paraId="3CFD00AA" w14:textId="77777777" w:rsidR="00911104" w:rsidRPr="00D47E61" w:rsidRDefault="00911104" w:rsidP="00911104">
      <w:pPr>
        <w:pStyle w:val="TableParagraph"/>
        <w:spacing w:before="1"/>
        <w:ind w:left="1195" w:firstLine="720"/>
        <w:rPr>
          <w:rFonts w:ascii="Times New Roman" w:hAnsi="Times New Roman" w:cs="Times New Roman"/>
          <w:b/>
          <w:sz w:val="24"/>
          <w:szCs w:val="24"/>
        </w:rPr>
      </w:pPr>
      <w:r w:rsidRPr="00D47E61">
        <w:rPr>
          <w:rFonts w:ascii="Times New Roman" w:hAnsi="Times New Roman" w:cs="Times New Roman"/>
          <w:b/>
          <w:sz w:val="24"/>
          <w:szCs w:val="24"/>
        </w:rPr>
        <w:t xml:space="preserve">Office: </w:t>
      </w:r>
      <w:r w:rsidRPr="00D47E61">
        <w:rPr>
          <w:rFonts w:ascii="Times New Roman" w:hAnsi="Times New Roman" w:cs="Times New Roman"/>
          <w:sz w:val="24"/>
          <w:szCs w:val="24"/>
        </w:rPr>
        <w:t>UHS Building Office #207</w:t>
      </w:r>
      <w:r w:rsidRPr="00D47E61">
        <w:rPr>
          <w:rFonts w:ascii="Times New Roman" w:hAnsi="Times New Roman" w:cs="Times New Roman"/>
          <w:b/>
          <w:sz w:val="24"/>
          <w:szCs w:val="24"/>
        </w:rPr>
        <w:t xml:space="preserve"> </w:t>
      </w:r>
    </w:p>
    <w:p w14:paraId="54CD3D54" w14:textId="77777777" w:rsidR="00911104" w:rsidRPr="00D47E61" w:rsidRDefault="00911104" w:rsidP="00911104">
      <w:pPr>
        <w:pStyle w:val="TableParagraph"/>
        <w:spacing w:before="1"/>
        <w:ind w:left="1195" w:firstLine="720"/>
        <w:rPr>
          <w:rFonts w:ascii="Times New Roman" w:hAnsi="Times New Roman" w:cs="Times New Roman"/>
          <w:b/>
          <w:sz w:val="24"/>
          <w:szCs w:val="24"/>
        </w:rPr>
      </w:pPr>
      <w:r w:rsidRPr="00D47E61">
        <w:rPr>
          <w:rFonts w:ascii="Times New Roman" w:hAnsi="Times New Roman" w:cs="Times New Roman"/>
          <w:b/>
          <w:sz w:val="24"/>
          <w:szCs w:val="24"/>
        </w:rPr>
        <w:t xml:space="preserve">Phone: </w:t>
      </w:r>
      <w:r w:rsidRPr="00D47E61">
        <w:rPr>
          <w:rFonts w:ascii="Times New Roman" w:hAnsi="Times New Roman" w:cs="Times New Roman"/>
          <w:sz w:val="24"/>
          <w:szCs w:val="24"/>
        </w:rPr>
        <w:t>903-434-8284 Cell: 903-941-0123</w:t>
      </w:r>
      <w:r w:rsidRPr="00D47E61">
        <w:rPr>
          <w:rFonts w:ascii="Times New Roman" w:hAnsi="Times New Roman" w:cs="Times New Roman"/>
          <w:b/>
          <w:sz w:val="24"/>
          <w:szCs w:val="24"/>
        </w:rPr>
        <w:t xml:space="preserve"> </w:t>
      </w:r>
    </w:p>
    <w:p w14:paraId="3C8124FD" w14:textId="1FA9A580" w:rsidR="00911104" w:rsidRPr="00D47E61" w:rsidRDefault="00911104" w:rsidP="00911104">
      <w:pPr>
        <w:pStyle w:val="TableParagraph"/>
        <w:spacing w:before="1"/>
        <w:ind w:left="1195" w:firstLine="720"/>
        <w:rPr>
          <w:rFonts w:ascii="Times New Roman" w:hAnsi="Times New Roman" w:cs="Times New Roman"/>
          <w:b/>
          <w:sz w:val="24"/>
          <w:szCs w:val="24"/>
        </w:rPr>
      </w:pPr>
      <w:r w:rsidRPr="00D47E61">
        <w:rPr>
          <w:rFonts w:ascii="Times New Roman" w:hAnsi="Times New Roman" w:cs="Times New Roman"/>
          <w:b/>
          <w:sz w:val="24"/>
          <w:szCs w:val="24"/>
        </w:rPr>
        <w:t xml:space="preserve">Email: </w:t>
      </w:r>
      <w:hyperlink r:id="rId12" w:history="1">
        <w:r w:rsidRPr="00AC3BF2">
          <w:rPr>
            <w:rStyle w:val="Hyperlink"/>
            <w:rFonts w:ascii="Times New Roman" w:hAnsi="Times New Roman" w:cs="Times New Roman"/>
            <w:sz w:val="24"/>
            <w:szCs w:val="24"/>
          </w:rPr>
          <w:t>cshipp@ntcc.edu</w:t>
        </w:r>
      </w:hyperlink>
    </w:p>
    <w:p w14:paraId="38AE47A2" w14:textId="77777777" w:rsidR="00911104" w:rsidRDefault="00911104" w:rsidP="00911104">
      <w:pPr>
        <w:pStyle w:val="TableParagraph"/>
        <w:spacing w:before="1"/>
        <w:ind w:left="1195" w:firstLine="720"/>
        <w:rPr>
          <w:rFonts w:ascii="Times New Roman" w:hAnsi="Times New Roman" w:cs="Times New Roman"/>
          <w:b/>
          <w:sz w:val="28"/>
        </w:rPr>
      </w:pPr>
    </w:p>
    <w:p w14:paraId="5F5CECA4" w14:textId="1C9F08BA" w:rsidR="00911104" w:rsidRDefault="00911104" w:rsidP="00911104">
      <w:pPr>
        <w:pStyle w:val="TableParagraph"/>
        <w:spacing w:before="1"/>
        <w:ind w:left="1195" w:firstLine="720"/>
        <w:rPr>
          <w:rFonts w:ascii="Times New Roman" w:hAnsi="Times New Roman" w:cs="Times New Roman"/>
          <w:b/>
          <w:sz w:val="28"/>
        </w:rPr>
      </w:pPr>
      <w:r w:rsidRPr="00911104">
        <w:rPr>
          <w:rFonts w:ascii="Times New Roman" w:hAnsi="Times New Roman" w:cs="Times New Roman"/>
          <w:b/>
          <w:sz w:val="28"/>
        </w:rPr>
        <w:t xml:space="preserve">Instructor: </w:t>
      </w:r>
      <w:r w:rsidR="00462A1B">
        <w:rPr>
          <w:rFonts w:ascii="Times New Roman" w:hAnsi="Times New Roman" w:cs="Times New Roman"/>
          <w:b/>
          <w:sz w:val="28"/>
        </w:rPr>
        <w:t>Tamera Lewis</w:t>
      </w:r>
      <w:r w:rsidRPr="00911104">
        <w:rPr>
          <w:rFonts w:ascii="Times New Roman" w:hAnsi="Times New Roman" w:cs="Times New Roman"/>
          <w:b/>
          <w:sz w:val="28"/>
        </w:rPr>
        <w:t xml:space="preserve"> MSN, RN </w:t>
      </w:r>
    </w:p>
    <w:p w14:paraId="18B50A43" w14:textId="2AE5062A" w:rsidR="00911104" w:rsidRPr="00D47E61" w:rsidRDefault="00911104" w:rsidP="00911104">
      <w:pPr>
        <w:pStyle w:val="TableParagraph"/>
        <w:spacing w:before="1"/>
        <w:ind w:left="1195" w:firstLine="720"/>
        <w:rPr>
          <w:rFonts w:ascii="Times New Roman" w:hAnsi="Times New Roman" w:cs="Times New Roman"/>
          <w:b/>
          <w:sz w:val="24"/>
          <w:szCs w:val="24"/>
        </w:rPr>
      </w:pPr>
      <w:r w:rsidRPr="00D47E61">
        <w:rPr>
          <w:rFonts w:ascii="Times New Roman" w:hAnsi="Times New Roman" w:cs="Times New Roman"/>
          <w:b/>
          <w:sz w:val="24"/>
          <w:szCs w:val="24"/>
        </w:rPr>
        <w:t xml:space="preserve">Office: </w:t>
      </w:r>
      <w:r w:rsidR="00462A1B">
        <w:rPr>
          <w:rFonts w:ascii="Times New Roman" w:hAnsi="Times New Roman" w:cs="Times New Roman"/>
          <w:sz w:val="24"/>
          <w:szCs w:val="24"/>
        </w:rPr>
        <w:t>UHS Building Office #208</w:t>
      </w:r>
    </w:p>
    <w:p w14:paraId="59369941" w14:textId="77777777" w:rsidR="00C91CFE" w:rsidRDefault="00911104" w:rsidP="00911104">
      <w:pPr>
        <w:pStyle w:val="TableParagraph"/>
        <w:spacing w:before="1"/>
        <w:ind w:left="1195" w:firstLine="720"/>
        <w:rPr>
          <w:rFonts w:ascii="Times New Roman" w:hAnsi="Times New Roman" w:cs="Times New Roman"/>
          <w:b/>
          <w:sz w:val="24"/>
          <w:szCs w:val="24"/>
        </w:rPr>
      </w:pPr>
      <w:r w:rsidRPr="00D47E61">
        <w:rPr>
          <w:rFonts w:ascii="Times New Roman" w:hAnsi="Times New Roman" w:cs="Times New Roman"/>
          <w:b/>
          <w:sz w:val="24"/>
          <w:szCs w:val="24"/>
        </w:rPr>
        <w:t>Phone:</w:t>
      </w:r>
      <w:r w:rsidR="00C91CFE">
        <w:rPr>
          <w:rFonts w:ascii="Times New Roman" w:hAnsi="Times New Roman" w:cs="Times New Roman"/>
          <w:b/>
          <w:sz w:val="24"/>
          <w:szCs w:val="24"/>
        </w:rPr>
        <w:t>903=434-8189, Cell 254-640-7940</w:t>
      </w:r>
    </w:p>
    <w:p w14:paraId="36E80EAE" w14:textId="77777777" w:rsidR="00C91CFE" w:rsidRDefault="00C91CFE" w:rsidP="00911104">
      <w:pPr>
        <w:pStyle w:val="TableParagraph"/>
        <w:spacing w:before="1"/>
        <w:ind w:left="1195" w:firstLine="720"/>
        <w:rPr>
          <w:rFonts w:ascii="Times New Roman" w:hAnsi="Times New Roman" w:cs="Times New Roman"/>
          <w:b/>
          <w:sz w:val="24"/>
          <w:szCs w:val="24"/>
        </w:rPr>
      </w:pPr>
      <w:r>
        <w:rPr>
          <w:rFonts w:ascii="Times New Roman" w:hAnsi="Times New Roman" w:cs="Times New Roman"/>
          <w:b/>
          <w:sz w:val="24"/>
          <w:szCs w:val="24"/>
        </w:rPr>
        <w:t xml:space="preserve">Email: </w:t>
      </w:r>
      <w:hyperlink r:id="rId13" w:history="1">
        <w:r w:rsidRPr="005E502A">
          <w:rPr>
            <w:rStyle w:val="Hyperlink"/>
            <w:rFonts w:ascii="Times New Roman" w:hAnsi="Times New Roman" w:cs="Times New Roman"/>
            <w:b/>
            <w:sz w:val="24"/>
            <w:szCs w:val="24"/>
          </w:rPr>
          <w:t>tlewis@ntcc.edu</w:t>
        </w:r>
      </w:hyperlink>
      <w:r>
        <w:rPr>
          <w:rFonts w:ascii="Times New Roman" w:hAnsi="Times New Roman" w:cs="Times New Roman"/>
          <w:b/>
          <w:sz w:val="24"/>
          <w:szCs w:val="24"/>
        </w:rPr>
        <w:t xml:space="preserve"> </w:t>
      </w:r>
    </w:p>
    <w:p w14:paraId="5B36B63A" w14:textId="6C8B4BCE" w:rsidR="00911104" w:rsidRPr="00D47E61" w:rsidRDefault="00911104" w:rsidP="00911104">
      <w:pPr>
        <w:pStyle w:val="TableParagraph"/>
        <w:spacing w:before="1"/>
        <w:ind w:left="1195" w:firstLine="720"/>
        <w:rPr>
          <w:rFonts w:ascii="Times New Roman" w:hAnsi="Times New Roman" w:cs="Times New Roman"/>
          <w:b/>
          <w:sz w:val="24"/>
          <w:szCs w:val="24"/>
        </w:rPr>
      </w:pPr>
      <w:r w:rsidRPr="00D47E61">
        <w:rPr>
          <w:rFonts w:ascii="Times New Roman" w:hAnsi="Times New Roman" w:cs="Times New Roman"/>
          <w:b/>
          <w:sz w:val="24"/>
          <w:szCs w:val="24"/>
        </w:rPr>
        <w:t xml:space="preserve"> </w:t>
      </w:r>
    </w:p>
    <w:tbl>
      <w:tblPr>
        <w:tblStyle w:val="TableGrid"/>
        <w:tblW w:w="0" w:type="auto"/>
        <w:tblInd w:w="190" w:type="dxa"/>
        <w:shd w:val="clear" w:color="auto" w:fill="D9D9D9" w:themeFill="background1" w:themeFillShade="D9"/>
        <w:tblLayout w:type="fixed"/>
        <w:tblCellMar>
          <w:left w:w="0" w:type="dxa"/>
          <w:right w:w="0" w:type="dxa"/>
        </w:tblCellMar>
        <w:tblLook w:val="01E0" w:firstRow="1" w:lastRow="1" w:firstColumn="1" w:lastColumn="1" w:noHBand="0" w:noVBand="0"/>
      </w:tblPr>
      <w:tblGrid>
        <w:gridCol w:w="1510"/>
        <w:gridCol w:w="1460"/>
        <w:gridCol w:w="1440"/>
        <w:gridCol w:w="1510"/>
        <w:gridCol w:w="1460"/>
        <w:gridCol w:w="1240"/>
        <w:gridCol w:w="1370"/>
      </w:tblGrid>
      <w:tr w:rsidR="005C79AC" w:rsidRPr="002E21E3" w14:paraId="049E695D" w14:textId="77777777" w:rsidTr="61612A23">
        <w:trPr>
          <w:trHeight w:val="287"/>
        </w:trPr>
        <w:tc>
          <w:tcPr>
            <w:tcW w:w="1510" w:type="dxa"/>
          </w:tcPr>
          <w:p w14:paraId="4E42206F" w14:textId="4429B5DE" w:rsidR="00F54CD4" w:rsidRPr="00CB760B" w:rsidRDefault="00FE1668" w:rsidP="00F54CD4">
            <w:pPr>
              <w:autoSpaceDE w:val="0"/>
              <w:autoSpaceDN w:val="0"/>
              <w:spacing w:before="120"/>
              <w:jc w:val="center"/>
              <w:rPr>
                <w:rFonts w:ascii="Times New Roman" w:eastAsia="Times New Roman" w:hAnsi="Times New Roman" w:cs="Times New Roman"/>
                <w:b/>
                <w:sz w:val="20"/>
                <w:szCs w:val="20"/>
                <w:lang w:bidi="en-US"/>
              </w:rPr>
            </w:pPr>
            <w:r w:rsidRPr="00CB760B">
              <w:rPr>
                <w:rFonts w:ascii="Times New Roman" w:hAnsi="Times New Roman" w:cs="Times New Roman"/>
                <w:b/>
                <w:sz w:val="20"/>
                <w:szCs w:val="20"/>
              </w:rPr>
              <w:t>Off</w:t>
            </w:r>
            <w:r w:rsidR="005C79AC" w:rsidRPr="00CB760B">
              <w:rPr>
                <w:rFonts w:ascii="Times New Roman" w:eastAsia="Times New Roman" w:hAnsi="Times New Roman" w:cs="Times New Roman"/>
                <w:b/>
                <w:sz w:val="20"/>
                <w:szCs w:val="20"/>
                <w:lang w:bidi="en-US"/>
              </w:rPr>
              <w:t>ice Hours</w:t>
            </w:r>
          </w:p>
        </w:tc>
        <w:tc>
          <w:tcPr>
            <w:tcW w:w="1460" w:type="dxa"/>
          </w:tcPr>
          <w:p w14:paraId="59E333D7" w14:textId="77777777" w:rsidR="005C79AC" w:rsidRPr="002E21E3" w:rsidRDefault="005C79AC" w:rsidP="005C79AC">
            <w:pPr>
              <w:autoSpaceDE w:val="0"/>
              <w:autoSpaceDN w:val="0"/>
              <w:ind w:left="107"/>
              <w:jc w:val="center"/>
              <w:rPr>
                <w:rFonts w:ascii="Times New Roman" w:eastAsia="Times New Roman" w:hAnsi="Times New Roman" w:cs="Times New Roman"/>
                <w:b/>
                <w:sz w:val="20"/>
                <w:lang w:bidi="en-US"/>
              </w:rPr>
            </w:pPr>
            <w:r w:rsidRPr="002E21E3">
              <w:rPr>
                <w:rFonts w:ascii="Times New Roman" w:eastAsia="Times New Roman" w:hAnsi="Times New Roman" w:cs="Times New Roman"/>
                <w:b/>
                <w:sz w:val="20"/>
                <w:lang w:bidi="en-US"/>
              </w:rPr>
              <w:t>Monday</w:t>
            </w:r>
          </w:p>
        </w:tc>
        <w:tc>
          <w:tcPr>
            <w:tcW w:w="1440" w:type="dxa"/>
          </w:tcPr>
          <w:p w14:paraId="7C48A00F" w14:textId="1E2AF416" w:rsidR="005C79AC" w:rsidRPr="002E21E3" w:rsidRDefault="005C79AC" w:rsidP="005C79AC">
            <w:pPr>
              <w:autoSpaceDE w:val="0"/>
              <w:autoSpaceDN w:val="0"/>
              <w:ind w:left="107"/>
              <w:jc w:val="center"/>
              <w:rPr>
                <w:rFonts w:ascii="Times New Roman" w:eastAsia="Times New Roman" w:hAnsi="Times New Roman" w:cs="Times New Roman"/>
                <w:b/>
                <w:sz w:val="20"/>
                <w:lang w:bidi="en-US"/>
              </w:rPr>
            </w:pPr>
            <w:r w:rsidRPr="002E21E3">
              <w:rPr>
                <w:rFonts w:ascii="Times New Roman" w:eastAsia="Times New Roman" w:hAnsi="Times New Roman" w:cs="Times New Roman"/>
                <w:b/>
                <w:sz w:val="20"/>
                <w:lang w:bidi="en-US"/>
              </w:rPr>
              <w:t>Tue</w:t>
            </w:r>
            <w:r w:rsidR="00FE1668">
              <w:rPr>
                <w:rFonts w:ascii="Times New Roman" w:eastAsia="Times New Roman" w:hAnsi="Times New Roman" w:cs="Times New Roman"/>
                <w:b/>
                <w:sz w:val="20"/>
                <w:lang w:bidi="en-US"/>
              </w:rPr>
              <w:t>sd</w:t>
            </w:r>
            <w:r w:rsidRPr="002E21E3">
              <w:rPr>
                <w:rFonts w:ascii="Times New Roman" w:eastAsia="Times New Roman" w:hAnsi="Times New Roman" w:cs="Times New Roman"/>
                <w:b/>
                <w:sz w:val="20"/>
                <w:lang w:bidi="en-US"/>
              </w:rPr>
              <w:t>ay</w:t>
            </w:r>
          </w:p>
        </w:tc>
        <w:tc>
          <w:tcPr>
            <w:tcW w:w="1510" w:type="dxa"/>
          </w:tcPr>
          <w:p w14:paraId="0931614E" w14:textId="77777777" w:rsidR="005C79AC" w:rsidRPr="002E21E3" w:rsidRDefault="005C79AC" w:rsidP="005C79AC">
            <w:pPr>
              <w:autoSpaceDE w:val="0"/>
              <w:autoSpaceDN w:val="0"/>
              <w:ind w:left="107"/>
              <w:jc w:val="center"/>
              <w:rPr>
                <w:rFonts w:ascii="Times New Roman" w:eastAsia="Times New Roman" w:hAnsi="Times New Roman" w:cs="Times New Roman"/>
                <w:b/>
                <w:sz w:val="20"/>
                <w:lang w:bidi="en-US"/>
              </w:rPr>
            </w:pPr>
            <w:r w:rsidRPr="002E21E3">
              <w:rPr>
                <w:rFonts w:ascii="Times New Roman" w:eastAsia="Times New Roman" w:hAnsi="Times New Roman" w:cs="Times New Roman"/>
                <w:b/>
                <w:sz w:val="20"/>
                <w:lang w:bidi="en-US"/>
              </w:rPr>
              <w:t>Wednesday</w:t>
            </w:r>
          </w:p>
        </w:tc>
        <w:tc>
          <w:tcPr>
            <w:tcW w:w="1460" w:type="dxa"/>
          </w:tcPr>
          <w:p w14:paraId="466E9892" w14:textId="77777777" w:rsidR="005C79AC" w:rsidRPr="002E21E3" w:rsidRDefault="005C79AC" w:rsidP="005C79AC">
            <w:pPr>
              <w:autoSpaceDE w:val="0"/>
              <w:autoSpaceDN w:val="0"/>
              <w:ind w:left="107"/>
              <w:jc w:val="center"/>
              <w:rPr>
                <w:rFonts w:ascii="Times New Roman" w:eastAsia="Times New Roman" w:hAnsi="Times New Roman" w:cs="Times New Roman"/>
                <w:b/>
                <w:sz w:val="20"/>
                <w:lang w:bidi="en-US"/>
              </w:rPr>
            </w:pPr>
            <w:r w:rsidRPr="002E21E3">
              <w:rPr>
                <w:rFonts w:ascii="Times New Roman" w:eastAsia="Times New Roman" w:hAnsi="Times New Roman" w:cs="Times New Roman"/>
                <w:b/>
                <w:sz w:val="20"/>
                <w:lang w:bidi="en-US"/>
              </w:rPr>
              <w:t>Thursday</w:t>
            </w:r>
          </w:p>
        </w:tc>
        <w:tc>
          <w:tcPr>
            <w:tcW w:w="1240" w:type="dxa"/>
          </w:tcPr>
          <w:p w14:paraId="1BDFEB76" w14:textId="77777777" w:rsidR="005C79AC" w:rsidRPr="002E21E3" w:rsidRDefault="005C79AC" w:rsidP="005C79AC">
            <w:pPr>
              <w:autoSpaceDE w:val="0"/>
              <w:autoSpaceDN w:val="0"/>
              <w:ind w:left="107"/>
              <w:jc w:val="center"/>
              <w:rPr>
                <w:rFonts w:ascii="Times New Roman" w:eastAsia="Times New Roman" w:hAnsi="Times New Roman" w:cs="Times New Roman"/>
                <w:b/>
                <w:sz w:val="20"/>
                <w:lang w:bidi="en-US"/>
              </w:rPr>
            </w:pPr>
            <w:r w:rsidRPr="002E21E3">
              <w:rPr>
                <w:rFonts w:ascii="Times New Roman" w:eastAsia="Times New Roman" w:hAnsi="Times New Roman" w:cs="Times New Roman"/>
                <w:b/>
                <w:sz w:val="20"/>
                <w:lang w:bidi="en-US"/>
              </w:rPr>
              <w:t>Friday</w:t>
            </w:r>
          </w:p>
        </w:tc>
        <w:tc>
          <w:tcPr>
            <w:tcW w:w="1370" w:type="dxa"/>
          </w:tcPr>
          <w:p w14:paraId="7858E036" w14:textId="6FBACC0F" w:rsidR="005C79AC" w:rsidRPr="002E21E3" w:rsidRDefault="00FE1668" w:rsidP="005C79AC">
            <w:pPr>
              <w:autoSpaceDE w:val="0"/>
              <w:autoSpaceDN w:val="0"/>
              <w:ind w:left="107"/>
              <w:jc w:val="center"/>
              <w:rPr>
                <w:rFonts w:ascii="Times New Roman" w:eastAsia="Times New Roman" w:hAnsi="Times New Roman" w:cs="Times New Roman"/>
                <w:b/>
                <w:sz w:val="20"/>
                <w:lang w:bidi="en-US"/>
              </w:rPr>
            </w:pPr>
            <w:r>
              <w:rPr>
                <w:rFonts w:ascii="Times New Roman" w:eastAsia="Times New Roman" w:hAnsi="Times New Roman" w:cs="Times New Roman"/>
                <w:b/>
                <w:sz w:val="20"/>
                <w:lang w:bidi="en-US"/>
              </w:rPr>
              <w:t>Online</w:t>
            </w:r>
          </w:p>
        </w:tc>
      </w:tr>
      <w:tr w:rsidR="005C79AC" w:rsidRPr="002E21E3" w14:paraId="58E56A5C" w14:textId="77777777" w:rsidTr="61612A23">
        <w:trPr>
          <w:trHeight w:val="481"/>
        </w:trPr>
        <w:tc>
          <w:tcPr>
            <w:tcW w:w="1510" w:type="dxa"/>
          </w:tcPr>
          <w:p w14:paraId="515907CC" w14:textId="77777777" w:rsidR="00AC3BF2" w:rsidRPr="00E63182" w:rsidRDefault="00AC3BF2" w:rsidP="00F54CD4">
            <w:pPr>
              <w:autoSpaceDE w:val="0"/>
              <w:autoSpaceDN w:val="0"/>
              <w:jc w:val="center"/>
              <w:rPr>
                <w:rFonts w:ascii="Times New Roman" w:eastAsia="Times New Roman" w:hAnsi="Times New Roman" w:cs="Times New Roman"/>
                <w:b/>
                <w:sz w:val="14"/>
                <w:szCs w:val="14"/>
                <w:lang w:bidi="en-US"/>
              </w:rPr>
            </w:pPr>
          </w:p>
          <w:p w14:paraId="3C7D8A60" w14:textId="51D39B2E" w:rsidR="005C79AC" w:rsidRPr="00E63182" w:rsidRDefault="00462A1B" w:rsidP="00F54CD4">
            <w:pPr>
              <w:autoSpaceDE w:val="0"/>
              <w:autoSpaceDN w:val="0"/>
              <w:jc w:val="center"/>
              <w:rPr>
                <w:rFonts w:ascii="Times New Roman" w:eastAsia="Times New Roman" w:hAnsi="Times New Roman" w:cs="Times New Roman"/>
                <w:b/>
                <w:sz w:val="20"/>
                <w:szCs w:val="20"/>
                <w:lang w:bidi="en-US"/>
              </w:rPr>
            </w:pPr>
            <w:r w:rsidRPr="00E63182">
              <w:rPr>
                <w:rFonts w:ascii="Times New Roman" w:eastAsia="Times New Roman" w:hAnsi="Times New Roman" w:cs="Times New Roman"/>
                <w:b/>
                <w:sz w:val="20"/>
                <w:szCs w:val="20"/>
                <w:lang w:bidi="en-US"/>
              </w:rPr>
              <w:t>Ms. Shipp</w:t>
            </w:r>
          </w:p>
          <w:p w14:paraId="3DF52740" w14:textId="68563BC3" w:rsidR="00E63182" w:rsidRPr="00E63182" w:rsidRDefault="00E63182" w:rsidP="00F54CD4">
            <w:pPr>
              <w:autoSpaceDE w:val="0"/>
              <w:autoSpaceDN w:val="0"/>
              <w:jc w:val="center"/>
              <w:rPr>
                <w:rFonts w:ascii="Times New Roman" w:eastAsia="Times New Roman" w:hAnsi="Times New Roman" w:cs="Times New Roman"/>
                <w:b/>
                <w:sz w:val="20"/>
                <w:szCs w:val="20"/>
                <w:lang w:bidi="en-US"/>
              </w:rPr>
            </w:pPr>
            <w:r w:rsidRPr="00E63182">
              <w:rPr>
                <w:rFonts w:ascii="Times New Roman" w:eastAsia="Times New Roman" w:hAnsi="Times New Roman" w:cs="Times New Roman"/>
                <w:b/>
                <w:sz w:val="20"/>
                <w:szCs w:val="20"/>
                <w:lang w:bidi="en-US"/>
              </w:rPr>
              <w:t>cshipp@ntcc.edu</w:t>
            </w:r>
          </w:p>
          <w:p w14:paraId="4C3CBE12" w14:textId="5F8CED6E" w:rsidR="00AC3BF2" w:rsidRPr="00E63182" w:rsidRDefault="00AC3BF2" w:rsidP="00F54CD4">
            <w:pPr>
              <w:autoSpaceDE w:val="0"/>
              <w:autoSpaceDN w:val="0"/>
              <w:jc w:val="center"/>
              <w:rPr>
                <w:rFonts w:ascii="Times New Roman" w:eastAsia="Times New Roman" w:hAnsi="Times New Roman" w:cs="Times New Roman"/>
                <w:b/>
                <w:sz w:val="20"/>
                <w:szCs w:val="20"/>
                <w:lang w:bidi="en-US"/>
              </w:rPr>
            </w:pPr>
          </w:p>
        </w:tc>
        <w:tc>
          <w:tcPr>
            <w:tcW w:w="1460" w:type="dxa"/>
          </w:tcPr>
          <w:p w14:paraId="59CFBED2" w14:textId="28248474" w:rsidR="00D23C3D" w:rsidRPr="001F292D" w:rsidRDefault="00D23C3D" w:rsidP="00D23C3D">
            <w:pPr>
              <w:pStyle w:val="ListParagraph"/>
              <w:widowControl/>
              <w:contextualSpacing/>
              <w:jc w:val="center"/>
              <w:rPr>
                <w:rFonts w:ascii="Times New Roman" w:hAnsi="Times New Roman" w:cs="Times New Roman"/>
                <w:sz w:val="16"/>
                <w:szCs w:val="16"/>
              </w:rPr>
            </w:pPr>
            <w:r w:rsidRPr="001F292D">
              <w:rPr>
                <w:rFonts w:ascii="Times New Roman" w:hAnsi="Times New Roman" w:cs="Times New Roman"/>
                <w:sz w:val="16"/>
                <w:szCs w:val="16"/>
              </w:rPr>
              <w:t>08:00am – 2:00pm</w:t>
            </w:r>
          </w:p>
          <w:p w14:paraId="794E3AD1" w14:textId="77777777" w:rsidR="00FE1668" w:rsidRDefault="00FE1668" w:rsidP="00D23C3D">
            <w:pPr>
              <w:jc w:val="center"/>
              <w:rPr>
                <w:rFonts w:ascii="Times New Roman" w:hAnsi="Times New Roman" w:cs="Times New Roman"/>
                <w:sz w:val="16"/>
                <w:szCs w:val="16"/>
              </w:rPr>
            </w:pPr>
            <w:r>
              <w:rPr>
                <w:rFonts w:ascii="Times New Roman" w:hAnsi="Times New Roman" w:cs="Times New Roman"/>
                <w:sz w:val="16"/>
                <w:szCs w:val="16"/>
              </w:rPr>
              <w:t>Office hours</w:t>
            </w:r>
          </w:p>
          <w:p w14:paraId="11D86ADD" w14:textId="7DBDE6DA" w:rsidR="00D23C3D" w:rsidRPr="001F292D" w:rsidRDefault="00D23C3D" w:rsidP="00D23C3D">
            <w:pPr>
              <w:jc w:val="center"/>
              <w:rPr>
                <w:rFonts w:ascii="Times New Roman" w:hAnsi="Times New Roman" w:cs="Times New Roman"/>
                <w:sz w:val="16"/>
                <w:szCs w:val="16"/>
              </w:rPr>
            </w:pPr>
            <w:r w:rsidRPr="001F292D">
              <w:rPr>
                <w:rFonts w:ascii="Times New Roman" w:hAnsi="Times New Roman" w:cs="Times New Roman"/>
                <w:sz w:val="16"/>
                <w:szCs w:val="16"/>
              </w:rPr>
              <w:t>On weeks with no clinical.</w:t>
            </w:r>
          </w:p>
          <w:p w14:paraId="51549599" w14:textId="276C7DF8" w:rsidR="005C79AC" w:rsidRPr="001F292D" w:rsidRDefault="005C79AC" w:rsidP="005C79AC">
            <w:pPr>
              <w:autoSpaceDE w:val="0"/>
              <w:autoSpaceDN w:val="0"/>
              <w:spacing w:before="120" w:line="228" w:lineRule="exact"/>
              <w:ind w:left="107"/>
              <w:jc w:val="center"/>
              <w:rPr>
                <w:rFonts w:ascii="Times New Roman" w:eastAsia="Times New Roman" w:hAnsi="Times New Roman" w:cs="Times New Roman"/>
                <w:sz w:val="19"/>
                <w:szCs w:val="19"/>
                <w:lang w:bidi="en-US"/>
              </w:rPr>
            </w:pPr>
          </w:p>
        </w:tc>
        <w:tc>
          <w:tcPr>
            <w:tcW w:w="1440" w:type="dxa"/>
          </w:tcPr>
          <w:p w14:paraId="452C6BE4" w14:textId="77777777" w:rsidR="00D23C3D" w:rsidRPr="001F292D" w:rsidRDefault="00D23C3D" w:rsidP="00D23C3D">
            <w:pPr>
              <w:pStyle w:val="ListParagraph"/>
              <w:widowControl/>
              <w:contextualSpacing/>
              <w:jc w:val="center"/>
              <w:rPr>
                <w:rFonts w:ascii="Times New Roman" w:hAnsi="Times New Roman" w:cs="Times New Roman"/>
                <w:sz w:val="16"/>
                <w:szCs w:val="16"/>
              </w:rPr>
            </w:pPr>
            <w:r w:rsidRPr="001F292D">
              <w:rPr>
                <w:rFonts w:ascii="Times New Roman" w:hAnsi="Times New Roman" w:cs="Times New Roman"/>
                <w:sz w:val="16"/>
                <w:szCs w:val="16"/>
              </w:rPr>
              <w:t>8:00am – 2:00pm</w:t>
            </w:r>
          </w:p>
          <w:p w14:paraId="1ED45487" w14:textId="77777777" w:rsidR="00FE1668" w:rsidRDefault="00D23C3D" w:rsidP="00D23C3D">
            <w:pPr>
              <w:jc w:val="center"/>
              <w:rPr>
                <w:rFonts w:ascii="Times New Roman" w:hAnsi="Times New Roman" w:cs="Times New Roman"/>
                <w:sz w:val="16"/>
                <w:szCs w:val="16"/>
              </w:rPr>
            </w:pPr>
            <w:r w:rsidRPr="001F292D">
              <w:rPr>
                <w:rFonts w:ascii="Times New Roman" w:hAnsi="Times New Roman" w:cs="Times New Roman"/>
                <w:sz w:val="16"/>
                <w:szCs w:val="16"/>
              </w:rPr>
              <w:t>O</w:t>
            </w:r>
            <w:r w:rsidR="00FE1668">
              <w:rPr>
                <w:rFonts w:ascii="Times New Roman" w:hAnsi="Times New Roman" w:cs="Times New Roman"/>
                <w:sz w:val="16"/>
                <w:szCs w:val="16"/>
              </w:rPr>
              <w:t>ffice hours</w:t>
            </w:r>
          </w:p>
          <w:p w14:paraId="5433DF05" w14:textId="5D9100B0" w:rsidR="00D23C3D" w:rsidRPr="001F292D" w:rsidRDefault="00FE1668" w:rsidP="00D23C3D">
            <w:pPr>
              <w:jc w:val="center"/>
              <w:rPr>
                <w:rFonts w:ascii="Times New Roman" w:hAnsi="Times New Roman" w:cs="Times New Roman"/>
                <w:sz w:val="16"/>
                <w:szCs w:val="16"/>
              </w:rPr>
            </w:pPr>
            <w:r>
              <w:rPr>
                <w:rFonts w:ascii="Times New Roman" w:hAnsi="Times New Roman" w:cs="Times New Roman"/>
                <w:sz w:val="16"/>
                <w:szCs w:val="16"/>
              </w:rPr>
              <w:t>O</w:t>
            </w:r>
            <w:r w:rsidR="00D23C3D" w:rsidRPr="001F292D">
              <w:rPr>
                <w:rFonts w:ascii="Times New Roman" w:hAnsi="Times New Roman" w:cs="Times New Roman"/>
                <w:sz w:val="16"/>
                <w:szCs w:val="16"/>
              </w:rPr>
              <w:t>n weeks with no clinical</w:t>
            </w:r>
          </w:p>
          <w:p w14:paraId="34FBFF5A" w14:textId="68C9F943" w:rsidR="005C79AC" w:rsidRPr="001F292D" w:rsidRDefault="005C79AC" w:rsidP="00D23C3D">
            <w:pPr>
              <w:autoSpaceDE w:val="0"/>
              <w:autoSpaceDN w:val="0"/>
              <w:jc w:val="center"/>
              <w:rPr>
                <w:rFonts w:ascii="Times New Roman" w:eastAsia="Times New Roman" w:hAnsi="Times New Roman" w:cs="Times New Roman"/>
                <w:sz w:val="19"/>
                <w:szCs w:val="19"/>
                <w:lang w:bidi="en-US"/>
              </w:rPr>
            </w:pPr>
          </w:p>
        </w:tc>
        <w:tc>
          <w:tcPr>
            <w:tcW w:w="1510" w:type="dxa"/>
          </w:tcPr>
          <w:p w14:paraId="456624FF" w14:textId="201EB3F4" w:rsidR="00D23C3D" w:rsidRPr="001F292D" w:rsidRDefault="00FE1668" w:rsidP="00D23C3D">
            <w:pPr>
              <w:pStyle w:val="ListParagraph"/>
              <w:widowControl/>
              <w:contextualSpacing/>
              <w:jc w:val="center"/>
              <w:rPr>
                <w:rFonts w:ascii="Times New Roman" w:hAnsi="Times New Roman" w:cs="Times New Roman"/>
                <w:sz w:val="16"/>
                <w:szCs w:val="16"/>
              </w:rPr>
            </w:pPr>
            <w:r>
              <w:rPr>
                <w:rFonts w:ascii="Times New Roman" w:hAnsi="Times New Roman" w:cs="Times New Roman"/>
                <w:sz w:val="16"/>
                <w:szCs w:val="16"/>
              </w:rPr>
              <w:t>8:0</w:t>
            </w:r>
            <w:r w:rsidR="00D23C3D" w:rsidRPr="001F292D">
              <w:rPr>
                <w:rFonts w:ascii="Times New Roman" w:hAnsi="Times New Roman" w:cs="Times New Roman"/>
                <w:sz w:val="16"/>
                <w:szCs w:val="16"/>
              </w:rPr>
              <w:t>0am - 9:00am</w:t>
            </w:r>
          </w:p>
          <w:p w14:paraId="46304AE2" w14:textId="602FFEDB" w:rsidR="00D23C3D" w:rsidRPr="001F292D" w:rsidRDefault="00D23C3D" w:rsidP="00D23C3D">
            <w:pPr>
              <w:pStyle w:val="ListParagraph"/>
              <w:widowControl/>
              <w:contextualSpacing/>
              <w:jc w:val="center"/>
              <w:rPr>
                <w:rFonts w:ascii="Times New Roman" w:hAnsi="Times New Roman" w:cs="Times New Roman"/>
                <w:sz w:val="16"/>
                <w:szCs w:val="16"/>
              </w:rPr>
            </w:pPr>
            <w:r w:rsidRPr="001F292D">
              <w:rPr>
                <w:rFonts w:ascii="Times New Roman" w:hAnsi="Times New Roman" w:cs="Times New Roman"/>
                <w:sz w:val="16"/>
                <w:szCs w:val="16"/>
              </w:rPr>
              <w:t>12:00pm - 1:00pm</w:t>
            </w:r>
          </w:p>
          <w:p w14:paraId="37E28A65" w14:textId="14ACD9E8" w:rsidR="00D23C3D" w:rsidRPr="001F292D" w:rsidRDefault="00D23C3D" w:rsidP="00D23C3D">
            <w:pPr>
              <w:pStyle w:val="ListParagraph"/>
              <w:widowControl/>
              <w:contextualSpacing/>
              <w:jc w:val="center"/>
              <w:rPr>
                <w:rFonts w:ascii="Times New Roman" w:hAnsi="Times New Roman" w:cs="Times New Roman"/>
                <w:sz w:val="16"/>
                <w:szCs w:val="16"/>
              </w:rPr>
            </w:pPr>
            <w:r w:rsidRPr="001F292D">
              <w:rPr>
                <w:rFonts w:ascii="Times New Roman" w:hAnsi="Times New Roman" w:cs="Times New Roman"/>
                <w:sz w:val="16"/>
                <w:szCs w:val="16"/>
              </w:rPr>
              <w:t>Office hours</w:t>
            </w:r>
          </w:p>
          <w:p w14:paraId="427FE155" w14:textId="3657FE77" w:rsidR="005C79AC" w:rsidRPr="001F292D" w:rsidRDefault="005C79AC" w:rsidP="00D23C3D">
            <w:pPr>
              <w:autoSpaceDE w:val="0"/>
              <w:autoSpaceDN w:val="0"/>
              <w:jc w:val="center"/>
              <w:rPr>
                <w:rFonts w:ascii="Times New Roman" w:eastAsia="Times New Roman" w:hAnsi="Times New Roman" w:cs="Times New Roman"/>
                <w:color w:val="FF0000"/>
                <w:sz w:val="19"/>
                <w:szCs w:val="19"/>
                <w:lang w:bidi="en-US"/>
              </w:rPr>
            </w:pPr>
          </w:p>
        </w:tc>
        <w:tc>
          <w:tcPr>
            <w:tcW w:w="1460" w:type="dxa"/>
          </w:tcPr>
          <w:p w14:paraId="2626E9E5" w14:textId="788C2882" w:rsidR="00D23C3D" w:rsidRPr="001F292D" w:rsidRDefault="00FE1668" w:rsidP="00D23C3D">
            <w:pPr>
              <w:pStyle w:val="ListParagraph"/>
              <w:widowControl/>
              <w:contextualSpacing/>
              <w:jc w:val="center"/>
              <w:rPr>
                <w:rFonts w:ascii="Times New Roman" w:hAnsi="Times New Roman" w:cs="Times New Roman"/>
                <w:sz w:val="16"/>
                <w:szCs w:val="16"/>
              </w:rPr>
            </w:pPr>
            <w:r>
              <w:rPr>
                <w:rFonts w:ascii="Times New Roman" w:hAnsi="Times New Roman" w:cs="Times New Roman"/>
                <w:sz w:val="16"/>
                <w:szCs w:val="16"/>
              </w:rPr>
              <w:t>8:</w:t>
            </w:r>
            <w:r w:rsidR="00D23C3D" w:rsidRPr="001F292D">
              <w:rPr>
                <w:rFonts w:ascii="Times New Roman" w:hAnsi="Times New Roman" w:cs="Times New Roman"/>
                <w:sz w:val="16"/>
                <w:szCs w:val="16"/>
              </w:rPr>
              <w:t>30am - 9:00am</w:t>
            </w:r>
          </w:p>
          <w:p w14:paraId="3DE7B641" w14:textId="2982F76B" w:rsidR="00D23C3D" w:rsidRPr="001F292D" w:rsidRDefault="00D23C3D" w:rsidP="00D23C3D">
            <w:pPr>
              <w:pStyle w:val="ListParagraph"/>
              <w:widowControl/>
              <w:contextualSpacing/>
              <w:jc w:val="center"/>
              <w:rPr>
                <w:rFonts w:ascii="Times New Roman" w:hAnsi="Times New Roman" w:cs="Times New Roman"/>
                <w:sz w:val="16"/>
                <w:szCs w:val="16"/>
              </w:rPr>
            </w:pPr>
            <w:r w:rsidRPr="001F292D">
              <w:rPr>
                <w:rFonts w:ascii="Times New Roman" w:hAnsi="Times New Roman" w:cs="Times New Roman"/>
                <w:sz w:val="16"/>
                <w:szCs w:val="16"/>
              </w:rPr>
              <w:t>12:00pm - 1:00pm</w:t>
            </w:r>
          </w:p>
          <w:p w14:paraId="7D47C110" w14:textId="77777777" w:rsidR="00D23C3D" w:rsidRPr="001F292D" w:rsidRDefault="00D23C3D" w:rsidP="00D23C3D">
            <w:pPr>
              <w:jc w:val="center"/>
              <w:rPr>
                <w:rFonts w:ascii="Times New Roman" w:hAnsi="Times New Roman" w:cs="Times New Roman"/>
                <w:sz w:val="16"/>
                <w:szCs w:val="16"/>
              </w:rPr>
            </w:pPr>
            <w:r w:rsidRPr="001F292D">
              <w:rPr>
                <w:rFonts w:ascii="Times New Roman" w:hAnsi="Times New Roman" w:cs="Times New Roman"/>
                <w:sz w:val="16"/>
                <w:szCs w:val="16"/>
              </w:rPr>
              <w:t>Office hours</w:t>
            </w:r>
          </w:p>
          <w:p w14:paraId="3EF45837" w14:textId="38307728" w:rsidR="005C79AC" w:rsidRPr="001F292D" w:rsidRDefault="005C79AC" w:rsidP="00D23C3D">
            <w:pPr>
              <w:autoSpaceDE w:val="0"/>
              <w:autoSpaceDN w:val="0"/>
              <w:rPr>
                <w:rFonts w:ascii="Times New Roman" w:eastAsia="Times New Roman" w:hAnsi="Times New Roman" w:cs="Times New Roman"/>
                <w:sz w:val="16"/>
                <w:szCs w:val="16"/>
                <w:lang w:bidi="en-US"/>
              </w:rPr>
            </w:pPr>
          </w:p>
        </w:tc>
        <w:tc>
          <w:tcPr>
            <w:tcW w:w="1240" w:type="dxa"/>
          </w:tcPr>
          <w:p w14:paraId="0CB13A1B" w14:textId="77777777" w:rsidR="00B02ED3" w:rsidRPr="001F292D" w:rsidRDefault="00B02ED3" w:rsidP="00D23C3D">
            <w:pPr>
              <w:autoSpaceDE w:val="0"/>
              <w:autoSpaceDN w:val="0"/>
              <w:jc w:val="center"/>
              <w:rPr>
                <w:rFonts w:ascii="Times New Roman" w:eastAsia="Times New Roman" w:hAnsi="Times New Roman" w:cs="Times New Roman"/>
                <w:sz w:val="16"/>
                <w:szCs w:val="16"/>
                <w:lang w:bidi="en-US"/>
              </w:rPr>
            </w:pPr>
            <w:r w:rsidRPr="001F292D">
              <w:rPr>
                <w:rFonts w:ascii="Times New Roman" w:eastAsia="Times New Roman" w:hAnsi="Times New Roman" w:cs="Times New Roman"/>
                <w:sz w:val="16"/>
                <w:szCs w:val="16"/>
                <w:lang w:bidi="en-US"/>
              </w:rPr>
              <w:t xml:space="preserve">By </w:t>
            </w:r>
          </w:p>
          <w:p w14:paraId="7FD08296" w14:textId="77777777" w:rsidR="00B02ED3" w:rsidRPr="001F292D" w:rsidRDefault="00B02ED3" w:rsidP="00D23C3D">
            <w:pPr>
              <w:autoSpaceDE w:val="0"/>
              <w:autoSpaceDN w:val="0"/>
              <w:jc w:val="center"/>
              <w:rPr>
                <w:rFonts w:ascii="Times New Roman" w:eastAsia="Times New Roman" w:hAnsi="Times New Roman" w:cs="Times New Roman"/>
                <w:sz w:val="16"/>
                <w:szCs w:val="16"/>
                <w:lang w:bidi="en-US"/>
              </w:rPr>
            </w:pPr>
            <w:r w:rsidRPr="001F292D">
              <w:rPr>
                <w:rFonts w:ascii="Times New Roman" w:eastAsia="Times New Roman" w:hAnsi="Times New Roman" w:cs="Times New Roman"/>
                <w:sz w:val="16"/>
                <w:szCs w:val="16"/>
                <w:lang w:bidi="en-US"/>
              </w:rPr>
              <w:t xml:space="preserve">Appointment </w:t>
            </w:r>
          </w:p>
          <w:p w14:paraId="3EE903C2" w14:textId="3E5BFD30" w:rsidR="005C79AC" w:rsidRPr="001F292D" w:rsidRDefault="00E63182" w:rsidP="00D23C3D">
            <w:pPr>
              <w:autoSpaceDE w:val="0"/>
              <w:autoSpaceDN w:val="0"/>
              <w:jc w:val="center"/>
              <w:rPr>
                <w:rFonts w:ascii="Times New Roman" w:eastAsia="Times New Roman" w:hAnsi="Times New Roman" w:cs="Times New Roman"/>
                <w:sz w:val="16"/>
                <w:szCs w:val="16"/>
                <w:lang w:bidi="en-US"/>
              </w:rPr>
            </w:pPr>
            <w:r>
              <w:rPr>
                <w:rFonts w:ascii="Times New Roman" w:eastAsia="Times New Roman" w:hAnsi="Times New Roman" w:cs="Times New Roman"/>
                <w:sz w:val="16"/>
                <w:szCs w:val="16"/>
                <w:lang w:bidi="en-US"/>
              </w:rPr>
              <w:t>Only</w:t>
            </w:r>
          </w:p>
        </w:tc>
        <w:tc>
          <w:tcPr>
            <w:tcW w:w="1370" w:type="dxa"/>
          </w:tcPr>
          <w:p w14:paraId="141AA734" w14:textId="77777777" w:rsidR="00FE1668" w:rsidRDefault="00FE1668" w:rsidP="00D23C3D">
            <w:pPr>
              <w:autoSpaceDE w:val="0"/>
              <w:autoSpaceDN w:val="0"/>
              <w:jc w:val="center"/>
              <w:rPr>
                <w:rFonts w:ascii="Times New Roman" w:eastAsia="Times New Roman" w:hAnsi="Times New Roman" w:cs="Times New Roman"/>
                <w:sz w:val="16"/>
                <w:szCs w:val="16"/>
                <w:lang w:bidi="en-US"/>
              </w:rPr>
            </w:pPr>
            <w:r>
              <w:rPr>
                <w:rFonts w:ascii="Times New Roman" w:eastAsia="Times New Roman" w:hAnsi="Times New Roman" w:cs="Times New Roman"/>
                <w:sz w:val="16"/>
                <w:szCs w:val="16"/>
                <w:lang w:bidi="en-US"/>
              </w:rPr>
              <w:t xml:space="preserve">By </w:t>
            </w:r>
          </w:p>
          <w:p w14:paraId="0C41F1C9" w14:textId="6D669979" w:rsidR="00F54CD4" w:rsidRPr="00FE1668" w:rsidRDefault="00FE1668" w:rsidP="00D23C3D">
            <w:pPr>
              <w:autoSpaceDE w:val="0"/>
              <w:autoSpaceDN w:val="0"/>
              <w:jc w:val="center"/>
              <w:rPr>
                <w:rFonts w:ascii="Times New Roman" w:eastAsia="Times New Roman" w:hAnsi="Times New Roman" w:cs="Times New Roman"/>
                <w:sz w:val="16"/>
                <w:szCs w:val="16"/>
                <w:lang w:bidi="en-US"/>
              </w:rPr>
            </w:pPr>
            <w:r>
              <w:rPr>
                <w:rFonts w:ascii="Times New Roman" w:eastAsia="Times New Roman" w:hAnsi="Times New Roman" w:cs="Times New Roman"/>
                <w:sz w:val="16"/>
                <w:szCs w:val="16"/>
                <w:lang w:bidi="en-US"/>
              </w:rPr>
              <w:t>Appointment</w:t>
            </w:r>
          </w:p>
        </w:tc>
      </w:tr>
      <w:tr w:rsidR="00F54CD4" w:rsidRPr="002E21E3" w14:paraId="1D7E10F3" w14:textId="77777777" w:rsidTr="61612A23">
        <w:trPr>
          <w:trHeight w:val="481"/>
        </w:trPr>
        <w:tc>
          <w:tcPr>
            <w:tcW w:w="1510" w:type="dxa"/>
          </w:tcPr>
          <w:p w14:paraId="6C3A7659" w14:textId="0409E8A9" w:rsidR="00E63182" w:rsidRPr="00E63182" w:rsidRDefault="00AC3BF2" w:rsidP="00462A1B">
            <w:pPr>
              <w:autoSpaceDE w:val="0"/>
              <w:autoSpaceDN w:val="0"/>
              <w:jc w:val="center"/>
              <w:rPr>
                <w:rFonts w:ascii="Times New Roman" w:eastAsia="Times New Roman" w:hAnsi="Times New Roman" w:cs="Times New Roman"/>
                <w:b/>
                <w:sz w:val="20"/>
                <w:szCs w:val="20"/>
                <w:lang w:bidi="en-US"/>
              </w:rPr>
            </w:pPr>
            <w:r w:rsidRPr="00E63182">
              <w:rPr>
                <w:rFonts w:ascii="Times New Roman" w:eastAsia="Times New Roman" w:hAnsi="Times New Roman" w:cs="Times New Roman"/>
                <w:b/>
                <w:sz w:val="20"/>
                <w:szCs w:val="20"/>
                <w:lang w:bidi="en-US"/>
              </w:rPr>
              <w:t>Ms.</w:t>
            </w:r>
            <w:r w:rsidR="00462A1B" w:rsidRPr="00E63182">
              <w:rPr>
                <w:rFonts w:ascii="Times New Roman" w:eastAsia="Times New Roman" w:hAnsi="Times New Roman" w:cs="Times New Roman"/>
                <w:b/>
                <w:sz w:val="20"/>
                <w:szCs w:val="20"/>
                <w:lang w:bidi="en-US"/>
              </w:rPr>
              <w:t xml:space="preserve"> Lewis</w:t>
            </w:r>
            <w:r w:rsidR="00E63182" w:rsidRPr="00E63182">
              <w:rPr>
                <w:rFonts w:ascii="Times New Roman" w:eastAsia="Times New Roman" w:hAnsi="Times New Roman" w:cs="Times New Roman"/>
                <w:b/>
                <w:sz w:val="20"/>
                <w:szCs w:val="20"/>
                <w:lang w:bidi="en-US"/>
              </w:rPr>
              <w:t xml:space="preserve"> tlewis@ntcc.edu</w:t>
            </w:r>
          </w:p>
        </w:tc>
        <w:tc>
          <w:tcPr>
            <w:tcW w:w="1460" w:type="dxa"/>
          </w:tcPr>
          <w:p w14:paraId="572C11AF" w14:textId="77777777" w:rsidR="00C91CFE" w:rsidRPr="00C91CFE" w:rsidRDefault="00C91CFE" w:rsidP="00C91CFE">
            <w:pPr>
              <w:autoSpaceDE w:val="0"/>
              <w:autoSpaceDN w:val="0"/>
              <w:spacing w:before="120"/>
              <w:ind w:left="107"/>
              <w:jc w:val="center"/>
              <w:rPr>
                <w:rFonts w:ascii="Times New Roman" w:eastAsia="Times New Roman" w:hAnsi="Times New Roman" w:cs="Times New Roman"/>
                <w:sz w:val="19"/>
                <w:szCs w:val="19"/>
                <w:lang w:bidi="en-US"/>
              </w:rPr>
            </w:pPr>
            <w:r w:rsidRPr="00C91CFE">
              <w:rPr>
                <w:rFonts w:ascii="Times New Roman" w:eastAsia="Times New Roman" w:hAnsi="Times New Roman" w:cs="Times New Roman"/>
                <w:sz w:val="19"/>
                <w:szCs w:val="19"/>
                <w:lang w:bidi="en-US"/>
              </w:rPr>
              <w:t>0800-1100 Testing </w:t>
            </w:r>
          </w:p>
          <w:p w14:paraId="50AF3C97" w14:textId="77777777" w:rsidR="00C91CFE" w:rsidRPr="00C91CFE" w:rsidRDefault="00C91CFE" w:rsidP="00C91CFE">
            <w:pPr>
              <w:autoSpaceDE w:val="0"/>
              <w:autoSpaceDN w:val="0"/>
              <w:ind w:left="107"/>
              <w:jc w:val="center"/>
              <w:rPr>
                <w:rFonts w:ascii="Times New Roman" w:eastAsia="Times New Roman" w:hAnsi="Times New Roman" w:cs="Times New Roman"/>
                <w:sz w:val="19"/>
                <w:szCs w:val="19"/>
                <w:lang w:bidi="en-US"/>
              </w:rPr>
            </w:pPr>
            <w:r w:rsidRPr="00C91CFE">
              <w:rPr>
                <w:rFonts w:ascii="Times New Roman" w:eastAsia="Times New Roman" w:hAnsi="Times New Roman" w:cs="Times New Roman"/>
                <w:sz w:val="19"/>
                <w:szCs w:val="19"/>
                <w:lang w:bidi="en-US"/>
              </w:rPr>
              <w:t>11:00 – 12:00  </w:t>
            </w:r>
          </w:p>
          <w:p w14:paraId="6DB45AC6" w14:textId="77777777" w:rsidR="00C91CFE" w:rsidRPr="00C91CFE" w:rsidRDefault="00C91CFE" w:rsidP="00C91CFE">
            <w:pPr>
              <w:autoSpaceDE w:val="0"/>
              <w:autoSpaceDN w:val="0"/>
              <w:ind w:left="107"/>
              <w:jc w:val="center"/>
              <w:rPr>
                <w:rFonts w:ascii="Times New Roman" w:eastAsia="Times New Roman" w:hAnsi="Times New Roman" w:cs="Times New Roman"/>
                <w:sz w:val="19"/>
                <w:szCs w:val="19"/>
                <w:lang w:bidi="en-US"/>
              </w:rPr>
            </w:pPr>
            <w:r w:rsidRPr="00C91CFE">
              <w:rPr>
                <w:rFonts w:ascii="Times New Roman" w:eastAsia="Times New Roman" w:hAnsi="Times New Roman" w:cs="Times New Roman"/>
                <w:sz w:val="19"/>
                <w:szCs w:val="19"/>
                <w:lang w:bidi="en-US"/>
              </w:rPr>
              <w:t>1:00 – 5:00 </w:t>
            </w:r>
          </w:p>
          <w:p w14:paraId="19DB1DFC" w14:textId="1B8FA994" w:rsidR="00F54CD4" w:rsidRPr="002E21E3" w:rsidRDefault="00F54CD4" w:rsidP="00C91CFE">
            <w:pPr>
              <w:autoSpaceDE w:val="0"/>
              <w:autoSpaceDN w:val="0"/>
              <w:spacing w:before="120"/>
              <w:ind w:left="107"/>
              <w:jc w:val="center"/>
              <w:rPr>
                <w:rFonts w:ascii="Times New Roman" w:eastAsia="Times New Roman" w:hAnsi="Times New Roman" w:cs="Times New Roman"/>
                <w:sz w:val="19"/>
                <w:szCs w:val="19"/>
                <w:lang w:bidi="en-US"/>
              </w:rPr>
            </w:pPr>
          </w:p>
        </w:tc>
        <w:tc>
          <w:tcPr>
            <w:tcW w:w="1440" w:type="dxa"/>
          </w:tcPr>
          <w:p w14:paraId="15AED3BB" w14:textId="77777777" w:rsidR="00C91CFE" w:rsidRDefault="00C91CFE" w:rsidP="00C91CFE">
            <w:pPr>
              <w:autoSpaceDE w:val="0"/>
              <w:autoSpaceDN w:val="0"/>
              <w:spacing w:before="120"/>
              <w:ind w:left="107"/>
              <w:jc w:val="center"/>
              <w:rPr>
                <w:rFonts w:ascii="Times New Roman" w:eastAsia="Times New Roman" w:hAnsi="Times New Roman" w:cs="Times New Roman"/>
                <w:sz w:val="16"/>
                <w:szCs w:val="16"/>
                <w:lang w:bidi="en-US"/>
              </w:rPr>
            </w:pPr>
            <w:r w:rsidRPr="00C91CFE">
              <w:rPr>
                <w:rFonts w:ascii="Times New Roman" w:eastAsia="Times New Roman" w:hAnsi="Times New Roman" w:cs="Times New Roman"/>
                <w:sz w:val="16"/>
                <w:szCs w:val="16"/>
                <w:lang w:bidi="en-US"/>
              </w:rPr>
              <w:t>RNSG2361</w:t>
            </w:r>
          </w:p>
          <w:p w14:paraId="209E5E1C" w14:textId="047849AB" w:rsidR="00C91CFE" w:rsidRPr="00C91CFE" w:rsidRDefault="00C91CFE" w:rsidP="00C91CFE">
            <w:pPr>
              <w:autoSpaceDE w:val="0"/>
              <w:autoSpaceDN w:val="0"/>
              <w:spacing w:before="120"/>
              <w:ind w:left="107"/>
              <w:jc w:val="center"/>
              <w:rPr>
                <w:rFonts w:ascii="Times New Roman" w:eastAsia="Times New Roman" w:hAnsi="Times New Roman" w:cs="Times New Roman"/>
                <w:sz w:val="16"/>
                <w:szCs w:val="16"/>
                <w:lang w:bidi="en-US"/>
              </w:rPr>
            </w:pPr>
            <w:r w:rsidRPr="00C91CFE">
              <w:rPr>
                <w:rFonts w:ascii="Times New Roman" w:eastAsia="Times New Roman" w:hAnsi="Times New Roman" w:cs="Times New Roman"/>
                <w:sz w:val="16"/>
                <w:szCs w:val="16"/>
                <w:lang w:bidi="en-US"/>
              </w:rPr>
              <w:t> Clinical Day- No Office Hours</w:t>
            </w:r>
          </w:p>
          <w:p w14:paraId="768D2D83" w14:textId="77777777" w:rsidR="00C91CFE" w:rsidRPr="00C91CFE" w:rsidRDefault="00C91CFE" w:rsidP="00C91CFE">
            <w:pPr>
              <w:autoSpaceDE w:val="0"/>
              <w:autoSpaceDN w:val="0"/>
              <w:spacing w:before="120"/>
              <w:ind w:left="107"/>
              <w:rPr>
                <w:rFonts w:ascii="Times New Roman" w:eastAsia="Times New Roman" w:hAnsi="Times New Roman" w:cs="Times New Roman"/>
                <w:sz w:val="16"/>
                <w:szCs w:val="16"/>
                <w:lang w:bidi="en-US"/>
              </w:rPr>
            </w:pPr>
            <w:r w:rsidRPr="00C91CFE">
              <w:rPr>
                <w:rFonts w:ascii="Times New Roman" w:eastAsia="Times New Roman" w:hAnsi="Times New Roman" w:cs="Times New Roman"/>
                <w:sz w:val="16"/>
                <w:szCs w:val="16"/>
                <w:lang w:bidi="en-US"/>
              </w:rPr>
              <w:t> </w:t>
            </w:r>
          </w:p>
          <w:p w14:paraId="061A0486" w14:textId="158E9FA8" w:rsidR="00F54CD4" w:rsidRPr="00867F3D" w:rsidRDefault="00F54CD4" w:rsidP="00C91CFE">
            <w:pPr>
              <w:autoSpaceDE w:val="0"/>
              <w:autoSpaceDN w:val="0"/>
              <w:spacing w:before="120"/>
              <w:ind w:left="107"/>
              <w:rPr>
                <w:rFonts w:ascii="Times New Roman" w:eastAsia="Times New Roman" w:hAnsi="Times New Roman" w:cs="Times New Roman"/>
                <w:sz w:val="16"/>
                <w:szCs w:val="16"/>
                <w:lang w:bidi="en-US"/>
              </w:rPr>
            </w:pPr>
          </w:p>
        </w:tc>
        <w:tc>
          <w:tcPr>
            <w:tcW w:w="1510" w:type="dxa"/>
          </w:tcPr>
          <w:p w14:paraId="2CBCA96C" w14:textId="77777777" w:rsidR="00C91CFE" w:rsidRPr="00C91CFE" w:rsidRDefault="00C91CFE" w:rsidP="00C91CFE">
            <w:pPr>
              <w:autoSpaceDE w:val="0"/>
              <w:autoSpaceDN w:val="0"/>
              <w:spacing w:before="120"/>
              <w:jc w:val="center"/>
              <w:rPr>
                <w:rFonts w:ascii="Times New Roman" w:eastAsia="Times New Roman" w:hAnsi="Times New Roman" w:cs="Times New Roman"/>
                <w:sz w:val="16"/>
                <w:szCs w:val="16"/>
                <w:lang w:bidi="en-US"/>
              </w:rPr>
            </w:pPr>
            <w:r w:rsidRPr="00C91CFE">
              <w:rPr>
                <w:rFonts w:ascii="Times New Roman" w:eastAsia="Times New Roman" w:hAnsi="Times New Roman" w:cs="Times New Roman"/>
                <w:sz w:val="16"/>
                <w:szCs w:val="16"/>
                <w:lang w:bidi="en-US"/>
              </w:rPr>
              <w:t>RNSG 2539  </w:t>
            </w:r>
          </w:p>
          <w:p w14:paraId="5CBC5259" w14:textId="77777777" w:rsidR="00C91CFE" w:rsidRPr="00C91CFE" w:rsidRDefault="00C91CFE" w:rsidP="00C91CFE">
            <w:pPr>
              <w:autoSpaceDE w:val="0"/>
              <w:autoSpaceDN w:val="0"/>
              <w:spacing w:before="120"/>
              <w:jc w:val="center"/>
              <w:rPr>
                <w:rFonts w:ascii="Times New Roman" w:eastAsia="Times New Roman" w:hAnsi="Times New Roman" w:cs="Times New Roman"/>
                <w:sz w:val="16"/>
                <w:szCs w:val="16"/>
                <w:lang w:bidi="en-US"/>
              </w:rPr>
            </w:pPr>
            <w:r w:rsidRPr="00C91CFE">
              <w:rPr>
                <w:rFonts w:ascii="Times New Roman" w:eastAsia="Times New Roman" w:hAnsi="Times New Roman" w:cs="Times New Roman"/>
                <w:sz w:val="16"/>
                <w:szCs w:val="16"/>
                <w:lang w:bidi="en-US"/>
              </w:rPr>
              <w:t>Office Hours before class 0800- 0900 </w:t>
            </w:r>
          </w:p>
          <w:p w14:paraId="2F2C3018" w14:textId="2AE7B16E" w:rsidR="00F54CD4" w:rsidRPr="00F54CD4" w:rsidRDefault="00F54CD4" w:rsidP="00C91CFE">
            <w:pPr>
              <w:autoSpaceDE w:val="0"/>
              <w:autoSpaceDN w:val="0"/>
              <w:spacing w:before="120"/>
              <w:jc w:val="center"/>
              <w:rPr>
                <w:rFonts w:ascii="Times New Roman" w:eastAsia="Times New Roman" w:hAnsi="Times New Roman" w:cs="Times New Roman"/>
                <w:color w:val="FF0000"/>
                <w:sz w:val="18"/>
                <w:szCs w:val="18"/>
                <w:lang w:bidi="en-US"/>
              </w:rPr>
            </w:pPr>
          </w:p>
        </w:tc>
        <w:tc>
          <w:tcPr>
            <w:tcW w:w="1460" w:type="dxa"/>
          </w:tcPr>
          <w:p w14:paraId="2698173C" w14:textId="413E4DFA" w:rsidR="00C91CFE" w:rsidRPr="00C91CFE" w:rsidRDefault="00C91CFE" w:rsidP="00C91CFE">
            <w:pPr>
              <w:autoSpaceDE w:val="0"/>
              <w:autoSpaceDN w:val="0"/>
              <w:spacing w:before="120"/>
              <w:ind w:left="107"/>
              <w:jc w:val="center"/>
              <w:rPr>
                <w:rFonts w:ascii="Times New Roman" w:eastAsia="Times New Roman" w:hAnsi="Times New Roman" w:cs="Times New Roman"/>
                <w:sz w:val="16"/>
                <w:szCs w:val="16"/>
                <w:lang w:bidi="en-US"/>
              </w:rPr>
            </w:pPr>
            <w:r w:rsidRPr="00C91CFE">
              <w:rPr>
                <w:rFonts w:ascii="Times New Roman" w:eastAsia="Times New Roman" w:hAnsi="Times New Roman" w:cs="Times New Roman"/>
                <w:sz w:val="16"/>
                <w:szCs w:val="16"/>
                <w:lang w:bidi="en-US"/>
              </w:rPr>
              <w:t>RNSG 2138</w:t>
            </w:r>
          </w:p>
          <w:p w14:paraId="0EA45567" w14:textId="77777777" w:rsidR="00C91CFE" w:rsidRDefault="00C91CFE" w:rsidP="00C91CFE">
            <w:pPr>
              <w:autoSpaceDE w:val="0"/>
              <w:autoSpaceDN w:val="0"/>
              <w:ind w:left="107"/>
              <w:jc w:val="center"/>
              <w:rPr>
                <w:rFonts w:ascii="Times New Roman" w:eastAsia="Times New Roman" w:hAnsi="Times New Roman" w:cs="Times New Roman"/>
                <w:sz w:val="16"/>
                <w:szCs w:val="16"/>
                <w:lang w:bidi="en-US"/>
              </w:rPr>
            </w:pPr>
            <w:r w:rsidRPr="00C91CFE">
              <w:rPr>
                <w:rFonts w:ascii="Times New Roman" w:eastAsia="Times New Roman" w:hAnsi="Times New Roman" w:cs="Times New Roman"/>
                <w:sz w:val="16"/>
                <w:szCs w:val="16"/>
                <w:lang w:bidi="en-US"/>
              </w:rPr>
              <w:t>Office Hours before and after class</w:t>
            </w:r>
          </w:p>
          <w:p w14:paraId="5C584F97" w14:textId="77777777" w:rsidR="00C91CFE" w:rsidRDefault="00C91CFE" w:rsidP="00C91CFE">
            <w:pPr>
              <w:autoSpaceDE w:val="0"/>
              <w:autoSpaceDN w:val="0"/>
              <w:ind w:left="107"/>
              <w:jc w:val="center"/>
              <w:rPr>
                <w:rFonts w:ascii="Times New Roman" w:eastAsia="Times New Roman" w:hAnsi="Times New Roman" w:cs="Times New Roman"/>
                <w:sz w:val="16"/>
                <w:szCs w:val="16"/>
                <w:lang w:bidi="en-US"/>
              </w:rPr>
            </w:pPr>
            <w:r w:rsidRPr="00C91CFE">
              <w:rPr>
                <w:rFonts w:ascii="Times New Roman" w:eastAsia="Times New Roman" w:hAnsi="Times New Roman" w:cs="Times New Roman"/>
                <w:sz w:val="16"/>
                <w:szCs w:val="16"/>
                <w:lang w:bidi="en-US"/>
              </w:rPr>
              <w:t xml:space="preserve"> 8:00 – 9:00</w:t>
            </w:r>
          </w:p>
          <w:p w14:paraId="33C02513" w14:textId="516CF74E" w:rsidR="00C91CFE" w:rsidRPr="00C91CFE" w:rsidRDefault="00C91CFE" w:rsidP="00C91CFE">
            <w:pPr>
              <w:autoSpaceDE w:val="0"/>
              <w:autoSpaceDN w:val="0"/>
              <w:ind w:left="107"/>
              <w:jc w:val="center"/>
              <w:rPr>
                <w:rFonts w:ascii="Times New Roman" w:eastAsia="Times New Roman" w:hAnsi="Times New Roman" w:cs="Times New Roman"/>
                <w:sz w:val="16"/>
                <w:szCs w:val="16"/>
                <w:lang w:bidi="en-US"/>
              </w:rPr>
            </w:pPr>
            <w:r w:rsidRPr="00C91CFE">
              <w:rPr>
                <w:rFonts w:ascii="Times New Roman" w:eastAsia="Times New Roman" w:hAnsi="Times New Roman" w:cs="Times New Roman"/>
                <w:sz w:val="16"/>
                <w:szCs w:val="16"/>
                <w:lang w:bidi="en-US"/>
              </w:rPr>
              <w:t> 1:00 – 5:00</w:t>
            </w:r>
          </w:p>
          <w:p w14:paraId="4D3DD106" w14:textId="3D3EBD0F" w:rsidR="00F54CD4" w:rsidRPr="00867F3D" w:rsidRDefault="00F54CD4" w:rsidP="00C91CFE">
            <w:pPr>
              <w:autoSpaceDE w:val="0"/>
              <w:autoSpaceDN w:val="0"/>
              <w:spacing w:before="120"/>
              <w:ind w:left="107"/>
              <w:rPr>
                <w:rFonts w:ascii="Times New Roman" w:eastAsia="Times New Roman" w:hAnsi="Times New Roman" w:cs="Times New Roman"/>
                <w:sz w:val="16"/>
                <w:szCs w:val="16"/>
                <w:lang w:bidi="en-US"/>
              </w:rPr>
            </w:pPr>
          </w:p>
        </w:tc>
        <w:tc>
          <w:tcPr>
            <w:tcW w:w="1240" w:type="dxa"/>
          </w:tcPr>
          <w:p w14:paraId="522A36B6" w14:textId="77777777" w:rsidR="00C91CFE" w:rsidRPr="001F292D" w:rsidRDefault="00C91CFE" w:rsidP="00C91CFE">
            <w:pPr>
              <w:autoSpaceDE w:val="0"/>
              <w:autoSpaceDN w:val="0"/>
              <w:jc w:val="center"/>
              <w:rPr>
                <w:rFonts w:ascii="Times New Roman" w:eastAsia="Times New Roman" w:hAnsi="Times New Roman" w:cs="Times New Roman"/>
                <w:sz w:val="16"/>
                <w:szCs w:val="16"/>
                <w:lang w:bidi="en-US"/>
              </w:rPr>
            </w:pPr>
            <w:r w:rsidRPr="001F292D">
              <w:rPr>
                <w:rFonts w:ascii="Times New Roman" w:eastAsia="Times New Roman" w:hAnsi="Times New Roman" w:cs="Times New Roman"/>
                <w:sz w:val="16"/>
                <w:szCs w:val="16"/>
                <w:lang w:bidi="en-US"/>
              </w:rPr>
              <w:t xml:space="preserve">By </w:t>
            </w:r>
          </w:p>
          <w:p w14:paraId="3881C78C" w14:textId="77777777" w:rsidR="00C91CFE" w:rsidRPr="001F292D" w:rsidRDefault="00C91CFE" w:rsidP="00C91CFE">
            <w:pPr>
              <w:autoSpaceDE w:val="0"/>
              <w:autoSpaceDN w:val="0"/>
              <w:jc w:val="center"/>
              <w:rPr>
                <w:rFonts w:ascii="Times New Roman" w:eastAsia="Times New Roman" w:hAnsi="Times New Roman" w:cs="Times New Roman"/>
                <w:sz w:val="16"/>
                <w:szCs w:val="16"/>
                <w:lang w:bidi="en-US"/>
              </w:rPr>
            </w:pPr>
            <w:r w:rsidRPr="001F292D">
              <w:rPr>
                <w:rFonts w:ascii="Times New Roman" w:eastAsia="Times New Roman" w:hAnsi="Times New Roman" w:cs="Times New Roman"/>
                <w:sz w:val="16"/>
                <w:szCs w:val="16"/>
                <w:lang w:bidi="en-US"/>
              </w:rPr>
              <w:t xml:space="preserve">Appointment </w:t>
            </w:r>
          </w:p>
          <w:p w14:paraId="5788B7E2" w14:textId="381CA04F" w:rsidR="00F54CD4" w:rsidRPr="007D7F96" w:rsidRDefault="00F54CD4" w:rsidP="005C79AC">
            <w:pPr>
              <w:autoSpaceDE w:val="0"/>
              <w:autoSpaceDN w:val="0"/>
              <w:spacing w:before="120"/>
              <w:jc w:val="center"/>
              <w:rPr>
                <w:rFonts w:ascii="Times New Roman" w:eastAsia="Times New Roman" w:hAnsi="Times New Roman" w:cs="Times New Roman"/>
                <w:sz w:val="19"/>
                <w:szCs w:val="19"/>
                <w:lang w:bidi="en-US"/>
              </w:rPr>
            </w:pPr>
          </w:p>
        </w:tc>
        <w:tc>
          <w:tcPr>
            <w:tcW w:w="1370" w:type="dxa"/>
          </w:tcPr>
          <w:p w14:paraId="65D1211F" w14:textId="77777777" w:rsidR="00C91CFE" w:rsidRPr="001F292D" w:rsidRDefault="00C91CFE" w:rsidP="00C91CFE">
            <w:pPr>
              <w:autoSpaceDE w:val="0"/>
              <w:autoSpaceDN w:val="0"/>
              <w:jc w:val="center"/>
              <w:rPr>
                <w:rFonts w:ascii="Times New Roman" w:eastAsia="Times New Roman" w:hAnsi="Times New Roman" w:cs="Times New Roman"/>
                <w:sz w:val="16"/>
                <w:szCs w:val="16"/>
                <w:lang w:bidi="en-US"/>
              </w:rPr>
            </w:pPr>
            <w:r w:rsidRPr="001F292D">
              <w:rPr>
                <w:rFonts w:ascii="Times New Roman" w:eastAsia="Times New Roman" w:hAnsi="Times New Roman" w:cs="Times New Roman"/>
                <w:sz w:val="16"/>
                <w:szCs w:val="16"/>
                <w:lang w:bidi="en-US"/>
              </w:rPr>
              <w:t xml:space="preserve">By </w:t>
            </w:r>
          </w:p>
          <w:p w14:paraId="22F0853E" w14:textId="77777777" w:rsidR="00C91CFE" w:rsidRPr="001F292D" w:rsidRDefault="00C91CFE" w:rsidP="00C91CFE">
            <w:pPr>
              <w:autoSpaceDE w:val="0"/>
              <w:autoSpaceDN w:val="0"/>
              <w:jc w:val="center"/>
              <w:rPr>
                <w:rFonts w:ascii="Times New Roman" w:eastAsia="Times New Roman" w:hAnsi="Times New Roman" w:cs="Times New Roman"/>
                <w:sz w:val="16"/>
                <w:szCs w:val="16"/>
                <w:lang w:bidi="en-US"/>
              </w:rPr>
            </w:pPr>
            <w:r w:rsidRPr="001F292D">
              <w:rPr>
                <w:rFonts w:ascii="Times New Roman" w:eastAsia="Times New Roman" w:hAnsi="Times New Roman" w:cs="Times New Roman"/>
                <w:sz w:val="16"/>
                <w:szCs w:val="16"/>
                <w:lang w:bidi="en-US"/>
              </w:rPr>
              <w:t xml:space="preserve">Appointment </w:t>
            </w:r>
          </w:p>
          <w:p w14:paraId="330337BD" w14:textId="08296BE3" w:rsidR="00F54CD4" w:rsidRPr="007D7F96" w:rsidRDefault="00F54CD4" w:rsidP="000E1106">
            <w:pPr>
              <w:autoSpaceDE w:val="0"/>
              <w:autoSpaceDN w:val="0"/>
              <w:spacing w:before="120" w:line="228" w:lineRule="exact"/>
              <w:jc w:val="center"/>
              <w:rPr>
                <w:rFonts w:ascii="Times New Roman" w:eastAsia="Times New Roman" w:hAnsi="Times New Roman" w:cs="Times New Roman"/>
                <w:sz w:val="19"/>
                <w:szCs w:val="19"/>
                <w:lang w:bidi="en-US"/>
              </w:rPr>
            </w:pPr>
          </w:p>
        </w:tc>
      </w:tr>
    </w:tbl>
    <w:p w14:paraId="742E2A0E" w14:textId="337CF9B6" w:rsidR="00D85118" w:rsidRDefault="005F3A30" w:rsidP="00D85118">
      <w:pPr>
        <w:ind w:left="100" w:right="396"/>
        <w:jc w:val="center"/>
        <w:rPr>
          <w:rFonts w:ascii="Times New Roman" w:hAnsi="Times New Roman" w:cs="Times New Roman"/>
          <w:i/>
          <w:sz w:val="16"/>
          <w:szCs w:val="16"/>
        </w:rPr>
      </w:pPr>
      <w:r w:rsidRPr="005F3A30">
        <w:rPr>
          <w:rFonts w:ascii="Times New Roman" w:hAnsi="Times New Roman" w:cs="Times New Roman"/>
          <w:i/>
          <w:sz w:val="16"/>
          <w:szCs w:val="16"/>
        </w:rPr>
        <w:t>(hours may vary and will be posted)</w:t>
      </w:r>
    </w:p>
    <w:p w14:paraId="5C849747" w14:textId="77777777" w:rsidR="005F3A30" w:rsidRPr="008C3334" w:rsidRDefault="005F3A30" w:rsidP="00D85118">
      <w:pPr>
        <w:ind w:left="100" w:right="396"/>
        <w:jc w:val="center"/>
        <w:rPr>
          <w:rFonts w:ascii="Times New Roman" w:hAnsi="Times New Roman" w:cs="Times New Roman"/>
          <w:i/>
          <w:sz w:val="28"/>
          <w:szCs w:val="28"/>
        </w:rPr>
      </w:pPr>
    </w:p>
    <w:p w14:paraId="2A1044BD" w14:textId="6338E1C1" w:rsidR="00D85118" w:rsidRPr="002E21E3" w:rsidRDefault="00D85118" w:rsidP="005F3A30">
      <w:pPr>
        <w:ind w:left="100" w:right="396"/>
        <w:jc w:val="center"/>
        <w:rPr>
          <w:rFonts w:ascii="Times New Roman" w:hAnsi="Times New Roman" w:cs="Times New Roman"/>
          <w:b/>
          <w:i/>
          <w:sz w:val="28"/>
          <w:szCs w:val="28"/>
        </w:rPr>
      </w:pPr>
      <w:r w:rsidRPr="002E21E3">
        <w:rPr>
          <w:rFonts w:ascii="Times New Roman" w:hAnsi="Times New Roman" w:cs="Times New Roman"/>
          <w:b/>
          <w:i/>
          <w:sz w:val="28"/>
          <w:szCs w:val="28"/>
        </w:rPr>
        <w:t xml:space="preserve">This syllabus </w:t>
      </w:r>
      <w:r w:rsidR="00944A31">
        <w:rPr>
          <w:rFonts w:ascii="Times New Roman" w:hAnsi="Times New Roman" w:cs="Times New Roman"/>
          <w:b/>
          <w:i/>
          <w:sz w:val="28"/>
          <w:szCs w:val="28"/>
        </w:rPr>
        <w:t>serves as</w:t>
      </w:r>
      <w:r w:rsidRPr="002E21E3">
        <w:rPr>
          <w:rFonts w:ascii="Times New Roman" w:hAnsi="Times New Roman" w:cs="Times New Roman"/>
          <w:b/>
          <w:i/>
          <w:sz w:val="28"/>
          <w:szCs w:val="28"/>
        </w:rPr>
        <w:t xml:space="preserve"> </w:t>
      </w:r>
      <w:r w:rsidR="005C594A">
        <w:rPr>
          <w:rFonts w:ascii="Times New Roman" w:hAnsi="Times New Roman" w:cs="Times New Roman"/>
          <w:b/>
          <w:i/>
          <w:sz w:val="28"/>
          <w:szCs w:val="28"/>
        </w:rPr>
        <w:t>the documentation</w:t>
      </w:r>
      <w:r w:rsidRPr="002E21E3">
        <w:rPr>
          <w:rFonts w:ascii="Times New Roman" w:hAnsi="Times New Roman" w:cs="Times New Roman"/>
          <w:b/>
          <w:i/>
          <w:sz w:val="28"/>
          <w:szCs w:val="28"/>
        </w:rPr>
        <w:t xml:space="preserve"> </w:t>
      </w:r>
      <w:r w:rsidR="005C594A">
        <w:rPr>
          <w:rFonts w:ascii="Times New Roman" w:hAnsi="Times New Roman" w:cs="Times New Roman"/>
          <w:b/>
          <w:i/>
          <w:sz w:val="28"/>
          <w:szCs w:val="28"/>
        </w:rPr>
        <w:t>for</w:t>
      </w:r>
      <w:r w:rsidR="00944A31">
        <w:rPr>
          <w:rFonts w:ascii="Times New Roman" w:hAnsi="Times New Roman" w:cs="Times New Roman"/>
          <w:b/>
          <w:i/>
          <w:sz w:val="28"/>
          <w:szCs w:val="28"/>
        </w:rPr>
        <w:t xml:space="preserve"> all course policies</w:t>
      </w:r>
      <w:r w:rsidR="005C594A">
        <w:rPr>
          <w:rFonts w:ascii="Times New Roman" w:hAnsi="Times New Roman" w:cs="Times New Roman"/>
          <w:b/>
          <w:i/>
          <w:sz w:val="28"/>
          <w:szCs w:val="28"/>
        </w:rPr>
        <w:t xml:space="preserve"> and requirements</w:t>
      </w:r>
      <w:r w:rsidR="00944A31">
        <w:rPr>
          <w:rFonts w:ascii="Times New Roman" w:hAnsi="Times New Roman" w:cs="Times New Roman"/>
          <w:b/>
          <w:i/>
          <w:sz w:val="28"/>
          <w:szCs w:val="28"/>
        </w:rPr>
        <w:t xml:space="preserve">, </w:t>
      </w:r>
      <w:r w:rsidR="005C594A">
        <w:rPr>
          <w:rFonts w:ascii="Times New Roman" w:hAnsi="Times New Roman" w:cs="Times New Roman"/>
          <w:b/>
          <w:i/>
          <w:sz w:val="28"/>
          <w:szCs w:val="28"/>
        </w:rPr>
        <w:t>assignments, and instructor/student responsibilities</w:t>
      </w:r>
      <w:r w:rsidRPr="002E21E3">
        <w:rPr>
          <w:rFonts w:ascii="Times New Roman" w:hAnsi="Times New Roman" w:cs="Times New Roman"/>
          <w:b/>
          <w:i/>
          <w:sz w:val="28"/>
          <w:szCs w:val="28"/>
        </w:rPr>
        <w:t>.</w:t>
      </w:r>
    </w:p>
    <w:p w14:paraId="4D29BEA2" w14:textId="77777777" w:rsidR="00D85118" w:rsidRPr="002E21E3" w:rsidRDefault="00D85118" w:rsidP="00D85118">
      <w:pPr>
        <w:ind w:left="100" w:right="396"/>
        <w:rPr>
          <w:rFonts w:ascii="Times New Roman" w:hAnsi="Times New Roman" w:cs="Times New Roman"/>
          <w:i/>
          <w:sz w:val="24"/>
        </w:rPr>
      </w:pPr>
    </w:p>
    <w:p w14:paraId="55831AA0" w14:textId="2976BE7C" w:rsidR="001F7559" w:rsidRPr="002E21E3" w:rsidRDefault="00435483" w:rsidP="00087244">
      <w:pPr>
        <w:ind w:right="396"/>
        <w:rPr>
          <w:rFonts w:ascii="Times New Roman" w:eastAsia="Times New Roman" w:hAnsi="Times New Roman" w:cs="Times New Roman"/>
          <w:sz w:val="24"/>
          <w:szCs w:val="24"/>
        </w:rPr>
      </w:pPr>
      <w:r>
        <w:rPr>
          <w:rFonts w:ascii="Times New Roman" w:hAnsi="Times New Roman" w:cs="Times New Roman"/>
          <w:i/>
          <w:sz w:val="24"/>
        </w:rPr>
        <w:t>I</w:t>
      </w:r>
      <w:r w:rsidR="006456B9" w:rsidRPr="002E21E3">
        <w:rPr>
          <w:rFonts w:ascii="Times New Roman" w:hAnsi="Times New Roman" w:cs="Times New Roman"/>
          <w:i/>
          <w:sz w:val="24"/>
        </w:rPr>
        <w:t>nformation</w:t>
      </w:r>
      <w:r>
        <w:rPr>
          <w:rFonts w:ascii="Times New Roman" w:hAnsi="Times New Roman" w:cs="Times New Roman"/>
          <w:i/>
          <w:sz w:val="24"/>
        </w:rPr>
        <w:t xml:space="preserve"> relative to the delivery of the content</w:t>
      </w:r>
      <w:r w:rsidR="006456B9" w:rsidRPr="002E21E3">
        <w:rPr>
          <w:rFonts w:ascii="Times New Roman" w:hAnsi="Times New Roman" w:cs="Times New Roman"/>
          <w:i/>
          <w:spacing w:val="-5"/>
          <w:sz w:val="24"/>
        </w:rPr>
        <w:t xml:space="preserve"> </w:t>
      </w:r>
      <w:r w:rsidR="006456B9" w:rsidRPr="002E21E3">
        <w:rPr>
          <w:rFonts w:ascii="Times New Roman" w:hAnsi="Times New Roman" w:cs="Times New Roman"/>
          <w:i/>
          <w:spacing w:val="-1"/>
          <w:sz w:val="24"/>
        </w:rPr>
        <w:t>contained</w:t>
      </w:r>
      <w:r w:rsidR="006456B9" w:rsidRPr="002E21E3">
        <w:rPr>
          <w:rFonts w:ascii="Times New Roman" w:hAnsi="Times New Roman" w:cs="Times New Roman"/>
          <w:i/>
          <w:spacing w:val="-5"/>
          <w:sz w:val="24"/>
        </w:rPr>
        <w:t xml:space="preserve"> </w:t>
      </w:r>
      <w:r w:rsidR="006456B9" w:rsidRPr="002E21E3">
        <w:rPr>
          <w:rFonts w:ascii="Times New Roman" w:hAnsi="Times New Roman" w:cs="Times New Roman"/>
          <w:i/>
          <w:sz w:val="24"/>
        </w:rPr>
        <w:t>in</w:t>
      </w:r>
      <w:r w:rsidR="006456B9" w:rsidRPr="002E21E3">
        <w:rPr>
          <w:rFonts w:ascii="Times New Roman" w:hAnsi="Times New Roman" w:cs="Times New Roman"/>
          <w:i/>
          <w:spacing w:val="-6"/>
          <w:sz w:val="24"/>
        </w:rPr>
        <w:t xml:space="preserve"> </w:t>
      </w:r>
      <w:r w:rsidR="006456B9" w:rsidRPr="002E21E3">
        <w:rPr>
          <w:rFonts w:ascii="Times New Roman" w:hAnsi="Times New Roman" w:cs="Times New Roman"/>
          <w:i/>
          <w:sz w:val="24"/>
        </w:rPr>
        <w:t>this</w:t>
      </w:r>
      <w:r w:rsidR="006456B9" w:rsidRPr="002E21E3">
        <w:rPr>
          <w:rFonts w:ascii="Times New Roman" w:hAnsi="Times New Roman" w:cs="Times New Roman"/>
          <w:i/>
          <w:spacing w:val="-5"/>
          <w:sz w:val="24"/>
        </w:rPr>
        <w:t xml:space="preserve"> </w:t>
      </w:r>
      <w:r w:rsidR="006456B9" w:rsidRPr="002E21E3">
        <w:rPr>
          <w:rFonts w:ascii="Times New Roman" w:hAnsi="Times New Roman" w:cs="Times New Roman"/>
          <w:i/>
          <w:spacing w:val="-1"/>
          <w:sz w:val="24"/>
        </w:rPr>
        <w:t>syllabus</w:t>
      </w:r>
      <w:r w:rsidR="006456B9" w:rsidRPr="002E21E3">
        <w:rPr>
          <w:rFonts w:ascii="Times New Roman" w:hAnsi="Times New Roman" w:cs="Times New Roman"/>
          <w:i/>
          <w:spacing w:val="-6"/>
          <w:sz w:val="24"/>
        </w:rPr>
        <w:t xml:space="preserve"> </w:t>
      </w:r>
      <w:r w:rsidR="006456B9" w:rsidRPr="002E21E3">
        <w:rPr>
          <w:rFonts w:ascii="Times New Roman" w:hAnsi="Times New Roman" w:cs="Times New Roman"/>
          <w:i/>
          <w:sz w:val="24"/>
        </w:rPr>
        <w:t>is</w:t>
      </w:r>
      <w:r w:rsidR="006456B9" w:rsidRPr="002E21E3">
        <w:rPr>
          <w:rFonts w:ascii="Times New Roman" w:hAnsi="Times New Roman" w:cs="Times New Roman"/>
          <w:i/>
          <w:spacing w:val="-6"/>
          <w:sz w:val="24"/>
        </w:rPr>
        <w:t xml:space="preserve"> </w:t>
      </w:r>
      <w:r w:rsidR="006456B9" w:rsidRPr="002E21E3">
        <w:rPr>
          <w:rFonts w:ascii="Times New Roman" w:hAnsi="Times New Roman" w:cs="Times New Roman"/>
          <w:i/>
          <w:spacing w:val="-2"/>
          <w:sz w:val="24"/>
        </w:rPr>
        <w:t>subject</w:t>
      </w:r>
      <w:r w:rsidR="006456B9" w:rsidRPr="002E21E3">
        <w:rPr>
          <w:rFonts w:ascii="Times New Roman" w:hAnsi="Times New Roman" w:cs="Times New Roman"/>
          <w:i/>
          <w:spacing w:val="-5"/>
          <w:sz w:val="24"/>
        </w:rPr>
        <w:t xml:space="preserve"> </w:t>
      </w:r>
      <w:r w:rsidR="006456B9" w:rsidRPr="002E21E3">
        <w:rPr>
          <w:rFonts w:ascii="Times New Roman" w:hAnsi="Times New Roman" w:cs="Times New Roman"/>
          <w:i/>
          <w:sz w:val="24"/>
        </w:rPr>
        <w:t>to</w:t>
      </w:r>
      <w:r w:rsidR="006456B9" w:rsidRPr="002E21E3">
        <w:rPr>
          <w:rFonts w:ascii="Times New Roman" w:hAnsi="Times New Roman" w:cs="Times New Roman"/>
          <w:i/>
          <w:spacing w:val="-5"/>
          <w:sz w:val="24"/>
        </w:rPr>
        <w:t xml:space="preserve"> </w:t>
      </w:r>
      <w:r w:rsidR="006456B9" w:rsidRPr="002E21E3">
        <w:rPr>
          <w:rFonts w:ascii="Times New Roman" w:hAnsi="Times New Roman" w:cs="Times New Roman"/>
          <w:i/>
          <w:spacing w:val="-1"/>
          <w:sz w:val="24"/>
        </w:rPr>
        <w:t>change</w:t>
      </w:r>
      <w:r w:rsidR="006E56B3">
        <w:rPr>
          <w:rFonts w:ascii="Times New Roman" w:hAnsi="Times New Roman" w:cs="Times New Roman"/>
          <w:i/>
          <w:spacing w:val="-1"/>
          <w:sz w:val="24"/>
        </w:rPr>
        <w:t>.</w:t>
      </w:r>
      <w:r w:rsidR="006456B9" w:rsidRPr="002E21E3">
        <w:rPr>
          <w:rFonts w:ascii="Times New Roman" w:hAnsi="Times New Roman" w:cs="Times New Roman"/>
          <w:i/>
          <w:spacing w:val="-5"/>
          <w:sz w:val="24"/>
        </w:rPr>
        <w:t xml:space="preserve"> </w:t>
      </w:r>
      <w:r w:rsidR="006E56B3">
        <w:rPr>
          <w:rFonts w:ascii="Times New Roman" w:hAnsi="Times New Roman" w:cs="Times New Roman"/>
          <w:i/>
          <w:spacing w:val="-5"/>
          <w:sz w:val="24"/>
        </w:rPr>
        <w:t>S</w:t>
      </w:r>
      <w:r w:rsidR="00D85118" w:rsidRPr="002E21E3">
        <w:rPr>
          <w:rFonts w:ascii="Times New Roman" w:hAnsi="Times New Roman" w:cs="Times New Roman"/>
          <w:i/>
          <w:spacing w:val="-5"/>
          <w:sz w:val="24"/>
        </w:rPr>
        <w:t>hould that happen</w:t>
      </w:r>
      <w:r w:rsidR="001851BC">
        <w:rPr>
          <w:rFonts w:ascii="Times New Roman" w:hAnsi="Times New Roman" w:cs="Times New Roman"/>
          <w:i/>
          <w:spacing w:val="-5"/>
          <w:sz w:val="24"/>
        </w:rPr>
        <w:t>,</w:t>
      </w:r>
      <w:r w:rsidR="00D85118" w:rsidRPr="002E21E3">
        <w:rPr>
          <w:rFonts w:ascii="Times New Roman" w:hAnsi="Times New Roman" w:cs="Times New Roman"/>
          <w:i/>
          <w:spacing w:val="-5"/>
          <w:sz w:val="24"/>
        </w:rPr>
        <w:t xml:space="preserve"> </w:t>
      </w:r>
      <w:r w:rsidR="006E56B3">
        <w:rPr>
          <w:rFonts w:ascii="Times New Roman" w:hAnsi="Times New Roman" w:cs="Times New Roman"/>
          <w:i/>
          <w:spacing w:val="-5"/>
          <w:sz w:val="24"/>
        </w:rPr>
        <w:t>the student</w:t>
      </w:r>
      <w:r w:rsidR="00D85118" w:rsidRPr="002E21E3">
        <w:rPr>
          <w:rFonts w:ascii="Times New Roman" w:hAnsi="Times New Roman" w:cs="Times New Roman"/>
          <w:i/>
          <w:spacing w:val="-5"/>
          <w:sz w:val="24"/>
        </w:rPr>
        <w:t xml:space="preserve"> will be notified.</w:t>
      </w:r>
    </w:p>
    <w:p w14:paraId="21A15ACC" w14:textId="77777777" w:rsidR="001F7559" w:rsidRPr="002E21E3" w:rsidRDefault="001F7559" w:rsidP="00087244">
      <w:pPr>
        <w:spacing w:before="8"/>
        <w:rPr>
          <w:rFonts w:ascii="Times New Roman" w:eastAsia="Times New Roman" w:hAnsi="Times New Roman" w:cs="Times New Roman"/>
          <w:i/>
          <w:sz w:val="24"/>
          <w:szCs w:val="24"/>
        </w:rPr>
      </w:pPr>
    </w:p>
    <w:p w14:paraId="2C054A5D" w14:textId="33519971" w:rsidR="007D7F96" w:rsidRDefault="006456B9" w:rsidP="005F3A30">
      <w:pPr>
        <w:pStyle w:val="BodyText"/>
        <w:ind w:left="0"/>
      </w:pPr>
      <w:r w:rsidRPr="002E21E3">
        <w:rPr>
          <w:rFonts w:cs="Times New Roman"/>
          <w:b/>
          <w:spacing w:val="-1"/>
        </w:rPr>
        <w:t>Course</w:t>
      </w:r>
      <w:r w:rsidRPr="002E21E3">
        <w:rPr>
          <w:rFonts w:cs="Times New Roman"/>
          <w:b/>
          <w:spacing w:val="-5"/>
        </w:rPr>
        <w:t xml:space="preserve"> </w:t>
      </w:r>
      <w:r w:rsidRPr="002E21E3">
        <w:rPr>
          <w:rFonts w:cs="Times New Roman"/>
          <w:b/>
          <w:spacing w:val="-1"/>
        </w:rPr>
        <w:t>Description:</w:t>
      </w:r>
      <w:r w:rsidRPr="002E21E3">
        <w:rPr>
          <w:rFonts w:cs="Times New Roman"/>
          <w:b/>
          <w:spacing w:val="11"/>
        </w:rPr>
        <w:t xml:space="preserve"> </w:t>
      </w:r>
      <w:r w:rsidR="005F3A30" w:rsidRPr="00FC316A">
        <w:t xml:space="preserve">Integration of professional nursing concepts and exemplars within the professional nursing roles. Synthesizes concepts of clinical judgment, ethical-legal, evidenced-based practice, leadership and management, patient-centered care, professionalism, safety, and team/collaboration through exemplars presented in the HCC course. Emphasizes </w:t>
      </w:r>
      <w:r w:rsidR="005F3A30">
        <w:t xml:space="preserve">the </w:t>
      </w:r>
      <w:r w:rsidR="005F3A30" w:rsidRPr="00FC316A">
        <w:t>concept of quality improvement and introduces health policy. Incorporates concepts into role development of the professional nurse.  This course lends itself to a concept-based approach.</w:t>
      </w:r>
    </w:p>
    <w:p w14:paraId="5B08951F" w14:textId="71618D64" w:rsidR="008C3334" w:rsidRDefault="008C3334" w:rsidP="005F3A30">
      <w:pPr>
        <w:pStyle w:val="BodyText"/>
        <w:ind w:left="0"/>
      </w:pPr>
      <w:r w:rsidRPr="008C3334">
        <w:rPr>
          <w:rFonts w:cs="Times New Roman"/>
          <w:b/>
          <w:spacing w:val="11"/>
        </w:rPr>
        <w:t>Credit hours:</w:t>
      </w:r>
      <w:r w:rsidR="009E0014">
        <w:rPr>
          <w:rFonts w:cs="Times New Roman"/>
          <w:b/>
          <w:spacing w:val="11"/>
        </w:rPr>
        <w:t xml:space="preserve"> </w:t>
      </w:r>
      <w:r w:rsidR="007D7F96" w:rsidRPr="00FC316A">
        <w:t>1 credit hour.</w:t>
      </w:r>
    </w:p>
    <w:p w14:paraId="0D2EAEEF" w14:textId="2FF7531E" w:rsidR="00E53C66" w:rsidRPr="002E21E3" w:rsidRDefault="008C3334" w:rsidP="00185048">
      <w:pPr>
        <w:pStyle w:val="BodyText"/>
        <w:ind w:left="0"/>
        <w:rPr>
          <w:rFonts w:cs="Times New Roman"/>
          <w:spacing w:val="-1"/>
        </w:rPr>
      </w:pPr>
      <w:r w:rsidRPr="008C3334">
        <w:rPr>
          <w:b/>
        </w:rPr>
        <w:t>Lecture/Lab/Clinical:</w:t>
      </w:r>
      <w:r w:rsidR="007D7F96" w:rsidRPr="00FC316A">
        <w:br/>
        <w:t>Prerequisite(s): </w:t>
      </w:r>
      <w:r w:rsidR="007D7F96" w:rsidRPr="003252B1">
        <w:rPr>
          <w:sz w:val="22"/>
          <w:szCs w:val="22"/>
        </w:rPr>
        <w:t>RNSG 2362, RNSG 2363</w:t>
      </w:r>
      <w:r w:rsidR="007D7F96" w:rsidRPr="00FC316A">
        <w:t> </w:t>
      </w:r>
      <w:r w:rsidR="007D7F96" w:rsidRPr="00FC316A">
        <w:br/>
        <w:t>Co-requisite(s): </w:t>
      </w:r>
      <w:r w:rsidR="007D7F96" w:rsidRPr="003252B1">
        <w:rPr>
          <w:sz w:val="22"/>
          <w:szCs w:val="22"/>
        </w:rPr>
        <w:t>RNSG</w:t>
      </w:r>
      <w:r w:rsidR="005F3A30" w:rsidRPr="003252B1">
        <w:rPr>
          <w:sz w:val="22"/>
          <w:szCs w:val="22"/>
        </w:rPr>
        <w:t xml:space="preserve"> </w:t>
      </w:r>
      <w:r w:rsidR="007D7F96" w:rsidRPr="003252B1">
        <w:rPr>
          <w:sz w:val="22"/>
          <w:szCs w:val="22"/>
        </w:rPr>
        <w:t>2361, RNSG 2539</w:t>
      </w:r>
      <w:r w:rsidR="007D7F96" w:rsidRPr="00FC316A">
        <w:t> </w:t>
      </w:r>
      <w:r w:rsidR="007D7F96" w:rsidRPr="00FC316A">
        <w:br/>
      </w:r>
    </w:p>
    <w:p w14:paraId="747F1EE7" w14:textId="77777777" w:rsidR="007D7F96" w:rsidRPr="007D7F96" w:rsidRDefault="00E53C66" w:rsidP="007D7F96">
      <w:pPr>
        <w:rPr>
          <w:rFonts w:ascii="Times New Roman" w:hAnsi="Times New Roman" w:cs="Times New Roman"/>
          <w:b/>
          <w:bCs/>
          <w:spacing w:val="-1"/>
          <w:sz w:val="24"/>
          <w:szCs w:val="24"/>
        </w:rPr>
      </w:pPr>
      <w:r w:rsidRPr="007D7F96">
        <w:rPr>
          <w:rFonts w:ascii="Times New Roman" w:hAnsi="Times New Roman" w:cs="Times New Roman"/>
          <w:b/>
          <w:bCs/>
          <w:spacing w:val="-1"/>
          <w:sz w:val="24"/>
          <w:szCs w:val="24"/>
        </w:rPr>
        <w:t>Student</w:t>
      </w:r>
      <w:r w:rsidRPr="007D7F96">
        <w:rPr>
          <w:rFonts w:ascii="Times New Roman" w:hAnsi="Times New Roman" w:cs="Times New Roman"/>
          <w:b/>
          <w:bCs/>
          <w:spacing w:val="-6"/>
          <w:sz w:val="24"/>
          <w:szCs w:val="24"/>
        </w:rPr>
        <w:t xml:space="preserve"> </w:t>
      </w:r>
      <w:r w:rsidRPr="007D7F96">
        <w:rPr>
          <w:rFonts w:ascii="Times New Roman" w:hAnsi="Times New Roman" w:cs="Times New Roman"/>
          <w:b/>
          <w:bCs/>
          <w:spacing w:val="-1"/>
          <w:sz w:val="24"/>
          <w:szCs w:val="24"/>
        </w:rPr>
        <w:t>Learning</w:t>
      </w:r>
      <w:r w:rsidRPr="007D7F96">
        <w:rPr>
          <w:rFonts w:ascii="Times New Roman" w:hAnsi="Times New Roman" w:cs="Times New Roman"/>
          <w:b/>
          <w:bCs/>
          <w:spacing w:val="-6"/>
          <w:sz w:val="24"/>
          <w:szCs w:val="24"/>
        </w:rPr>
        <w:t xml:space="preserve"> </w:t>
      </w:r>
      <w:r w:rsidRPr="007D7F96">
        <w:rPr>
          <w:rFonts w:ascii="Times New Roman" w:hAnsi="Times New Roman" w:cs="Times New Roman"/>
          <w:b/>
          <w:bCs/>
          <w:spacing w:val="-1"/>
          <w:sz w:val="24"/>
          <w:szCs w:val="24"/>
        </w:rPr>
        <w:t>Outcomes</w:t>
      </w:r>
      <w:r w:rsidR="0014020E" w:rsidRPr="007D7F96">
        <w:rPr>
          <w:rFonts w:ascii="Times New Roman" w:hAnsi="Times New Roman" w:cs="Times New Roman"/>
          <w:b/>
          <w:bCs/>
          <w:spacing w:val="-1"/>
          <w:sz w:val="24"/>
          <w:szCs w:val="24"/>
        </w:rPr>
        <w:t>/Course Level Outcomes</w:t>
      </w:r>
      <w:r w:rsidRPr="007D7F96">
        <w:rPr>
          <w:rFonts w:ascii="Times New Roman" w:hAnsi="Times New Roman" w:cs="Times New Roman"/>
          <w:b/>
          <w:bCs/>
          <w:spacing w:val="-1"/>
          <w:sz w:val="24"/>
          <w:szCs w:val="24"/>
        </w:rPr>
        <w:t>:</w:t>
      </w:r>
    </w:p>
    <w:p w14:paraId="5BA6D2C8" w14:textId="77777777" w:rsidR="007D7F96" w:rsidRPr="00E16169" w:rsidRDefault="007D7F96" w:rsidP="007D7F96">
      <w:pPr>
        <w:pStyle w:val="NoSpacing"/>
        <w:rPr>
          <w:rStyle w:val="text101"/>
          <w:rFonts w:ascii="Times New Roman" w:hAnsi="Times New Roman"/>
          <w:sz w:val="24"/>
        </w:rPr>
      </w:pPr>
    </w:p>
    <w:p w14:paraId="22D07AF3" w14:textId="6DC01209" w:rsidR="007D7F96" w:rsidRDefault="007D7F96" w:rsidP="007D7F96">
      <w:pPr>
        <w:pStyle w:val="BodyText"/>
      </w:pPr>
      <w:r w:rsidRPr="00247887">
        <w:t>Upon completion of this course</w:t>
      </w:r>
      <w:r w:rsidR="000E254A">
        <w:t>,</w:t>
      </w:r>
      <w:r w:rsidRPr="00247887">
        <w:t xml:space="preserve"> the student will:</w:t>
      </w:r>
    </w:p>
    <w:p w14:paraId="33404EA5" w14:textId="77777777" w:rsidR="00185048" w:rsidRPr="00247887" w:rsidRDefault="00185048" w:rsidP="007D7F96">
      <w:pPr>
        <w:pStyle w:val="BodyText"/>
      </w:pPr>
    </w:p>
    <w:p w14:paraId="33096E68" w14:textId="54009E45" w:rsidR="007D7F96" w:rsidRPr="00247887" w:rsidRDefault="007D7F96" w:rsidP="00BE706A">
      <w:pPr>
        <w:pStyle w:val="BodyText"/>
        <w:numPr>
          <w:ilvl w:val="0"/>
          <w:numId w:val="3"/>
        </w:numPr>
      </w:pPr>
      <w:r w:rsidRPr="00247887">
        <w:lastRenderedPageBreak/>
        <w:t>Integrate the attributes and roles of the professional nurse into practice.</w:t>
      </w:r>
      <w:r w:rsidR="000E254A">
        <w:t xml:space="preserve"> </w:t>
      </w:r>
      <w:r w:rsidR="00BA09CF" w:rsidRPr="00BA09CF">
        <w:rPr>
          <w:vertAlign w:val="subscript"/>
        </w:rPr>
        <w:t>(DEC I</w:t>
      </w:r>
      <w:r w:rsidR="003627BB">
        <w:rPr>
          <w:vertAlign w:val="subscript"/>
        </w:rPr>
        <w:t>.</w:t>
      </w:r>
      <w:r w:rsidR="00BA09CF" w:rsidRPr="00BA09CF">
        <w:rPr>
          <w:vertAlign w:val="subscript"/>
        </w:rPr>
        <w:t>A, I</w:t>
      </w:r>
      <w:r w:rsidR="003627BB">
        <w:rPr>
          <w:vertAlign w:val="subscript"/>
        </w:rPr>
        <w:t>.</w:t>
      </w:r>
      <w:r w:rsidR="00BA09CF" w:rsidRPr="00BA09CF">
        <w:rPr>
          <w:vertAlign w:val="subscript"/>
        </w:rPr>
        <w:t>B, I</w:t>
      </w:r>
      <w:r w:rsidR="003627BB">
        <w:rPr>
          <w:vertAlign w:val="subscript"/>
        </w:rPr>
        <w:t>.</w:t>
      </w:r>
      <w:r w:rsidR="00BA09CF" w:rsidRPr="00BA09CF">
        <w:rPr>
          <w:vertAlign w:val="subscript"/>
        </w:rPr>
        <w:t>C)</w:t>
      </w:r>
    </w:p>
    <w:p w14:paraId="0BDD531E" w14:textId="7BC630C0" w:rsidR="007D7F96" w:rsidRPr="00247887" w:rsidRDefault="007D7F96" w:rsidP="00BE706A">
      <w:pPr>
        <w:pStyle w:val="BodyText"/>
        <w:numPr>
          <w:ilvl w:val="0"/>
          <w:numId w:val="3"/>
        </w:numPr>
      </w:pPr>
      <w:r w:rsidRPr="00247887">
        <w:t xml:space="preserve">Use clinical reasoning and </w:t>
      </w:r>
      <w:r w:rsidR="000E254A">
        <w:t>evidence-based</w:t>
      </w:r>
      <w:r w:rsidRPr="00247887">
        <w:t xml:space="preserve"> practice outcomes as the basis for </w:t>
      </w:r>
      <w:r w:rsidR="000E254A">
        <w:t>decision-making</w:t>
      </w:r>
      <w:r w:rsidRPr="00247887">
        <w:t xml:space="preserve"> and comprehensive, safe patient-centered care.</w:t>
      </w:r>
      <w:r w:rsidR="000E254A">
        <w:t xml:space="preserve"> </w:t>
      </w:r>
      <w:r w:rsidR="00BA09CF" w:rsidRPr="003627BB">
        <w:rPr>
          <w:vertAlign w:val="subscript"/>
        </w:rPr>
        <w:t>(DEC II</w:t>
      </w:r>
      <w:r w:rsidR="003627BB" w:rsidRPr="003627BB">
        <w:rPr>
          <w:vertAlign w:val="subscript"/>
        </w:rPr>
        <w:t>.</w:t>
      </w:r>
      <w:r w:rsidR="00BA09CF" w:rsidRPr="003627BB">
        <w:rPr>
          <w:vertAlign w:val="subscript"/>
        </w:rPr>
        <w:t>A, II</w:t>
      </w:r>
      <w:r w:rsidR="003627BB" w:rsidRPr="003627BB">
        <w:rPr>
          <w:vertAlign w:val="subscript"/>
        </w:rPr>
        <w:t>.</w:t>
      </w:r>
      <w:r w:rsidR="00BA09CF" w:rsidRPr="003627BB">
        <w:rPr>
          <w:vertAlign w:val="subscript"/>
        </w:rPr>
        <w:t>B, II</w:t>
      </w:r>
      <w:r w:rsidR="003627BB" w:rsidRPr="003627BB">
        <w:rPr>
          <w:vertAlign w:val="subscript"/>
        </w:rPr>
        <w:t>.</w:t>
      </w:r>
      <w:r w:rsidR="00BA09CF" w:rsidRPr="003627BB">
        <w:rPr>
          <w:vertAlign w:val="subscript"/>
        </w:rPr>
        <w:t xml:space="preserve">C, </w:t>
      </w:r>
      <w:r w:rsidR="003627BB" w:rsidRPr="003627BB">
        <w:rPr>
          <w:vertAlign w:val="subscript"/>
        </w:rPr>
        <w:t>III.C)</w:t>
      </w:r>
    </w:p>
    <w:p w14:paraId="44CA5661" w14:textId="05844B6C" w:rsidR="007D7F96" w:rsidRPr="00247887" w:rsidRDefault="007D7F96" w:rsidP="00BE706A">
      <w:pPr>
        <w:pStyle w:val="BodyText"/>
        <w:numPr>
          <w:ilvl w:val="0"/>
          <w:numId w:val="3"/>
        </w:numPr>
      </w:pPr>
      <w:r w:rsidRPr="00247887">
        <w:t>Integrate principles of quality improvement and safety into nursing practice.</w:t>
      </w:r>
      <w:r w:rsidR="000E254A">
        <w:t xml:space="preserve"> </w:t>
      </w:r>
      <w:r w:rsidR="0044764B" w:rsidRPr="0044764B">
        <w:rPr>
          <w:vertAlign w:val="subscript"/>
        </w:rPr>
        <w:t>(DEC III.A, III.B, III.C)</w:t>
      </w:r>
    </w:p>
    <w:p w14:paraId="21608EB9" w14:textId="12165925" w:rsidR="007D7F96" w:rsidRPr="0044764B" w:rsidRDefault="007D7F96" w:rsidP="00BE706A">
      <w:pPr>
        <w:pStyle w:val="BodyText"/>
        <w:numPr>
          <w:ilvl w:val="0"/>
          <w:numId w:val="3"/>
        </w:numPr>
        <w:rPr>
          <w:vertAlign w:val="subscript"/>
        </w:rPr>
      </w:pPr>
      <w:r w:rsidRPr="00247887">
        <w:t>Justify decisions based on legal-ethical parameters for professional nursing practice</w:t>
      </w:r>
      <w:r w:rsidRPr="0044764B">
        <w:rPr>
          <w:vertAlign w:val="subscript"/>
        </w:rPr>
        <w:t>.</w:t>
      </w:r>
      <w:r w:rsidR="000E254A">
        <w:rPr>
          <w:vertAlign w:val="subscript"/>
        </w:rPr>
        <w:t xml:space="preserve"> </w:t>
      </w:r>
      <w:r w:rsidR="0044764B" w:rsidRPr="0044764B">
        <w:rPr>
          <w:vertAlign w:val="subscript"/>
        </w:rPr>
        <w:t>(DEC I.A, I. B, II.E, III.A, III.E)</w:t>
      </w:r>
    </w:p>
    <w:p w14:paraId="10500DA0" w14:textId="0E7FD6BB" w:rsidR="007D7F96" w:rsidRPr="00E25D85" w:rsidRDefault="007D7F96" w:rsidP="00BE706A">
      <w:pPr>
        <w:pStyle w:val="BodyText"/>
        <w:numPr>
          <w:ilvl w:val="0"/>
          <w:numId w:val="3"/>
        </w:numPr>
        <w:rPr>
          <w:vertAlign w:val="subscript"/>
        </w:rPr>
      </w:pPr>
      <w:r w:rsidRPr="00247887">
        <w:t>Demonstrate professional comportment</w:t>
      </w:r>
      <w:r w:rsidRPr="00E25D85">
        <w:rPr>
          <w:vertAlign w:val="subscript"/>
        </w:rPr>
        <w:t>.</w:t>
      </w:r>
      <w:r w:rsidR="000E254A">
        <w:rPr>
          <w:vertAlign w:val="subscript"/>
        </w:rPr>
        <w:t xml:space="preserve"> </w:t>
      </w:r>
      <w:r w:rsidR="00E25D85" w:rsidRPr="00E25D85">
        <w:rPr>
          <w:vertAlign w:val="subscript"/>
        </w:rPr>
        <w:t>(DEC I.D, IV.A)</w:t>
      </w:r>
    </w:p>
    <w:p w14:paraId="6A27725D" w14:textId="66F8D278" w:rsidR="007D7F96" w:rsidRPr="00247887" w:rsidRDefault="007D7F96" w:rsidP="00BE706A">
      <w:pPr>
        <w:pStyle w:val="BodyText"/>
        <w:numPr>
          <w:ilvl w:val="0"/>
          <w:numId w:val="3"/>
        </w:numPr>
      </w:pPr>
      <w:r w:rsidRPr="00247887">
        <w:t>Engage in effective professional collaboration in the delivery of healthcare for quality patient outcomes.</w:t>
      </w:r>
      <w:r w:rsidR="000E254A">
        <w:t xml:space="preserve"> </w:t>
      </w:r>
      <w:r w:rsidR="00E25D85" w:rsidRPr="00E25D85">
        <w:rPr>
          <w:vertAlign w:val="subscript"/>
        </w:rPr>
        <w:t>(DEC II.C, II.H, III.F, IV.A, IV.B, IV.E, IV.F, IV.G)</w:t>
      </w:r>
    </w:p>
    <w:p w14:paraId="6DBB30DE" w14:textId="065B3F51" w:rsidR="00BF4AF7" w:rsidRPr="00BF4AF7" w:rsidRDefault="00BF4AF7" w:rsidP="007D7F96">
      <w:pPr>
        <w:pStyle w:val="Heading1"/>
        <w:spacing w:line="281" w:lineRule="exact"/>
        <w:ind w:left="0"/>
        <w:rPr>
          <w:rFonts w:cs="Times New Roman"/>
          <w:color w:val="FF0000"/>
          <w:spacing w:val="-1"/>
        </w:rPr>
      </w:pPr>
    </w:p>
    <w:p w14:paraId="05B2B5BD" w14:textId="3DE9407A" w:rsidR="007B55E6" w:rsidRDefault="00E53C66" w:rsidP="007D7F96">
      <w:pPr>
        <w:pStyle w:val="Heading1"/>
        <w:ind w:left="0"/>
        <w:rPr>
          <w:color w:val="FF0000"/>
        </w:rPr>
      </w:pPr>
      <w:r w:rsidRPr="002E21E3">
        <w:rPr>
          <w:rFonts w:ascii="Times New Roman" w:hAnsi="Times New Roman" w:cs="Times New Roman"/>
          <w:spacing w:val="-1"/>
        </w:rPr>
        <w:t>Evaluation/Grading</w:t>
      </w:r>
      <w:r w:rsidRPr="002E21E3">
        <w:rPr>
          <w:rFonts w:ascii="Times New Roman" w:hAnsi="Times New Roman" w:cs="Times New Roman"/>
          <w:spacing w:val="-10"/>
        </w:rPr>
        <w:t xml:space="preserve"> </w:t>
      </w:r>
      <w:r w:rsidRPr="002E21E3">
        <w:rPr>
          <w:rFonts w:ascii="Times New Roman" w:hAnsi="Times New Roman" w:cs="Times New Roman"/>
          <w:spacing w:val="-1"/>
        </w:rPr>
        <w:t>Policy:</w:t>
      </w:r>
      <w:r w:rsidR="007C22BE">
        <w:rPr>
          <w:rFonts w:ascii="Times New Roman" w:hAnsi="Times New Roman" w:cs="Times New Roman"/>
          <w:spacing w:val="-1"/>
        </w:rPr>
        <w:t xml:space="preserve"> </w:t>
      </w:r>
    </w:p>
    <w:p w14:paraId="6D3C9326" w14:textId="509E978F" w:rsidR="00087244" w:rsidRPr="00895C68" w:rsidRDefault="00087244" w:rsidP="00087244">
      <w:pPr>
        <w:spacing w:before="11"/>
        <w:rPr>
          <w:rFonts w:ascii="Times New Roman" w:hAnsi="Times New Roman" w:cs="Times New Roman"/>
          <w:color w:val="000000"/>
          <w:sz w:val="24"/>
          <w:szCs w:val="24"/>
        </w:rPr>
      </w:pPr>
      <w:r w:rsidRPr="00895C68">
        <w:rPr>
          <w:rFonts w:ascii="Times New Roman" w:hAnsi="Times New Roman" w:cs="Times New Roman"/>
          <w:color w:val="000000"/>
          <w:sz w:val="24"/>
          <w:szCs w:val="24"/>
        </w:rPr>
        <w:t>A minimum overall grade of “C” is required in all Academic and Nursing courses before using that course as a prerequisite for the next course in sequence. Academic courses (English, Ethics, etc.) typically work from a grade of 70 or higher for “C”. In preparation for the State Board examination, the letter grade assigned to all Nursing courses shall be determined as follows:</w:t>
      </w:r>
    </w:p>
    <w:p w14:paraId="47E60227" w14:textId="6F292C27" w:rsidR="00087244" w:rsidRPr="00895C68" w:rsidRDefault="00087244" w:rsidP="00087244">
      <w:pPr>
        <w:spacing w:before="11"/>
        <w:rPr>
          <w:rFonts w:ascii="Times New Roman" w:hAnsi="Times New Roman" w:cs="Times New Roman"/>
          <w:color w:val="000000"/>
          <w:sz w:val="24"/>
          <w:szCs w:val="24"/>
        </w:rPr>
      </w:pPr>
      <w:r w:rsidRPr="00895C68">
        <w:rPr>
          <w:rFonts w:ascii="Times New Roman" w:hAnsi="Times New Roman" w:cs="Times New Roman"/>
          <w:color w:val="000000"/>
          <w:sz w:val="24"/>
          <w:szCs w:val="24"/>
        </w:rPr>
        <w:tab/>
        <w:t>A= 90 – 100</w:t>
      </w:r>
    </w:p>
    <w:p w14:paraId="5DED7AFE" w14:textId="198FC0E4" w:rsidR="00087244" w:rsidRPr="00895C68" w:rsidRDefault="00087244" w:rsidP="00087244">
      <w:pPr>
        <w:spacing w:before="11"/>
        <w:rPr>
          <w:rFonts w:ascii="Times New Roman" w:hAnsi="Times New Roman" w:cs="Times New Roman"/>
          <w:color w:val="000000"/>
          <w:sz w:val="24"/>
          <w:szCs w:val="24"/>
        </w:rPr>
      </w:pPr>
      <w:r w:rsidRPr="00895C68">
        <w:rPr>
          <w:rFonts w:ascii="Times New Roman" w:hAnsi="Times New Roman" w:cs="Times New Roman"/>
          <w:color w:val="000000"/>
          <w:sz w:val="24"/>
          <w:szCs w:val="24"/>
        </w:rPr>
        <w:tab/>
        <w:t>B = 80 – 89</w:t>
      </w:r>
    </w:p>
    <w:p w14:paraId="7A944088" w14:textId="3AE7B3E2" w:rsidR="00087244" w:rsidRPr="00895C68" w:rsidRDefault="00087244" w:rsidP="00087244">
      <w:pPr>
        <w:spacing w:before="11"/>
        <w:rPr>
          <w:rFonts w:ascii="Times New Roman" w:hAnsi="Times New Roman" w:cs="Times New Roman"/>
          <w:color w:val="000000"/>
          <w:sz w:val="24"/>
          <w:szCs w:val="24"/>
        </w:rPr>
      </w:pPr>
      <w:r w:rsidRPr="00895C68">
        <w:rPr>
          <w:rFonts w:ascii="Times New Roman" w:hAnsi="Times New Roman" w:cs="Times New Roman"/>
          <w:color w:val="000000"/>
          <w:sz w:val="24"/>
          <w:szCs w:val="24"/>
        </w:rPr>
        <w:tab/>
        <w:t>C = 78– 79</w:t>
      </w:r>
    </w:p>
    <w:p w14:paraId="247C8E94" w14:textId="65ECC2C3" w:rsidR="00087244" w:rsidRPr="00895C68" w:rsidRDefault="00087244" w:rsidP="00087244">
      <w:pPr>
        <w:spacing w:before="11"/>
        <w:rPr>
          <w:rFonts w:ascii="Times New Roman" w:hAnsi="Times New Roman" w:cs="Times New Roman"/>
          <w:color w:val="000000"/>
          <w:sz w:val="24"/>
          <w:szCs w:val="24"/>
        </w:rPr>
      </w:pPr>
      <w:r w:rsidRPr="00895C68">
        <w:rPr>
          <w:rFonts w:ascii="Times New Roman" w:hAnsi="Times New Roman" w:cs="Times New Roman"/>
          <w:color w:val="000000"/>
          <w:sz w:val="24"/>
          <w:szCs w:val="24"/>
        </w:rPr>
        <w:tab/>
        <w:t>F = 77.9 and below</w:t>
      </w:r>
    </w:p>
    <w:p w14:paraId="7AEF0A58" w14:textId="77777777" w:rsidR="00087244" w:rsidRPr="00895C68" w:rsidRDefault="00087244" w:rsidP="00087244">
      <w:pPr>
        <w:spacing w:before="11"/>
        <w:rPr>
          <w:rFonts w:ascii="Times New Roman" w:hAnsi="Times New Roman" w:cs="Times New Roman"/>
          <w:color w:val="000000"/>
          <w:sz w:val="24"/>
          <w:szCs w:val="24"/>
        </w:rPr>
      </w:pPr>
    </w:p>
    <w:p w14:paraId="59769044" w14:textId="4584964C" w:rsidR="00087244" w:rsidRPr="00895C68" w:rsidRDefault="00087244" w:rsidP="00087244">
      <w:pPr>
        <w:spacing w:before="11"/>
        <w:rPr>
          <w:rFonts w:ascii="Times New Roman" w:hAnsi="Times New Roman" w:cs="Times New Roman"/>
          <w:color w:val="000000"/>
          <w:sz w:val="24"/>
          <w:szCs w:val="24"/>
        </w:rPr>
      </w:pPr>
      <w:r w:rsidRPr="00895C68">
        <w:rPr>
          <w:rFonts w:ascii="Times New Roman" w:hAnsi="Times New Roman" w:cs="Times New Roman"/>
          <w:color w:val="000000"/>
          <w:sz w:val="24"/>
          <w:szCs w:val="24"/>
        </w:rPr>
        <w:t>The average of the exam grades</w:t>
      </w:r>
      <w:r w:rsidR="00462A1B">
        <w:rPr>
          <w:rFonts w:ascii="Times New Roman" w:hAnsi="Times New Roman" w:cs="Times New Roman"/>
          <w:color w:val="000000"/>
          <w:sz w:val="24"/>
          <w:szCs w:val="24"/>
        </w:rPr>
        <w:t>, including the final exam,</w:t>
      </w:r>
      <w:r w:rsidRPr="00895C68">
        <w:rPr>
          <w:rFonts w:ascii="Times New Roman" w:hAnsi="Times New Roman" w:cs="Times New Roman"/>
          <w:color w:val="000000"/>
          <w:sz w:val="24"/>
          <w:szCs w:val="24"/>
        </w:rPr>
        <w:t xml:space="preserve"> must be 78% or above to pass the course. Grades will not be rounded when calculating the average (77.5 – 77.9 is not rounded to 78).</w:t>
      </w:r>
    </w:p>
    <w:p w14:paraId="594F19FF" w14:textId="77777777" w:rsidR="00087244" w:rsidRPr="00895C68" w:rsidRDefault="00087244" w:rsidP="00087244">
      <w:pPr>
        <w:spacing w:before="11"/>
        <w:rPr>
          <w:rFonts w:ascii="Times New Roman" w:hAnsi="Times New Roman" w:cs="Times New Roman"/>
          <w:color w:val="000000"/>
          <w:sz w:val="24"/>
          <w:szCs w:val="24"/>
        </w:rPr>
      </w:pPr>
    </w:p>
    <w:p w14:paraId="5840B88F" w14:textId="4AA5325D" w:rsidR="00E53C66" w:rsidRPr="00895C68" w:rsidRDefault="00087244" w:rsidP="00087244">
      <w:pPr>
        <w:spacing w:before="11"/>
        <w:rPr>
          <w:rFonts w:ascii="Times New Roman" w:hAnsi="Times New Roman" w:cs="Times New Roman"/>
          <w:color w:val="000000"/>
          <w:sz w:val="24"/>
          <w:szCs w:val="24"/>
        </w:rPr>
      </w:pPr>
      <w:r w:rsidRPr="00895C68">
        <w:rPr>
          <w:rFonts w:ascii="Times New Roman" w:hAnsi="Times New Roman" w:cs="Times New Roman"/>
          <w:color w:val="000000"/>
          <w:sz w:val="24"/>
          <w:szCs w:val="24"/>
        </w:rPr>
        <w:t>Posting of grades: Exam grades will be posted within 72 hours after sitting for the exam and assignments within 7 calendar days from when the student turned in the assignment.</w:t>
      </w:r>
    </w:p>
    <w:p w14:paraId="3E89F4C0" w14:textId="4D7F30DB" w:rsidR="00087244" w:rsidRPr="00895C68" w:rsidRDefault="00087244" w:rsidP="00087244">
      <w:pPr>
        <w:spacing w:before="11"/>
        <w:rPr>
          <w:rFonts w:ascii="Times New Roman" w:eastAsia="Cambria" w:hAnsi="Times New Roman" w:cs="Times New Roman"/>
          <w:color w:val="FF0000"/>
          <w:sz w:val="24"/>
          <w:szCs w:val="24"/>
        </w:rPr>
      </w:pPr>
    </w:p>
    <w:p w14:paraId="238229DC" w14:textId="37CBCE40" w:rsidR="00087244" w:rsidRPr="00895C68" w:rsidRDefault="00087244" w:rsidP="00087244">
      <w:pPr>
        <w:spacing w:before="11"/>
        <w:rPr>
          <w:rFonts w:ascii="Times New Roman" w:eastAsia="Cambria" w:hAnsi="Times New Roman" w:cs="Times New Roman"/>
          <w:color w:val="000000" w:themeColor="text1"/>
          <w:sz w:val="24"/>
          <w:szCs w:val="24"/>
        </w:rPr>
      </w:pPr>
      <w:r w:rsidRPr="00895C68">
        <w:rPr>
          <w:rFonts w:ascii="Times New Roman" w:eastAsia="Cambria" w:hAnsi="Times New Roman" w:cs="Times New Roman"/>
          <w:color w:val="000000" w:themeColor="text1"/>
          <w:sz w:val="24"/>
          <w:szCs w:val="24"/>
        </w:rPr>
        <w:t>Late work will be graded, then ten points will be deducted for each day the assignment is late, up to three days. After the third day, the grade will remain a zero; however, all assignments are required to be completed in order to proceed to the next level of the program</w:t>
      </w:r>
      <w:r w:rsidR="007D7F96" w:rsidRPr="00895C68">
        <w:rPr>
          <w:rFonts w:ascii="Times New Roman" w:eastAsia="Cambria" w:hAnsi="Times New Roman" w:cs="Times New Roman"/>
          <w:color w:val="000000" w:themeColor="text1"/>
          <w:sz w:val="24"/>
          <w:szCs w:val="24"/>
        </w:rPr>
        <w:t>, or to graduate.</w:t>
      </w:r>
    </w:p>
    <w:p w14:paraId="73A240B5" w14:textId="77777777" w:rsidR="007D7F96" w:rsidRDefault="007D7F96" w:rsidP="00087244">
      <w:pPr>
        <w:spacing w:before="11"/>
        <w:rPr>
          <w:rFonts w:ascii="Times New Roman" w:eastAsia="Cambria" w:hAnsi="Times New Roman" w:cs="Times New Roman"/>
          <w:color w:val="000000" w:themeColor="text1"/>
          <w:sz w:val="23"/>
          <w:szCs w:val="23"/>
        </w:rPr>
      </w:pPr>
    </w:p>
    <w:p w14:paraId="12C544AB" w14:textId="77777777" w:rsidR="00462A1B" w:rsidRPr="00DC75E2" w:rsidRDefault="00462A1B" w:rsidP="00462A1B">
      <w:pPr>
        <w:pStyle w:val="Heading1"/>
        <w:rPr>
          <w:rFonts w:ascii="Times New Roman" w:hAnsi="Times New Roman" w:cs="Times New Roman"/>
          <w:b w:val="0"/>
          <w:spacing w:val="-1"/>
        </w:rPr>
      </w:pPr>
      <w:r w:rsidRPr="00DC75E2">
        <w:rPr>
          <w:rFonts w:ascii="Times New Roman" w:hAnsi="Times New Roman" w:cs="Times New Roman"/>
          <w:b w:val="0"/>
          <w:spacing w:val="-1"/>
        </w:rPr>
        <w:t>The grade earned in this course will be based on the following criteria:</w:t>
      </w:r>
    </w:p>
    <w:p w14:paraId="47CB0C77" w14:textId="5334AC64" w:rsidR="00462A1B" w:rsidRDefault="00462A1B" w:rsidP="00462A1B">
      <w:pPr>
        <w:pStyle w:val="Heading1"/>
        <w:rPr>
          <w:rFonts w:ascii="Times New Roman" w:hAnsi="Times New Roman" w:cs="Times New Roman"/>
          <w:b w:val="0"/>
          <w:spacing w:val="-1"/>
        </w:rPr>
      </w:pPr>
      <w:r>
        <w:rPr>
          <w:rFonts w:ascii="Times New Roman" w:hAnsi="Times New Roman" w:cs="Times New Roman"/>
          <w:b w:val="0"/>
          <w:spacing w:val="-1"/>
        </w:rPr>
        <w:t>Course Module Quizzes x 6…………………………….20%</w:t>
      </w:r>
    </w:p>
    <w:p w14:paraId="174B8D96" w14:textId="4F36664D" w:rsidR="00462A1B" w:rsidRDefault="00462A1B" w:rsidP="00462A1B">
      <w:pPr>
        <w:pStyle w:val="Heading1"/>
        <w:rPr>
          <w:rFonts w:ascii="Times New Roman" w:hAnsi="Times New Roman" w:cs="Times New Roman"/>
          <w:b w:val="0"/>
          <w:spacing w:val="-1"/>
        </w:rPr>
      </w:pPr>
      <w:r>
        <w:rPr>
          <w:rFonts w:ascii="Times New Roman" w:hAnsi="Times New Roman" w:cs="Times New Roman"/>
          <w:b w:val="0"/>
          <w:spacing w:val="-1"/>
        </w:rPr>
        <w:t>Self-Care Reflections x 4………………………………..10%</w:t>
      </w:r>
    </w:p>
    <w:p w14:paraId="190B5A6D" w14:textId="74FF73D5" w:rsidR="00462A1B" w:rsidRDefault="00462A1B" w:rsidP="00462A1B">
      <w:pPr>
        <w:pStyle w:val="Heading1"/>
        <w:rPr>
          <w:rFonts w:ascii="Times New Roman" w:hAnsi="Times New Roman" w:cs="Times New Roman"/>
          <w:b w:val="0"/>
          <w:spacing w:val="-1"/>
        </w:rPr>
      </w:pPr>
      <w:r>
        <w:rPr>
          <w:rFonts w:ascii="Times New Roman" w:hAnsi="Times New Roman" w:cs="Times New Roman"/>
          <w:b w:val="0"/>
          <w:spacing w:val="-1"/>
        </w:rPr>
        <w:t>Virtual ATI/Capstone…………………………………...10%</w:t>
      </w:r>
    </w:p>
    <w:p w14:paraId="1448A7CE" w14:textId="5DFD6F60" w:rsidR="00462A1B" w:rsidRDefault="00462A1B" w:rsidP="00462A1B">
      <w:pPr>
        <w:pStyle w:val="Heading1"/>
        <w:rPr>
          <w:rFonts w:ascii="Times New Roman" w:hAnsi="Times New Roman" w:cs="Times New Roman"/>
          <w:b w:val="0"/>
          <w:spacing w:val="-1"/>
        </w:rPr>
      </w:pPr>
      <w:r>
        <w:rPr>
          <w:rFonts w:ascii="Times New Roman" w:hAnsi="Times New Roman" w:cs="Times New Roman"/>
          <w:b w:val="0"/>
          <w:spacing w:val="-1"/>
        </w:rPr>
        <w:t>UWorld Completion……………………………………..10%</w:t>
      </w:r>
    </w:p>
    <w:p w14:paraId="5EA69AA7" w14:textId="585EC6D1" w:rsidR="00462A1B" w:rsidRDefault="00462A1B" w:rsidP="00462A1B">
      <w:pPr>
        <w:pStyle w:val="Heading1"/>
        <w:rPr>
          <w:rFonts w:ascii="Times New Roman" w:hAnsi="Times New Roman" w:cs="Times New Roman"/>
          <w:b w:val="0"/>
          <w:spacing w:val="-1"/>
        </w:rPr>
      </w:pPr>
      <w:r>
        <w:rPr>
          <w:rFonts w:ascii="Times New Roman" w:hAnsi="Times New Roman" w:cs="Times New Roman"/>
          <w:b w:val="0"/>
          <w:spacing w:val="-1"/>
        </w:rPr>
        <w:t>SIM assignments x 2…………………………………….20%</w:t>
      </w:r>
    </w:p>
    <w:p w14:paraId="0D6790A0" w14:textId="5EC2C429" w:rsidR="00462A1B" w:rsidRDefault="00462A1B" w:rsidP="00462A1B">
      <w:pPr>
        <w:pStyle w:val="Heading1"/>
        <w:rPr>
          <w:rFonts w:ascii="Times New Roman" w:hAnsi="Times New Roman" w:cs="Times New Roman"/>
          <w:b w:val="0"/>
          <w:spacing w:val="-1"/>
        </w:rPr>
      </w:pPr>
      <w:r>
        <w:rPr>
          <w:rFonts w:ascii="Times New Roman" w:hAnsi="Times New Roman" w:cs="Times New Roman"/>
          <w:b w:val="0"/>
          <w:spacing w:val="-1"/>
        </w:rPr>
        <w:t>Chart Review Assignment (Final)………………………20%</w:t>
      </w:r>
    </w:p>
    <w:p w14:paraId="4B491A6B" w14:textId="0C5D1424" w:rsidR="00462A1B" w:rsidRDefault="00462A1B" w:rsidP="00462A1B">
      <w:pPr>
        <w:pStyle w:val="Heading1"/>
        <w:rPr>
          <w:rFonts w:ascii="Times New Roman" w:hAnsi="Times New Roman" w:cs="Times New Roman"/>
          <w:b w:val="0"/>
          <w:spacing w:val="-1"/>
        </w:rPr>
      </w:pPr>
      <w:r>
        <w:rPr>
          <w:rFonts w:ascii="Times New Roman" w:hAnsi="Times New Roman" w:cs="Times New Roman"/>
          <w:b w:val="0"/>
          <w:spacing w:val="-1"/>
        </w:rPr>
        <w:t>Other assignments…………………………………........10%</w:t>
      </w:r>
    </w:p>
    <w:p w14:paraId="0A101BC0" w14:textId="3211334D" w:rsidR="00462A1B" w:rsidRPr="00DC75E2" w:rsidRDefault="00462A1B" w:rsidP="00462A1B">
      <w:pPr>
        <w:pStyle w:val="Heading1"/>
        <w:rPr>
          <w:rFonts w:ascii="Times New Roman" w:hAnsi="Times New Roman" w:cs="Times New Roman"/>
          <w:b w:val="0"/>
          <w:spacing w:val="-1"/>
        </w:rPr>
      </w:pPr>
      <w:r w:rsidRPr="00DC75E2">
        <w:rPr>
          <w:rFonts w:ascii="Times New Roman" w:hAnsi="Times New Roman" w:cs="Times New Roman"/>
          <w:b w:val="0"/>
          <w:spacing w:val="-1"/>
        </w:rPr>
        <w:tab/>
      </w:r>
      <w:r w:rsidRPr="00DC75E2">
        <w:rPr>
          <w:rFonts w:ascii="Times New Roman" w:hAnsi="Times New Roman" w:cs="Times New Roman"/>
          <w:b w:val="0"/>
          <w:spacing w:val="-1"/>
        </w:rPr>
        <w:tab/>
      </w:r>
      <w:r w:rsidRPr="00DC75E2">
        <w:rPr>
          <w:rFonts w:ascii="Times New Roman" w:hAnsi="Times New Roman" w:cs="Times New Roman"/>
          <w:b w:val="0"/>
          <w:spacing w:val="-1"/>
        </w:rPr>
        <w:tab/>
      </w:r>
      <w:r w:rsidRPr="00DC75E2">
        <w:rPr>
          <w:rFonts w:ascii="Times New Roman" w:hAnsi="Times New Roman" w:cs="Times New Roman"/>
          <w:b w:val="0"/>
          <w:spacing w:val="-1"/>
        </w:rPr>
        <w:tab/>
      </w:r>
      <w:r w:rsidRPr="00DC75E2">
        <w:rPr>
          <w:rFonts w:ascii="Times New Roman" w:hAnsi="Times New Roman" w:cs="Times New Roman"/>
          <w:b w:val="0"/>
          <w:spacing w:val="-1"/>
        </w:rPr>
        <w:tab/>
      </w:r>
      <w:r w:rsidRPr="00DC75E2">
        <w:rPr>
          <w:rFonts w:ascii="Times New Roman" w:hAnsi="Times New Roman" w:cs="Times New Roman"/>
          <w:b w:val="0"/>
          <w:spacing w:val="-1"/>
        </w:rPr>
        <w:tab/>
      </w:r>
      <w:r w:rsidRPr="00DC75E2">
        <w:rPr>
          <w:rFonts w:ascii="Times New Roman" w:hAnsi="Times New Roman" w:cs="Times New Roman"/>
          <w:b w:val="0"/>
          <w:spacing w:val="-1"/>
        </w:rPr>
        <w:tab/>
      </w:r>
      <w:r w:rsidRPr="00DC75E2">
        <w:rPr>
          <w:rFonts w:ascii="Times New Roman" w:hAnsi="Times New Roman" w:cs="Times New Roman"/>
          <w:b w:val="0"/>
          <w:spacing w:val="-1"/>
        </w:rPr>
        <w:tab/>
      </w:r>
      <w:r w:rsidRPr="00DC75E2">
        <w:rPr>
          <w:rFonts w:ascii="Times New Roman" w:hAnsi="Times New Roman" w:cs="Times New Roman"/>
          <w:b w:val="0"/>
          <w:spacing w:val="-1"/>
        </w:rPr>
        <w:tab/>
      </w:r>
      <w:r w:rsidRPr="00DC75E2">
        <w:rPr>
          <w:rFonts w:ascii="Times New Roman" w:hAnsi="Times New Roman" w:cs="Times New Roman"/>
          <w:b w:val="0"/>
          <w:spacing w:val="-1"/>
        </w:rPr>
        <w:tab/>
      </w:r>
      <w:r w:rsidRPr="00DC75E2">
        <w:rPr>
          <w:rFonts w:ascii="Times New Roman" w:hAnsi="Times New Roman" w:cs="Times New Roman"/>
          <w:b w:val="0"/>
          <w:spacing w:val="-1"/>
        </w:rPr>
        <w:tab/>
        <w:t xml:space="preserve">   </w:t>
      </w:r>
    </w:p>
    <w:p w14:paraId="3721366C" w14:textId="77777777" w:rsidR="007D7F96" w:rsidRPr="00AA7293" w:rsidRDefault="007D7F96" w:rsidP="007D7F96">
      <w:pPr>
        <w:rPr>
          <w:rFonts w:ascii="Times New Roman" w:hAnsi="Times New Roman"/>
          <w:b/>
          <w:sz w:val="24"/>
          <w:szCs w:val="24"/>
        </w:rPr>
      </w:pPr>
      <w:r w:rsidRPr="00AA7293">
        <w:rPr>
          <w:rFonts w:ascii="Times New Roman" w:hAnsi="Times New Roman"/>
          <w:b/>
          <w:sz w:val="24"/>
          <w:szCs w:val="24"/>
        </w:rPr>
        <w:t>ATI Capstone and Virtual ATI:</w:t>
      </w:r>
    </w:p>
    <w:p w14:paraId="1031AB7F" w14:textId="5120277D" w:rsidR="007D7F96" w:rsidRPr="00C10702" w:rsidRDefault="007D7F96" w:rsidP="007D7F96">
      <w:pPr>
        <w:rPr>
          <w:rFonts w:ascii="Times New Roman" w:hAnsi="Times New Roman"/>
          <w:bCs/>
          <w:sz w:val="24"/>
          <w:szCs w:val="24"/>
        </w:rPr>
      </w:pPr>
      <w:r w:rsidRPr="00C10702">
        <w:rPr>
          <w:rFonts w:ascii="Times New Roman" w:hAnsi="Times New Roman"/>
          <w:bCs/>
          <w:sz w:val="24"/>
          <w:szCs w:val="24"/>
        </w:rPr>
        <w:t xml:space="preserve">A course requirement for RNSG 2138 is the ATI Capstone and Virtual ATI which will constitute 10% of the total grade for this course. This content is accessed through </w:t>
      </w:r>
      <w:hyperlink r:id="rId14" w:history="1">
        <w:r w:rsidRPr="00C10702">
          <w:rPr>
            <w:rStyle w:val="Hyperlink"/>
            <w:rFonts w:ascii="Times New Roman" w:hAnsi="Times New Roman"/>
            <w:bCs/>
            <w:sz w:val="24"/>
            <w:szCs w:val="24"/>
          </w:rPr>
          <w:t>www.atitesting.com</w:t>
        </w:r>
      </w:hyperlink>
      <w:r w:rsidRPr="00C10702">
        <w:rPr>
          <w:rFonts w:ascii="Times New Roman" w:hAnsi="Times New Roman"/>
          <w:bCs/>
          <w:sz w:val="24"/>
          <w:szCs w:val="24"/>
        </w:rPr>
        <w:t xml:space="preserve"> and is led by a masters-prepared nurse educator provided by ATI. Please refer to the posted policy in Blackboard for these products regarding grading policy and required modules</w:t>
      </w:r>
      <w:r w:rsidR="00462A1B">
        <w:rPr>
          <w:rFonts w:ascii="Times New Roman" w:hAnsi="Times New Roman"/>
          <w:bCs/>
          <w:sz w:val="24"/>
          <w:szCs w:val="24"/>
        </w:rPr>
        <w:t xml:space="preserve">, which involves completing all modules </w:t>
      </w:r>
      <w:r w:rsidR="00462A1B" w:rsidRPr="00462A1B">
        <w:rPr>
          <w:rFonts w:ascii="Times New Roman" w:hAnsi="Times New Roman"/>
          <w:bCs/>
          <w:i/>
          <w:sz w:val="24"/>
          <w:szCs w:val="24"/>
        </w:rPr>
        <w:t>through</w:t>
      </w:r>
      <w:r w:rsidR="00462A1B">
        <w:rPr>
          <w:rFonts w:ascii="Times New Roman" w:hAnsi="Times New Roman"/>
          <w:bCs/>
          <w:sz w:val="24"/>
          <w:szCs w:val="24"/>
        </w:rPr>
        <w:t xml:space="preserve"> the Leadership Module</w:t>
      </w:r>
      <w:r w:rsidRPr="00C10702">
        <w:rPr>
          <w:rFonts w:ascii="Times New Roman" w:hAnsi="Times New Roman"/>
          <w:bCs/>
          <w:sz w:val="24"/>
          <w:szCs w:val="24"/>
        </w:rPr>
        <w:t>.</w:t>
      </w:r>
    </w:p>
    <w:p w14:paraId="53F13E5D" w14:textId="77777777" w:rsidR="00DF574A" w:rsidRDefault="00DF574A" w:rsidP="007D7F96">
      <w:pPr>
        <w:rPr>
          <w:rFonts w:ascii="Times New Roman" w:hAnsi="Times New Roman"/>
          <w:bCs/>
        </w:rPr>
      </w:pPr>
    </w:p>
    <w:p w14:paraId="673998E4" w14:textId="32EFC15A" w:rsidR="00DF574A" w:rsidRPr="00DF574A" w:rsidRDefault="00DF574A" w:rsidP="00DF574A">
      <w:pPr>
        <w:rPr>
          <w:rFonts w:ascii="Times New Roman" w:hAnsi="Times New Roman"/>
          <w:b/>
          <w:sz w:val="24"/>
          <w:szCs w:val="24"/>
        </w:rPr>
      </w:pPr>
      <w:r w:rsidRPr="00DF574A">
        <w:rPr>
          <w:rFonts w:ascii="Times New Roman" w:hAnsi="Times New Roman"/>
          <w:b/>
          <w:sz w:val="24"/>
          <w:szCs w:val="24"/>
        </w:rPr>
        <w:t>UWorld:</w:t>
      </w:r>
    </w:p>
    <w:p w14:paraId="27AB430A" w14:textId="77777777" w:rsidR="00DF574A" w:rsidRPr="00DA3F69" w:rsidRDefault="00DF574A" w:rsidP="00DF574A">
      <w:pPr>
        <w:rPr>
          <w:rFonts w:ascii="Times New Roman" w:hAnsi="Times New Roman"/>
          <w:iCs/>
          <w:sz w:val="24"/>
          <w:szCs w:val="24"/>
        </w:rPr>
      </w:pPr>
      <w:r w:rsidRPr="00DA3F69">
        <w:rPr>
          <w:rFonts w:ascii="Times New Roman" w:hAnsi="Times New Roman"/>
          <w:iCs/>
          <w:sz w:val="24"/>
          <w:szCs w:val="24"/>
        </w:rPr>
        <w:t xml:space="preserve">UWorld testing platform is designed to give the student maximum NCLEX preparation. UWorld is a required component of this course. Students are required to complete 2600 questions from the UWorld Qbank prior to graduation. Failure to do so will result in an “incomplete” for the course until completed. </w:t>
      </w:r>
      <w:r w:rsidRPr="00DA3F69">
        <w:rPr>
          <w:rFonts w:ascii="Times New Roman" w:hAnsi="Times New Roman"/>
          <w:iCs/>
          <w:sz w:val="24"/>
          <w:szCs w:val="24"/>
        </w:rPr>
        <w:lastRenderedPageBreak/>
        <w:t xml:space="preserve">The student will also receive a grade on a UWorld comprehensive predictor exam at the end of the course. </w:t>
      </w:r>
    </w:p>
    <w:p w14:paraId="703792CC" w14:textId="77777777" w:rsidR="00DF574A" w:rsidRPr="00DA3F69" w:rsidRDefault="00DF574A" w:rsidP="00DF574A">
      <w:pPr>
        <w:rPr>
          <w:rFonts w:ascii="Times New Roman" w:hAnsi="Times New Roman"/>
          <w:iCs/>
          <w:sz w:val="24"/>
          <w:szCs w:val="24"/>
        </w:rPr>
      </w:pPr>
      <w:r w:rsidRPr="00DA3F69">
        <w:rPr>
          <w:rFonts w:ascii="Times New Roman" w:hAnsi="Times New Roman"/>
          <w:iCs/>
          <w:sz w:val="24"/>
          <w:szCs w:val="24"/>
        </w:rPr>
        <w:t>UWorld recommendations:</w:t>
      </w:r>
    </w:p>
    <w:p w14:paraId="1F0796D8" w14:textId="77777777" w:rsidR="00DF574A" w:rsidRPr="00DA3F69" w:rsidRDefault="00DF574A" w:rsidP="00DF574A">
      <w:pPr>
        <w:rPr>
          <w:rFonts w:ascii="Times New Roman" w:hAnsi="Times New Roman"/>
          <w:iCs/>
          <w:sz w:val="24"/>
          <w:szCs w:val="24"/>
        </w:rPr>
      </w:pPr>
      <w:r w:rsidRPr="00DA3F69">
        <w:rPr>
          <w:rFonts w:ascii="Times New Roman" w:hAnsi="Times New Roman"/>
          <w:iCs/>
          <w:sz w:val="24"/>
          <w:szCs w:val="24"/>
        </w:rPr>
        <w:t>The greatest predictor of NCLEX success is a 57% or higher overall score for the QBank and a Comprehensive Predictor score of High or Very High chance of passing NCLEX the first try.</w:t>
      </w:r>
    </w:p>
    <w:p w14:paraId="7B5F7F5B" w14:textId="77777777" w:rsidR="00087244" w:rsidRDefault="00087244" w:rsidP="00087244">
      <w:pPr>
        <w:pStyle w:val="Heading1"/>
        <w:ind w:left="0"/>
        <w:rPr>
          <w:rFonts w:ascii="Times New Roman" w:hAnsi="Times New Roman" w:cs="Times New Roman"/>
          <w:spacing w:val="-1"/>
        </w:rPr>
      </w:pPr>
    </w:p>
    <w:p w14:paraId="5A8A95E1" w14:textId="77777777" w:rsidR="00102234" w:rsidRDefault="002939BA" w:rsidP="00102234">
      <w:pPr>
        <w:pStyle w:val="Heading1"/>
        <w:ind w:left="0"/>
        <w:rPr>
          <w:rFonts w:ascii="Times New Roman" w:hAnsi="Times New Roman" w:cs="Times New Roman"/>
          <w:spacing w:val="-1"/>
        </w:rPr>
      </w:pPr>
      <w:r w:rsidRPr="002E21E3">
        <w:rPr>
          <w:rFonts w:ascii="Times New Roman" w:hAnsi="Times New Roman" w:cs="Times New Roman"/>
          <w:spacing w:val="-1"/>
        </w:rPr>
        <w:t>Required Instructional Materials</w:t>
      </w:r>
      <w:r w:rsidR="006456B9" w:rsidRPr="002E21E3">
        <w:rPr>
          <w:rFonts w:ascii="Times New Roman" w:hAnsi="Times New Roman" w:cs="Times New Roman"/>
          <w:spacing w:val="-1"/>
        </w:rPr>
        <w:t>:</w:t>
      </w:r>
      <w:r w:rsidR="00777592">
        <w:rPr>
          <w:rFonts w:ascii="Times New Roman" w:hAnsi="Times New Roman" w:cs="Times New Roman"/>
          <w:spacing w:val="-1"/>
        </w:rPr>
        <w:t xml:space="preserve"> </w:t>
      </w:r>
    </w:p>
    <w:p w14:paraId="5DE66B52" w14:textId="3C9B43E1" w:rsidR="00BA09CF" w:rsidRDefault="00BA09CF" w:rsidP="00102234">
      <w:pPr>
        <w:pStyle w:val="Heading1"/>
        <w:numPr>
          <w:ilvl w:val="0"/>
          <w:numId w:val="4"/>
        </w:numPr>
        <w:rPr>
          <w:rFonts w:ascii="Times New Roman" w:hAnsi="Times New Roman" w:cs="Times New Roman"/>
          <w:b w:val="0"/>
        </w:rPr>
      </w:pPr>
      <w:r w:rsidRPr="00C10702">
        <w:rPr>
          <w:rFonts w:ascii="Times New Roman" w:hAnsi="Times New Roman" w:cs="Times New Roman"/>
          <w:b w:val="0"/>
        </w:rPr>
        <w:t>ADN Nursing Faculty. (202</w:t>
      </w:r>
      <w:r w:rsidR="00462A1B">
        <w:rPr>
          <w:rFonts w:ascii="Times New Roman" w:hAnsi="Times New Roman" w:cs="Times New Roman"/>
          <w:b w:val="0"/>
        </w:rPr>
        <w:t>6</w:t>
      </w:r>
      <w:r w:rsidRPr="00C10702">
        <w:rPr>
          <w:rFonts w:ascii="Times New Roman" w:hAnsi="Times New Roman" w:cs="Times New Roman"/>
          <w:b w:val="0"/>
        </w:rPr>
        <w:t xml:space="preserve">). </w:t>
      </w:r>
      <w:r w:rsidRPr="00C10702">
        <w:rPr>
          <w:rFonts w:ascii="Times New Roman" w:hAnsi="Times New Roman" w:cs="Times New Roman"/>
          <w:b w:val="0"/>
          <w:i/>
        </w:rPr>
        <w:t xml:space="preserve">Syllabus. </w:t>
      </w:r>
      <w:r w:rsidR="00462A1B">
        <w:rPr>
          <w:rFonts w:ascii="Times New Roman" w:hAnsi="Times New Roman" w:cs="Times New Roman"/>
          <w:b w:val="0"/>
        </w:rPr>
        <w:t xml:space="preserve">Northeast Texas </w:t>
      </w:r>
      <w:r w:rsidRPr="00C10702">
        <w:rPr>
          <w:rFonts w:ascii="Times New Roman" w:hAnsi="Times New Roman" w:cs="Times New Roman"/>
          <w:b w:val="0"/>
        </w:rPr>
        <w:t xml:space="preserve">Community College. </w:t>
      </w:r>
    </w:p>
    <w:p w14:paraId="3FD3D47F" w14:textId="6B23495A" w:rsidR="00462A1B" w:rsidRPr="00462A1B" w:rsidRDefault="00462A1B" w:rsidP="00462A1B">
      <w:pPr>
        <w:pStyle w:val="ListParagraph"/>
        <w:widowControl/>
        <w:numPr>
          <w:ilvl w:val="0"/>
          <w:numId w:val="4"/>
        </w:numPr>
        <w:spacing w:before="100" w:beforeAutospacing="1" w:after="100" w:afterAutospacing="1"/>
        <w:rPr>
          <w:rFonts w:ascii="Times New Roman" w:hAnsi="Times New Roman" w:cs="Times New Roman"/>
        </w:rPr>
      </w:pPr>
      <w:r w:rsidRPr="00462A1B">
        <w:rPr>
          <w:rFonts w:ascii="Times New Roman" w:eastAsia="Times New Roman" w:hAnsi="Times New Roman" w:cs="Times New Roman"/>
          <w:bCs/>
          <w:sz w:val="24"/>
          <w:szCs w:val="24"/>
        </w:rPr>
        <w:t xml:space="preserve">Nurse Tim. (2024). </w:t>
      </w:r>
      <w:r w:rsidRPr="00462A1B">
        <w:rPr>
          <w:rFonts w:ascii="Times New Roman" w:eastAsia="Times New Roman" w:hAnsi="Times New Roman" w:cs="Times New Roman"/>
          <w:bCs/>
          <w:i/>
          <w:iCs/>
          <w:sz w:val="24"/>
          <w:szCs w:val="24"/>
        </w:rPr>
        <w:t>Lippincott Client Cases for Clinical Judgment</w:t>
      </w:r>
      <w:r w:rsidRPr="00462A1B">
        <w:rPr>
          <w:rFonts w:ascii="Times New Roman" w:eastAsia="Times New Roman" w:hAnsi="Times New Roman" w:cs="Times New Roman"/>
          <w:bCs/>
          <w:sz w:val="24"/>
          <w:szCs w:val="24"/>
        </w:rPr>
        <w:t xml:space="preserve"> [Digital access]. Wolters Kluwer Health / Lippincott Williams &amp; Wilkins.</w:t>
      </w:r>
    </w:p>
    <w:p w14:paraId="5C9DB26C" w14:textId="43D57776" w:rsidR="00BA09CF" w:rsidRPr="00C10702" w:rsidRDefault="00BA09CF" w:rsidP="00102234">
      <w:pPr>
        <w:pStyle w:val="Heading1"/>
        <w:numPr>
          <w:ilvl w:val="0"/>
          <w:numId w:val="4"/>
        </w:numPr>
        <w:rPr>
          <w:rFonts w:ascii="Times New Roman" w:hAnsi="Times New Roman" w:cs="Times New Roman"/>
          <w:b w:val="0"/>
        </w:rPr>
      </w:pPr>
      <w:r w:rsidRPr="00C10702">
        <w:rPr>
          <w:rFonts w:ascii="Times New Roman" w:hAnsi="Times New Roman" w:cs="Times New Roman"/>
          <w:b w:val="0"/>
        </w:rPr>
        <w:t xml:space="preserve">Nursing: </w:t>
      </w:r>
      <w:r w:rsidRPr="00C10702">
        <w:rPr>
          <w:rFonts w:ascii="Times New Roman" w:hAnsi="Times New Roman" w:cs="Times New Roman"/>
          <w:b w:val="0"/>
          <w:i/>
        </w:rPr>
        <w:t>A Concept-based Approach to Learning</w:t>
      </w:r>
      <w:r w:rsidRPr="00C10702">
        <w:rPr>
          <w:rFonts w:ascii="Times New Roman" w:hAnsi="Times New Roman" w:cs="Times New Roman"/>
          <w:b w:val="0"/>
        </w:rPr>
        <w:t xml:space="preserve"> (4</w:t>
      </w:r>
      <w:r w:rsidR="00C91CFE">
        <w:rPr>
          <w:rFonts w:ascii="Times New Roman" w:hAnsi="Times New Roman" w:cs="Times New Roman"/>
          <w:b w:val="0"/>
        </w:rPr>
        <w:t>th</w:t>
      </w:r>
      <w:r w:rsidRPr="00C10702">
        <w:rPr>
          <w:rFonts w:ascii="Times New Roman" w:hAnsi="Times New Roman" w:cs="Times New Roman"/>
          <w:b w:val="0"/>
        </w:rPr>
        <w:t xml:space="preserve"> edition, Volume 1), (2022). Upper Saddle River, NJ: Pearson. </w:t>
      </w:r>
    </w:p>
    <w:p w14:paraId="39B348F7" w14:textId="6C532F85" w:rsidR="00BA09CF" w:rsidRPr="00C10702" w:rsidRDefault="00BA09CF" w:rsidP="00102234">
      <w:pPr>
        <w:pStyle w:val="Heading1"/>
        <w:numPr>
          <w:ilvl w:val="0"/>
          <w:numId w:val="4"/>
        </w:numPr>
        <w:rPr>
          <w:rFonts w:ascii="Times New Roman" w:hAnsi="Times New Roman" w:cs="Times New Roman"/>
          <w:b w:val="0"/>
        </w:rPr>
      </w:pPr>
      <w:r w:rsidRPr="00C10702">
        <w:rPr>
          <w:rFonts w:ascii="Times New Roman" w:hAnsi="Times New Roman" w:cs="Times New Roman"/>
          <w:b w:val="0"/>
        </w:rPr>
        <w:t xml:space="preserve">Nursing: </w:t>
      </w:r>
      <w:r w:rsidRPr="00C10702">
        <w:rPr>
          <w:rFonts w:ascii="Times New Roman" w:hAnsi="Times New Roman" w:cs="Times New Roman"/>
          <w:b w:val="0"/>
          <w:i/>
        </w:rPr>
        <w:t>A Concept-based Approach to Learning</w:t>
      </w:r>
      <w:r w:rsidRPr="00C10702">
        <w:rPr>
          <w:rFonts w:ascii="Times New Roman" w:hAnsi="Times New Roman" w:cs="Times New Roman"/>
          <w:b w:val="0"/>
        </w:rPr>
        <w:t xml:space="preserve"> (4</w:t>
      </w:r>
      <w:r w:rsidR="00C91CFE">
        <w:rPr>
          <w:rFonts w:ascii="Times New Roman" w:hAnsi="Times New Roman" w:cs="Times New Roman"/>
          <w:b w:val="0"/>
        </w:rPr>
        <w:t>th</w:t>
      </w:r>
      <w:r w:rsidRPr="00C10702">
        <w:rPr>
          <w:rFonts w:ascii="Times New Roman" w:hAnsi="Times New Roman" w:cs="Times New Roman"/>
          <w:b w:val="0"/>
        </w:rPr>
        <w:t xml:space="preserve"> edition, Volume 2), (2022). Upper Saddle River, NJ: Pearson.</w:t>
      </w:r>
    </w:p>
    <w:p w14:paraId="4674F2A4" w14:textId="457AE382" w:rsidR="00BA09CF" w:rsidRPr="00C10702" w:rsidRDefault="00BA09CF" w:rsidP="00102234">
      <w:pPr>
        <w:pStyle w:val="Heading1"/>
        <w:numPr>
          <w:ilvl w:val="0"/>
          <w:numId w:val="4"/>
        </w:numPr>
        <w:rPr>
          <w:rFonts w:ascii="Times New Roman" w:hAnsi="Times New Roman" w:cs="Times New Roman"/>
          <w:b w:val="0"/>
        </w:rPr>
      </w:pPr>
      <w:r w:rsidRPr="00C10702">
        <w:rPr>
          <w:rFonts w:ascii="Times New Roman" w:hAnsi="Times New Roman" w:cs="Times New Roman"/>
          <w:b w:val="0"/>
        </w:rPr>
        <w:t xml:space="preserve">Nursing: </w:t>
      </w:r>
      <w:r w:rsidRPr="00C10702">
        <w:rPr>
          <w:rFonts w:ascii="Times New Roman" w:hAnsi="Times New Roman" w:cs="Times New Roman"/>
          <w:b w:val="0"/>
          <w:i/>
        </w:rPr>
        <w:t>A Concept-based Approach to Learning</w:t>
      </w:r>
      <w:r w:rsidRPr="00C10702">
        <w:rPr>
          <w:rFonts w:ascii="Times New Roman" w:hAnsi="Times New Roman" w:cs="Times New Roman"/>
          <w:b w:val="0"/>
        </w:rPr>
        <w:t xml:space="preserve"> (4</w:t>
      </w:r>
      <w:r w:rsidR="00C91CFE">
        <w:rPr>
          <w:rFonts w:ascii="Times New Roman" w:hAnsi="Times New Roman" w:cs="Times New Roman"/>
          <w:b w:val="0"/>
        </w:rPr>
        <w:t>th</w:t>
      </w:r>
      <w:r w:rsidRPr="00C10702">
        <w:rPr>
          <w:rFonts w:ascii="Times New Roman" w:hAnsi="Times New Roman" w:cs="Times New Roman"/>
          <w:b w:val="0"/>
        </w:rPr>
        <w:t xml:space="preserve"> edition, Volume 3), (2022). Upper Saddle River, NJ: Pearson. </w:t>
      </w:r>
    </w:p>
    <w:p w14:paraId="3B45C238" w14:textId="77777777" w:rsidR="00BA09CF" w:rsidRPr="00C10702" w:rsidRDefault="00BA09CF" w:rsidP="00102234">
      <w:pPr>
        <w:pStyle w:val="Heading1"/>
        <w:numPr>
          <w:ilvl w:val="0"/>
          <w:numId w:val="4"/>
        </w:numPr>
        <w:rPr>
          <w:rFonts w:ascii="Times New Roman" w:hAnsi="Times New Roman" w:cs="Times New Roman"/>
          <w:b w:val="0"/>
        </w:rPr>
      </w:pPr>
      <w:r w:rsidRPr="00C10702">
        <w:rPr>
          <w:rFonts w:ascii="Times New Roman" w:hAnsi="Times New Roman" w:cs="Times New Roman"/>
          <w:b w:val="0"/>
        </w:rPr>
        <w:t xml:space="preserve">Ogden, S. J. &amp; Fluharty, L. K. (2016). </w:t>
      </w:r>
      <w:r w:rsidRPr="00C10702">
        <w:rPr>
          <w:rFonts w:ascii="Times New Roman" w:hAnsi="Times New Roman" w:cs="Times New Roman"/>
          <w:b w:val="0"/>
          <w:i/>
        </w:rPr>
        <w:t>Calculation of Drug Dosages</w:t>
      </w:r>
      <w:r w:rsidRPr="00C10702">
        <w:rPr>
          <w:rFonts w:ascii="Times New Roman" w:hAnsi="Times New Roman" w:cs="Times New Roman"/>
          <w:b w:val="0"/>
        </w:rPr>
        <w:t xml:space="preserve">. (11th ed.). St. Louis: Mosby Elsevier. </w:t>
      </w:r>
    </w:p>
    <w:p w14:paraId="5E35D4D1" w14:textId="77777777" w:rsidR="00BA09CF" w:rsidRPr="00C10702" w:rsidRDefault="00BA09CF" w:rsidP="00102234">
      <w:pPr>
        <w:pStyle w:val="Heading1"/>
        <w:numPr>
          <w:ilvl w:val="0"/>
          <w:numId w:val="4"/>
        </w:numPr>
        <w:rPr>
          <w:rFonts w:ascii="Times New Roman" w:hAnsi="Times New Roman" w:cs="Times New Roman"/>
          <w:b w:val="0"/>
        </w:rPr>
      </w:pPr>
      <w:r w:rsidRPr="00C10702">
        <w:rPr>
          <w:rFonts w:ascii="Times New Roman" w:hAnsi="Times New Roman" w:cs="Times New Roman"/>
          <w:b w:val="0"/>
        </w:rPr>
        <w:t xml:space="preserve">Publication Manual American Psychological Association. (2020). 7th Edition </w:t>
      </w:r>
    </w:p>
    <w:p w14:paraId="6E0299F9" w14:textId="77777777" w:rsidR="00BA09CF" w:rsidRPr="00C10702" w:rsidRDefault="00BA09CF" w:rsidP="00102234">
      <w:pPr>
        <w:pStyle w:val="Heading1"/>
        <w:numPr>
          <w:ilvl w:val="0"/>
          <w:numId w:val="4"/>
        </w:numPr>
        <w:rPr>
          <w:rFonts w:ascii="Times New Roman" w:hAnsi="Times New Roman" w:cs="Times New Roman"/>
          <w:b w:val="0"/>
        </w:rPr>
      </w:pPr>
      <w:r w:rsidRPr="00C10702">
        <w:rPr>
          <w:rFonts w:ascii="Times New Roman" w:hAnsi="Times New Roman" w:cs="Times New Roman"/>
          <w:b w:val="0"/>
        </w:rPr>
        <w:t xml:space="preserve">Yoder-Wise, P (2019). </w:t>
      </w:r>
      <w:r w:rsidRPr="00C10702">
        <w:rPr>
          <w:rFonts w:ascii="Times New Roman" w:hAnsi="Times New Roman" w:cs="Times New Roman"/>
          <w:b w:val="0"/>
          <w:i/>
        </w:rPr>
        <w:t>Leading and Managing in Nursing</w:t>
      </w:r>
      <w:r w:rsidRPr="00C10702">
        <w:rPr>
          <w:rFonts w:ascii="Times New Roman" w:hAnsi="Times New Roman" w:cs="Times New Roman"/>
          <w:b w:val="0"/>
        </w:rPr>
        <w:t xml:space="preserve">. (7th Edition). St Loius, MO: Elsevier </w:t>
      </w:r>
    </w:p>
    <w:p w14:paraId="619ACC33" w14:textId="77777777" w:rsidR="00BA09CF" w:rsidRPr="00C10702" w:rsidRDefault="00BA09CF" w:rsidP="00102234">
      <w:pPr>
        <w:pStyle w:val="Heading1"/>
        <w:numPr>
          <w:ilvl w:val="0"/>
          <w:numId w:val="4"/>
        </w:numPr>
        <w:rPr>
          <w:rFonts w:ascii="Times New Roman" w:hAnsi="Times New Roman" w:cs="Times New Roman"/>
          <w:b w:val="0"/>
        </w:rPr>
      </w:pPr>
      <w:r w:rsidRPr="00C10702">
        <w:rPr>
          <w:rFonts w:ascii="Times New Roman" w:hAnsi="Times New Roman" w:cs="Times New Roman"/>
          <w:b w:val="0"/>
        </w:rPr>
        <w:t xml:space="preserve">Yoost, B.L., &amp; Crawford L.R. (2020). </w:t>
      </w:r>
      <w:r w:rsidRPr="00C10702">
        <w:rPr>
          <w:rFonts w:ascii="Times New Roman" w:hAnsi="Times New Roman" w:cs="Times New Roman"/>
          <w:b w:val="0"/>
          <w:i/>
        </w:rPr>
        <w:t>Fundamentals of Nursing, Active Learning for Collaborative Practice.</w:t>
      </w:r>
      <w:r w:rsidRPr="00C10702">
        <w:rPr>
          <w:rFonts w:ascii="Times New Roman" w:hAnsi="Times New Roman" w:cs="Times New Roman"/>
          <w:b w:val="0"/>
        </w:rPr>
        <w:t xml:space="preserve"> (2nd ed.). St. Louis, MO: Elsevier.</w:t>
      </w:r>
    </w:p>
    <w:p w14:paraId="1BD414E9" w14:textId="079CC7EB" w:rsidR="00BA09CF" w:rsidRPr="00C10702" w:rsidRDefault="00BA09CF" w:rsidP="00102234">
      <w:pPr>
        <w:pStyle w:val="Heading1"/>
        <w:numPr>
          <w:ilvl w:val="0"/>
          <w:numId w:val="4"/>
        </w:numPr>
        <w:rPr>
          <w:rFonts w:ascii="Times New Roman" w:hAnsi="Times New Roman" w:cs="Times New Roman"/>
          <w:b w:val="0"/>
        </w:rPr>
      </w:pPr>
      <w:r w:rsidRPr="00C10702">
        <w:rPr>
          <w:rFonts w:ascii="Times New Roman" w:hAnsi="Times New Roman" w:cs="Times New Roman"/>
          <w:b w:val="0"/>
        </w:rPr>
        <w:t>UWorld</w:t>
      </w:r>
      <w:r w:rsidR="00DA3F69" w:rsidRPr="00C10702">
        <w:rPr>
          <w:rFonts w:ascii="Times New Roman" w:hAnsi="Times New Roman" w:cs="Times New Roman"/>
          <w:b w:val="0"/>
        </w:rPr>
        <w:t>, ATI and Pearson MyLab Nursing are required</w:t>
      </w:r>
    </w:p>
    <w:p w14:paraId="3232DE86" w14:textId="77777777" w:rsidR="00BA09CF" w:rsidRPr="008773D3" w:rsidRDefault="00BA09CF" w:rsidP="00BA09CF">
      <w:pPr>
        <w:pStyle w:val="Heading1"/>
        <w:rPr>
          <w:rFonts w:ascii="Times New Roman" w:hAnsi="Times New Roman" w:cs="Times New Roman"/>
        </w:rPr>
      </w:pPr>
    </w:p>
    <w:p w14:paraId="648F9724" w14:textId="77777777" w:rsidR="00BA09CF" w:rsidRPr="008773D3" w:rsidRDefault="00BA09CF" w:rsidP="00BA09CF">
      <w:pPr>
        <w:pStyle w:val="Heading1"/>
        <w:rPr>
          <w:rFonts w:ascii="Times New Roman" w:hAnsi="Times New Roman" w:cs="Times New Roman"/>
        </w:rPr>
      </w:pPr>
      <w:r w:rsidRPr="008773D3">
        <w:rPr>
          <w:rFonts w:ascii="Times New Roman" w:hAnsi="Times New Roman" w:cs="Times New Roman"/>
        </w:rPr>
        <w:t>Recommended Textbooks:</w:t>
      </w:r>
    </w:p>
    <w:p w14:paraId="73A61F76" w14:textId="77777777" w:rsidR="00BA09CF" w:rsidRPr="00C10702" w:rsidRDefault="00BA09CF" w:rsidP="00645946">
      <w:pPr>
        <w:pStyle w:val="Heading1"/>
        <w:numPr>
          <w:ilvl w:val="0"/>
          <w:numId w:val="5"/>
        </w:numPr>
        <w:rPr>
          <w:rFonts w:ascii="Times New Roman" w:hAnsi="Times New Roman" w:cs="Times New Roman"/>
          <w:b w:val="0"/>
        </w:rPr>
      </w:pPr>
      <w:r w:rsidRPr="00C10702">
        <w:rPr>
          <w:rFonts w:ascii="Times New Roman" w:hAnsi="Times New Roman" w:cs="Times New Roman"/>
          <w:b w:val="0"/>
        </w:rPr>
        <w:t xml:space="preserve">Hargrove-Huttel, R. A. &amp; Cadenhead Colgrove, K. (2014). </w:t>
      </w:r>
      <w:r w:rsidRPr="00C10702">
        <w:rPr>
          <w:rFonts w:ascii="Times New Roman" w:hAnsi="Times New Roman" w:cs="Times New Roman"/>
          <w:b w:val="0"/>
          <w:i/>
        </w:rPr>
        <w:t>Prioritization Delegation &amp; Management of Care for NCLEX RN Exam.</w:t>
      </w:r>
      <w:r w:rsidRPr="00C10702">
        <w:rPr>
          <w:rFonts w:ascii="Times New Roman" w:hAnsi="Times New Roman" w:cs="Times New Roman"/>
          <w:b w:val="0"/>
        </w:rPr>
        <w:t xml:space="preserve"> Philadelphia, PA: F.A. Davis. </w:t>
      </w:r>
    </w:p>
    <w:p w14:paraId="1211014C" w14:textId="77777777" w:rsidR="00BA09CF" w:rsidRPr="00C10702" w:rsidRDefault="00BA09CF" w:rsidP="00645946">
      <w:pPr>
        <w:pStyle w:val="Heading1"/>
        <w:numPr>
          <w:ilvl w:val="0"/>
          <w:numId w:val="5"/>
        </w:numPr>
        <w:rPr>
          <w:rFonts w:ascii="Times New Roman" w:hAnsi="Times New Roman" w:cs="Times New Roman"/>
          <w:b w:val="0"/>
        </w:rPr>
      </w:pPr>
      <w:r w:rsidRPr="00C10702">
        <w:rPr>
          <w:rFonts w:ascii="Times New Roman" w:hAnsi="Times New Roman" w:cs="Times New Roman"/>
          <w:b w:val="0"/>
        </w:rPr>
        <w:t xml:space="preserve">Hinkle, J., Bruner, &amp; Sudarth’s (2018). </w:t>
      </w:r>
      <w:r w:rsidRPr="00C10702">
        <w:rPr>
          <w:rFonts w:ascii="Times New Roman" w:hAnsi="Times New Roman" w:cs="Times New Roman"/>
          <w:b w:val="0"/>
          <w:i/>
        </w:rPr>
        <w:t>Textbook of Medical-Surgical Nursing</w:t>
      </w:r>
      <w:r w:rsidRPr="00C10702">
        <w:rPr>
          <w:rFonts w:ascii="Times New Roman" w:hAnsi="Times New Roman" w:cs="Times New Roman"/>
          <w:b w:val="0"/>
        </w:rPr>
        <w:t xml:space="preserve"> (14th ed.). Philadelphia, PA: Wolters Kluwer.</w:t>
      </w:r>
    </w:p>
    <w:p w14:paraId="04BB45DD" w14:textId="77777777" w:rsidR="00BA09CF" w:rsidRPr="00C10702" w:rsidRDefault="00BA09CF" w:rsidP="00645946">
      <w:pPr>
        <w:pStyle w:val="Heading1"/>
        <w:numPr>
          <w:ilvl w:val="0"/>
          <w:numId w:val="5"/>
        </w:numPr>
        <w:rPr>
          <w:rFonts w:ascii="Times New Roman" w:hAnsi="Times New Roman" w:cs="Times New Roman"/>
          <w:b w:val="0"/>
        </w:rPr>
      </w:pPr>
      <w:r w:rsidRPr="00C10702">
        <w:rPr>
          <w:rFonts w:ascii="Times New Roman" w:hAnsi="Times New Roman" w:cs="Times New Roman"/>
          <w:b w:val="0"/>
        </w:rPr>
        <w:t xml:space="preserve">Jarvis, C. (2019). </w:t>
      </w:r>
      <w:r w:rsidRPr="00C10702">
        <w:rPr>
          <w:rFonts w:ascii="Times New Roman" w:hAnsi="Times New Roman" w:cs="Times New Roman"/>
          <w:b w:val="0"/>
          <w:i/>
        </w:rPr>
        <w:t xml:space="preserve">Physical Examination &amp; Health Assessment </w:t>
      </w:r>
      <w:r w:rsidRPr="00C10702">
        <w:rPr>
          <w:rFonts w:ascii="Times New Roman" w:hAnsi="Times New Roman" w:cs="Times New Roman"/>
          <w:b w:val="0"/>
        </w:rPr>
        <w:t>(8</w:t>
      </w:r>
      <w:r w:rsidRPr="00C10702">
        <w:rPr>
          <w:rFonts w:ascii="Times New Roman" w:hAnsi="Times New Roman" w:cs="Times New Roman"/>
          <w:b w:val="0"/>
          <w:vertAlign w:val="superscript"/>
        </w:rPr>
        <w:t>th</w:t>
      </w:r>
      <w:r w:rsidRPr="00C10702">
        <w:rPr>
          <w:rFonts w:ascii="Times New Roman" w:hAnsi="Times New Roman" w:cs="Times New Roman"/>
          <w:b w:val="0"/>
        </w:rPr>
        <w:t xml:space="preserve"> ed.). Saint Louis, Missouri:</w:t>
      </w:r>
    </w:p>
    <w:p w14:paraId="1F73DEA4" w14:textId="77777777" w:rsidR="00BA09CF" w:rsidRPr="00C10702" w:rsidRDefault="00BA09CF" w:rsidP="00645946">
      <w:pPr>
        <w:pStyle w:val="Heading1"/>
        <w:numPr>
          <w:ilvl w:val="0"/>
          <w:numId w:val="5"/>
        </w:numPr>
        <w:rPr>
          <w:rFonts w:ascii="Times New Roman" w:hAnsi="Times New Roman" w:cs="Times New Roman"/>
          <w:b w:val="0"/>
        </w:rPr>
      </w:pPr>
      <w:r w:rsidRPr="00C10702">
        <w:rPr>
          <w:rFonts w:ascii="Times New Roman" w:hAnsi="Times New Roman" w:cs="Times New Roman"/>
          <w:b w:val="0"/>
        </w:rPr>
        <w:t>Elsevier.</w:t>
      </w:r>
    </w:p>
    <w:p w14:paraId="6397CEFE" w14:textId="77777777" w:rsidR="00BA09CF" w:rsidRPr="00C10702" w:rsidRDefault="00BA09CF" w:rsidP="00645946">
      <w:pPr>
        <w:pStyle w:val="Heading1"/>
        <w:numPr>
          <w:ilvl w:val="0"/>
          <w:numId w:val="5"/>
        </w:numPr>
        <w:rPr>
          <w:rFonts w:ascii="Times New Roman" w:hAnsi="Times New Roman" w:cs="Times New Roman"/>
          <w:b w:val="0"/>
        </w:rPr>
      </w:pPr>
      <w:r w:rsidRPr="00C10702">
        <w:rPr>
          <w:rFonts w:ascii="Times New Roman" w:hAnsi="Times New Roman" w:cs="Times New Roman"/>
          <w:b w:val="0"/>
        </w:rPr>
        <w:t xml:space="preserve">Jarvis, C. (2019). </w:t>
      </w:r>
      <w:r w:rsidRPr="00C10702">
        <w:rPr>
          <w:rFonts w:ascii="Times New Roman" w:hAnsi="Times New Roman" w:cs="Times New Roman"/>
          <w:b w:val="0"/>
          <w:i/>
        </w:rPr>
        <w:t>Physical Examination &amp; Health Assessment Pocket Companion</w:t>
      </w:r>
      <w:r w:rsidRPr="00C10702">
        <w:rPr>
          <w:rFonts w:ascii="Times New Roman" w:hAnsi="Times New Roman" w:cs="Times New Roman"/>
          <w:b w:val="0"/>
        </w:rPr>
        <w:t xml:space="preserve"> (8th ed.). St. Louis, Missouri: Elsevier. </w:t>
      </w:r>
    </w:p>
    <w:p w14:paraId="037E9F9B" w14:textId="77777777" w:rsidR="00BA09CF" w:rsidRPr="00C10702" w:rsidRDefault="00BA09CF" w:rsidP="00645946">
      <w:pPr>
        <w:pStyle w:val="Heading1"/>
        <w:numPr>
          <w:ilvl w:val="0"/>
          <w:numId w:val="5"/>
        </w:numPr>
        <w:rPr>
          <w:rFonts w:ascii="Times New Roman" w:hAnsi="Times New Roman" w:cs="Times New Roman"/>
          <w:b w:val="0"/>
        </w:rPr>
      </w:pPr>
      <w:r w:rsidRPr="00C10702">
        <w:rPr>
          <w:rFonts w:ascii="Times New Roman" w:hAnsi="Times New Roman" w:cs="Times New Roman"/>
          <w:b w:val="0"/>
        </w:rPr>
        <w:t xml:space="preserve">Silvestri, L. A. (2017). </w:t>
      </w:r>
      <w:r w:rsidRPr="00C10702">
        <w:rPr>
          <w:rFonts w:ascii="Times New Roman" w:hAnsi="Times New Roman" w:cs="Times New Roman"/>
          <w:b w:val="0"/>
          <w:i/>
        </w:rPr>
        <w:t>Saunders comprehensive review for NCLEX-RN</w:t>
      </w:r>
      <w:r w:rsidRPr="00C10702">
        <w:rPr>
          <w:rFonts w:ascii="Times New Roman" w:hAnsi="Times New Roman" w:cs="Times New Roman"/>
          <w:b w:val="0"/>
        </w:rPr>
        <w:t xml:space="preserve">. (7th ed.). London: W.B. Saunders. </w:t>
      </w:r>
    </w:p>
    <w:p w14:paraId="283C54CC" w14:textId="77777777" w:rsidR="00BA09CF" w:rsidRPr="00C10702" w:rsidRDefault="00BA09CF" w:rsidP="00645946">
      <w:pPr>
        <w:pStyle w:val="Heading1"/>
        <w:numPr>
          <w:ilvl w:val="0"/>
          <w:numId w:val="5"/>
        </w:numPr>
        <w:rPr>
          <w:rFonts w:ascii="Times New Roman" w:hAnsi="Times New Roman" w:cs="Times New Roman"/>
          <w:b w:val="0"/>
        </w:rPr>
      </w:pPr>
      <w:r w:rsidRPr="00C10702">
        <w:rPr>
          <w:rFonts w:ascii="Times New Roman" w:hAnsi="Times New Roman" w:cs="Times New Roman"/>
          <w:b w:val="0"/>
        </w:rPr>
        <w:t xml:space="preserve">Leeuwen, A.V; Bladh, M.L. (2017). </w:t>
      </w:r>
      <w:r w:rsidRPr="00C10702">
        <w:rPr>
          <w:rFonts w:ascii="Times New Roman" w:hAnsi="Times New Roman" w:cs="Times New Roman"/>
          <w:b w:val="0"/>
          <w:i/>
        </w:rPr>
        <w:t>Davis's Comprehensive Handbook of Laboratory &amp; Diagnostic Tests with Nursing Implications.</w:t>
      </w:r>
      <w:r w:rsidRPr="00C10702">
        <w:rPr>
          <w:rFonts w:ascii="Times New Roman" w:hAnsi="Times New Roman" w:cs="Times New Roman"/>
          <w:b w:val="0"/>
        </w:rPr>
        <w:t xml:space="preserve"> (7th ed.). Philadelphia, PA: F.A. Davis Company. </w:t>
      </w:r>
    </w:p>
    <w:p w14:paraId="639C7343" w14:textId="77777777" w:rsidR="0051122E" w:rsidRDefault="0051122E" w:rsidP="0051122E">
      <w:pPr>
        <w:pStyle w:val="Heading1"/>
        <w:ind w:left="360"/>
        <w:rPr>
          <w:rFonts w:ascii="Times New Roman" w:hAnsi="Times New Roman" w:cs="Times New Roman"/>
          <w:b w:val="0"/>
        </w:rPr>
      </w:pPr>
    </w:p>
    <w:p w14:paraId="34168A2E" w14:textId="38F329EE" w:rsidR="00BA09CF" w:rsidRPr="0051122E" w:rsidRDefault="00BA09CF" w:rsidP="0051122E">
      <w:pPr>
        <w:pStyle w:val="Heading1"/>
        <w:ind w:left="360"/>
        <w:rPr>
          <w:rFonts w:ascii="Times New Roman" w:hAnsi="Times New Roman" w:cs="Times New Roman"/>
        </w:rPr>
      </w:pPr>
      <w:r w:rsidRPr="0051122E">
        <w:rPr>
          <w:rFonts w:ascii="Times New Roman" w:hAnsi="Times New Roman" w:cs="Times New Roman"/>
        </w:rPr>
        <w:t xml:space="preserve">Optional Instructional Materials: </w:t>
      </w:r>
    </w:p>
    <w:p w14:paraId="602A467A" w14:textId="77777777" w:rsidR="00BA09CF" w:rsidRPr="00C10702" w:rsidRDefault="00BA09CF" w:rsidP="00645946">
      <w:pPr>
        <w:pStyle w:val="Heading1"/>
        <w:numPr>
          <w:ilvl w:val="0"/>
          <w:numId w:val="5"/>
        </w:numPr>
        <w:rPr>
          <w:rFonts w:ascii="Times New Roman" w:hAnsi="Times New Roman" w:cs="Times New Roman"/>
          <w:b w:val="0"/>
        </w:rPr>
      </w:pPr>
      <w:r w:rsidRPr="00C10702">
        <w:rPr>
          <w:rFonts w:ascii="Times New Roman" w:hAnsi="Times New Roman" w:cs="Times New Roman"/>
          <w:b w:val="0"/>
        </w:rPr>
        <w:t xml:space="preserve">Karch, A.M. (2017). </w:t>
      </w:r>
      <w:r w:rsidRPr="00C10702">
        <w:rPr>
          <w:rFonts w:ascii="Times New Roman" w:hAnsi="Times New Roman" w:cs="Times New Roman"/>
          <w:b w:val="0"/>
          <w:i/>
        </w:rPr>
        <w:t>Focus on Nursing Pharmacology</w:t>
      </w:r>
      <w:r w:rsidRPr="00C10702">
        <w:rPr>
          <w:rFonts w:ascii="Times New Roman" w:hAnsi="Times New Roman" w:cs="Times New Roman"/>
          <w:b w:val="0"/>
        </w:rPr>
        <w:t xml:space="preserve"> (7th ed.). Philadelphia, PA: Wolters Kluwer. Marquis, B., &amp; Huston, C. (2018). </w:t>
      </w:r>
    </w:p>
    <w:p w14:paraId="092FD9D3" w14:textId="77777777" w:rsidR="00BA09CF" w:rsidRPr="00C10702" w:rsidRDefault="00BA09CF" w:rsidP="00645946">
      <w:pPr>
        <w:pStyle w:val="Heading1"/>
        <w:numPr>
          <w:ilvl w:val="0"/>
          <w:numId w:val="5"/>
        </w:numPr>
        <w:rPr>
          <w:rFonts w:ascii="Times New Roman" w:hAnsi="Times New Roman" w:cs="Times New Roman"/>
          <w:b w:val="0"/>
        </w:rPr>
      </w:pPr>
      <w:r w:rsidRPr="00C10702">
        <w:rPr>
          <w:rFonts w:ascii="Times New Roman" w:hAnsi="Times New Roman" w:cs="Times New Roman"/>
          <w:b w:val="0"/>
          <w:i/>
        </w:rPr>
        <w:t>Leadership Roles and Management Functions in Nursing</w:t>
      </w:r>
      <w:r w:rsidRPr="00C10702">
        <w:rPr>
          <w:rFonts w:ascii="Times New Roman" w:hAnsi="Times New Roman" w:cs="Times New Roman"/>
          <w:b w:val="0"/>
        </w:rPr>
        <w:t xml:space="preserve"> (9th ed.). Philadelphia, PA: Wolters Kluwer. </w:t>
      </w:r>
    </w:p>
    <w:p w14:paraId="7E157A8E" w14:textId="77777777" w:rsidR="00BA09CF" w:rsidRPr="00C10702" w:rsidRDefault="00BA09CF" w:rsidP="00645946">
      <w:pPr>
        <w:pStyle w:val="Heading1"/>
        <w:numPr>
          <w:ilvl w:val="0"/>
          <w:numId w:val="5"/>
        </w:numPr>
        <w:rPr>
          <w:rFonts w:ascii="Times New Roman" w:hAnsi="Times New Roman" w:cs="Times New Roman"/>
          <w:b w:val="0"/>
        </w:rPr>
      </w:pPr>
      <w:r w:rsidRPr="00C10702">
        <w:rPr>
          <w:rFonts w:ascii="Times New Roman" w:hAnsi="Times New Roman" w:cs="Times New Roman"/>
          <w:b w:val="0"/>
        </w:rPr>
        <w:t xml:space="preserve">Videbeck, L. (2017). </w:t>
      </w:r>
      <w:r w:rsidRPr="00C10702">
        <w:rPr>
          <w:rFonts w:ascii="Times New Roman" w:hAnsi="Times New Roman" w:cs="Times New Roman"/>
          <w:b w:val="0"/>
          <w:i/>
        </w:rPr>
        <w:t>Psychiatric Mental Health Nursing</w:t>
      </w:r>
      <w:r w:rsidRPr="00C10702">
        <w:rPr>
          <w:rFonts w:ascii="Times New Roman" w:hAnsi="Times New Roman" w:cs="Times New Roman"/>
          <w:b w:val="0"/>
        </w:rPr>
        <w:t xml:space="preserve"> (7th ed.). Philadelphia, PA: Wolters Kluwer. </w:t>
      </w:r>
    </w:p>
    <w:p w14:paraId="190B94D8" w14:textId="77777777" w:rsidR="00BA09CF" w:rsidRPr="008773D3" w:rsidRDefault="00BA09CF" w:rsidP="00BA09CF">
      <w:pPr>
        <w:pStyle w:val="Heading1"/>
        <w:rPr>
          <w:rFonts w:ascii="Times New Roman" w:hAnsi="Times New Roman" w:cs="Times New Roman"/>
        </w:rPr>
      </w:pPr>
      <w:bookmarkStart w:id="0" w:name="_Hlk515801342"/>
      <w:bookmarkEnd w:id="0"/>
    </w:p>
    <w:p w14:paraId="6C59F4AA" w14:textId="77777777" w:rsidR="00BA09CF" w:rsidRPr="008773D3" w:rsidRDefault="00BA09CF" w:rsidP="00BA09CF">
      <w:pPr>
        <w:pStyle w:val="Heading1"/>
        <w:rPr>
          <w:rFonts w:ascii="Times New Roman" w:hAnsi="Times New Roman" w:cs="Times New Roman"/>
        </w:rPr>
      </w:pPr>
      <w:r w:rsidRPr="008773D3">
        <w:rPr>
          <w:rFonts w:ascii="Times New Roman" w:hAnsi="Times New Roman" w:cs="Times New Roman"/>
        </w:rPr>
        <w:t xml:space="preserve">Recommended Reading(s): </w:t>
      </w:r>
    </w:p>
    <w:p w14:paraId="520C0190" w14:textId="77777777" w:rsidR="00BA09CF" w:rsidRPr="00C10702" w:rsidRDefault="00BA09CF" w:rsidP="00BA09CF">
      <w:pPr>
        <w:pStyle w:val="Heading1"/>
        <w:numPr>
          <w:ilvl w:val="0"/>
          <w:numId w:val="2"/>
        </w:numPr>
        <w:rPr>
          <w:rFonts w:ascii="Times New Roman" w:hAnsi="Times New Roman" w:cs="Times New Roman"/>
          <w:b w:val="0"/>
        </w:rPr>
      </w:pPr>
      <w:r w:rsidRPr="00C10702">
        <w:rPr>
          <w:rFonts w:ascii="Times New Roman" w:hAnsi="Times New Roman" w:cs="Times New Roman"/>
          <w:b w:val="0"/>
        </w:rPr>
        <w:t>NCSBN</w:t>
      </w:r>
    </w:p>
    <w:p w14:paraId="31A4C90E" w14:textId="77777777" w:rsidR="00BA09CF" w:rsidRPr="00C10702" w:rsidRDefault="00BA09CF" w:rsidP="00BA09CF">
      <w:pPr>
        <w:pStyle w:val="Heading1"/>
        <w:numPr>
          <w:ilvl w:val="0"/>
          <w:numId w:val="2"/>
        </w:numPr>
        <w:rPr>
          <w:rFonts w:ascii="Times New Roman" w:hAnsi="Times New Roman" w:cs="Times New Roman"/>
          <w:b w:val="0"/>
        </w:rPr>
      </w:pPr>
      <w:r w:rsidRPr="00C10702">
        <w:rPr>
          <w:rFonts w:ascii="Times New Roman" w:hAnsi="Times New Roman" w:cs="Times New Roman"/>
          <w:b w:val="0"/>
        </w:rPr>
        <w:t>Texas Board of Nursing website</w:t>
      </w:r>
    </w:p>
    <w:p w14:paraId="19C1EC77" w14:textId="77777777" w:rsidR="00BA09CF" w:rsidRPr="00C10702" w:rsidRDefault="00BA09CF" w:rsidP="00BA09CF">
      <w:pPr>
        <w:pStyle w:val="Heading1"/>
        <w:numPr>
          <w:ilvl w:val="0"/>
          <w:numId w:val="2"/>
        </w:numPr>
        <w:rPr>
          <w:rFonts w:ascii="Times New Roman" w:hAnsi="Times New Roman" w:cs="Times New Roman"/>
          <w:b w:val="0"/>
        </w:rPr>
      </w:pPr>
      <w:r w:rsidRPr="00C10702">
        <w:rPr>
          <w:rFonts w:ascii="Times New Roman" w:hAnsi="Times New Roman" w:cs="Times New Roman"/>
          <w:b w:val="0"/>
        </w:rPr>
        <w:t>Current Nursing Dictionary/Encyclopedia</w:t>
      </w:r>
    </w:p>
    <w:p w14:paraId="3F99448F" w14:textId="77777777" w:rsidR="00BA09CF" w:rsidRPr="00C10702" w:rsidRDefault="00BA09CF" w:rsidP="00BA09CF">
      <w:pPr>
        <w:pStyle w:val="Heading1"/>
        <w:numPr>
          <w:ilvl w:val="0"/>
          <w:numId w:val="2"/>
        </w:numPr>
        <w:rPr>
          <w:rFonts w:ascii="Times New Roman" w:hAnsi="Times New Roman" w:cs="Times New Roman"/>
          <w:b w:val="0"/>
        </w:rPr>
      </w:pPr>
      <w:r w:rsidRPr="00C10702">
        <w:rPr>
          <w:rFonts w:ascii="Times New Roman" w:hAnsi="Times New Roman" w:cs="Times New Roman"/>
          <w:b w:val="0"/>
        </w:rPr>
        <w:t xml:space="preserve">Texas Nurse Practice Act </w:t>
      </w:r>
    </w:p>
    <w:p w14:paraId="75E7E5AE" w14:textId="77777777" w:rsidR="00BA09CF" w:rsidRPr="00C10702" w:rsidRDefault="00BA09CF" w:rsidP="00BA09CF">
      <w:pPr>
        <w:pStyle w:val="Heading1"/>
        <w:numPr>
          <w:ilvl w:val="0"/>
          <w:numId w:val="2"/>
        </w:numPr>
        <w:rPr>
          <w:rFonts w:ascii="Times New Roman" w:hAnsi="Times New Roman" w:cs="Times New Roman"/>
          <w:b w:val="0"/>
        </w:rPr>
      </w:pPr>
      <w:r w:rsidRPr="00C10702">
        <w:rPr>
          <w:rFonts w:ascii="Times New Roman" w:hAnsi="Times New Roman" w:cs="Times New Roman"/>
          <w:b w:val="0"/>
          <w:i/>
        </w:rPr>
        <w:lastRenderedPageBreak/>
        <w:t>Healthy People</w:t>
      </w:r>
      <w:r w:rsidRPr="00C10702">
        <w:rPr>
          <w:rFonts w:ascii="Times New Roman" w:hAnsi="Times New Roman" w:cs="Times New Roman"/>
          <w:b w:val="0"/>
        </w:rPr>
        <w:t xml:space="preserve"> 2030 </w:t>
      </w:r>
    </w:p>
    <w:p w14:paraId="5C634C34" w14:textId="77777777" w:rsidR="00BA09CF" w:rsidRPr="00C10702" w:rsidRDefault="00BA09CF" w:rsidP="00BA09CF">
      <w:pPr>
        <w:pStyle w:val="Heading1"/>
        <w:numPr>
          <w:ilvl w:val="0"/>
          <w:numId w:val="2"/>
        </w:numPr>
        <w:rPr>
          <w:rFonts w:ascii="Times New Roman" w:hAnsi="Times New Roman" w:cs="Times New Roman"/>
          <w:b w:val="0"/>
        </w:rPr>
      </w:pPr>
      <w:r w:rsidRPr="00C10702">
        <w:rPr>
          <w:rFonts w:ascii="Times New Roman" w:hAnsi="Times New Roman" w:cs="Times New Roman"/>
          <w:b w:val="0"/>
        </w:rPr>
        <w:t xml:space="preserve">American Nurse Association Code of Ethics </w:t>
      </w:r>
    </w:p>
    <w:p w14:paraId="5960493C" w14:textId="77777777" w:rsidR="00BA09CF" w:rsidRPr="00777592" w:rsidRDefault="00BA09CF" w:rsidP="00087244">
      <w:pPr>
        <w:pStyle w:val="Heading1"/>
        <w:ind w:left="0"/>
        <w:rPr>
          <w:rFonts w:ascii="Times New Roman" w:hAnsi="Times New Roman" w:cs="Times New Roman"/>
          <w:b w:val="0"/>
          <w:bCs w:val="0"/>
        </w:rPr>
      </w:pPr>
    </w:p>
    <w:p w14:paraId="64569521" w14:textId="012FD22A" w:rsidR="00F92EB6" w:rsidRDefault="00F92EB6" w:rsidP="00087244">
      <w:pPr>
        <w:outlineLvl w:val="0"/>
        <w:rPr>
          <w:rFonts w:ascii="Times New Roman" w:eastAsia="Cambria" w:hAnsi="Times New Roman" w:cs="Times New Roman"/>
          <w:bCs/>
          <w:spacing w:val="-1"/>
          <w:sz w:val="24"/>
          <w:szCs w:val="24"/>
        </w:rPr>
      </w:pPr>
      <w:r w:rsidRPr="00F92EB6">
        <w:rPr>
          <w:rFonts w:ascii="Times New Roman" w:eastAsia="Cambria" w:hAnsi="Times New Roman" w:cs="Times New Roman"/>
          <w:b/>
          <w:bCs/>
          <w:spacing w:val="-1"/>
          <w:sz w:val="24"/>
          <w:szCs w:val="24"/>
        </w:rPr>
        <w:t xml:space="preserve">Institutional/Course Policy: </w:t>
      </w:r>
      <w:r w:rsidR="00087244">
        <w:rPr>
          <w:rFonts w:ascii="Times New Roman" w:eastAsia="Cambria" w:hAnsi="Times New Roman" w:cs="Times New Roman"/>
          <w:bCs/>
          <w:spacing w:val="-1"/>
          <w:sz w:val="24"/>
          <w:szCs w:val="24"/>
        </w:rPr>
        <w:t>For any other institutional or course policy,</w:t>
      </w:r>
      <w:r w:rsidR="00807715">
        <w:rPr>
          <w:rFonts w:ascii="Times New Roman" w:eastAsia="Cambria" w:hAnsi="Times New Roman" w:cs="Times New Roman"/>
          <w:bCs/>
          <w:spacing w:val="-1"/>
          <w:sz w:val="24"/>
          <w:szCs w:val="24"/>
        </w:rPr>
        <w:t xml:space="preserve"> refer to the student handbook. </w:t>
      </w:r>
    </w:p>
    <w:p w14:paraId="014F3A09" w14:textId="57721F1E" w:rsidR="00BF4AF7" w:rsidRDefault="00BF4AF7" w:rsidP="00087244">
      <w:pPr>
        <w:outlineLvl w:val="0"/>
        <w:rPr>
          <w:rFonts w:ascii="Times New Roman" w:eastAsia="Cambria" w:hAnsi="Times New Roman" w:cs="Times New Roman"/>
          <w:bCs/>
          <w:spacing w:val="-1"/>
          <w:sz w:val="24"/>
          <w:szCs w:val="24"/>
        </w:rPr>
      </w:pPr>
    </w:p>
    <w:p w14:paraId="5020B66A" w14:textId="5A2C24B8" w:rsidR="00BF4AF7" w:rsidRPr="00BF4AF7" w:rsidRDefault="00BF4AF7" w:rsidP="00087244">
      <w:pPr>
        <w:outlineLvl w:val="0"/>
        <w:rPr>
          <w:rFonts w:ascii="Times New Roman" w:eastAsia="Cambria" w:hAnsi="Times New Roman" w:cs="Times New Roman"/>
          <w:b/>
          <w:bCs/>
          <w:spacing w:val="-1"/>
          <w:sz w:val="24"/>
          <w:szCs w:val="24"/>
        </w:rPr>
      </w:pPr>
      <w:r w:rsidRPr="00BF4AF7">
        <w:rPr>
          <w:rFonts w:ascii="Times New Roman" w:eastAsia="Cambria" w:hAnsi="Times New Roman" w:cs="Times New Roman"/>
          <w:b/>
          <w:bCs/>
          <w:spacing w:val="-1"/>
          <w:sz w:val="24"/>
          <w:szCs w:val="24"/>
        </w:rPr>
        <w:t>Classroom Ex</w:t>
      </w:r>
      <w:r>
        <w:rPr>
          <w:rFonts w:ascii="Times New Roman" w:eastAsia="Cambria" w:hAnsi="Times New Roman" w:cs="Times New Roman"/>
          <w:b/>
          <w:bCs/>
          <w:spacing w:val="-1"/>
          <w:sz w:val="24"/>
          <w:szCs w:val="24"/>
        </w:rPr>
        <w:t xml:space="preserve">pectations: </w:t>
      </w:r>
      <w:r>
        <w:rPr>
          <w:rFonts w:ascii="Times New Roman" w:eastAsia="Cambria" w:hAnsi="Times New Roman" w:cs="Times New Roman"/>
          <w:bCs/>
          <w:spacing w:val="-1"/>
          <w:sz w:val="24"/>
          <w:szCs w:val="24"/>
        </w:rPr>
        <w:t>Please see student handbook.</w:t>
      </w:r>
      <w:r w:rsidRPr="00BF4AF7">
        <w:rPr>
          <w:rFonts w:ascii="Times New Roman" w:eastAsia="Cambria" w:hAnsi="Times New Roman" w:cs="Times New Roman"/>
          <w:b/>
          <w:bCs/>
          <w:spacing w:val="-1"/>
          <w:sz w:val="24"/>
          <w:szCs w:val="24"/>
        </w:rPr>
        <w:t xml:space="preserve"> </w:t>
      </w:r>
    </w:p>
    <w:p w14:paraId="51C64107" w14:textId="77777777" w:rsidR="006B6C48" w:rsidRPr="002E21E3" w:rsidRDefault="006B6C48" w:rsidP="00087244">
      <w:pPr>
        <w:pStyle w:val="Heading1"/>
        <w:spacing w:line="274" w:lineRule="exact"/>
        <w:ind w:left="0"/>
        <w:rPr>
          <w:rFonts w:ascii="Times New Roman" w:hAnsi="Times New Roman" w:cs="Times New Roman"/>
          <w:spacing w:val="-1"/>
        </w:rPr>
      </w:pPr>
    </w:p>
    <w:p w14:paraId="67898A52" w14:textId="77777777" w:rsidR="00354E26" w:rsidRPr="006E7E50" w:rsidRDefault="00354E26" w:rsidP="00087244">
      <w:pPr>
        <w:widowControl/>
        <w:rPr>
          <w:rFonts w:ascii="Times New Roman" w:eastAsia="Times New Roman" w:hAnsi="Times New Roman" w:cs="Times New Roman"/>
          <w:color w:val="000000"/>
          <w:sz w:val="24"/>
          <w:szCs w:val="24"/>
        </w:rPr>
      </w:pPr>
      <w:r w:rsidRPr="006E7E50">
        <w:rPr>
          <w:rFonts w:ascii="Times New Roman" w:eastAsia="Times New Roman" w:hAnsi="Times New Roman" w:cs="Times New Roman"/>
          <w:b/>
          <w:bCs/>
          <w:color w:val="000000"/>
          <w:sz w:val="24"/>
          <w:szCs w:val="24"/>
        </w:rPr>
        <w:t>Alternate Operations During Campus Closure and/or Alternate Course Delivery Requirements</w:t>
      </w:r>
    </w:p>
    <w:p w14:paraId="33057386" w14:textId="13EAE2E3" w:rsidR="00354E26" w:rsidRPr="006E7E50" w:rsidRDefault="00354E26" w:rsidP="00087244">
      <w:pPr>
        <w:widowControl/>
        <w:rPr>
          <w:rFonts w:ascii="Times New Roman" w:eastAsia="Times New Roman" w:hAnsi="Times New Roman" w:cs="Times New Roman"/>
          <w:color w:val="222222"/>
          <w:sz w:val="24"/>
          <w:szCs w:val="24"/>
          <w:shd w:val="clear" w:color="auto" w:fill="FFFFFF"/>
        </w:rPr>
      </w:pPr>
      <w:r w:rsidRPr="006E7E50">
        <w:rPr>
          <w:rFonts w:ascii="Times New Roman" w:eastAsia="Times New Roman" w:hAnsi="Times New Roman" w:cs="Times New Roman"/>
          <w:color w:val="000000"/>
          <w:sz w:val="24"/>
          <w:szCs w:val="24"/>
        </w:rPr>
        <w:t>In the event of an emergency or announced campus closure due to a natural disaster or pandemic,</w:t>
      </w:r>
      <w:r w:rsidR="0014020E">
        <w:rPr>
          <w:rFonts w:ascii="Times New Roman" w:eastAsia="Times New Roman" w:hAnsi="Times New Roman" w:cs="Times New Roman"/>
          <w:color w:val="000000"/>
          <w:sz w:val="24"/>
          <w:szCs w:val="24"/>
        </w:rPr>
        <w:t xml:space="preserve"> its</w:t>
      </w:r>
    </w:p>
    <w:p w14:paraId="303CDCF4" w14:textId="77777777" w:rsidR="00354E26" w:rsidRPr="006E7E50" w:rsidRDefault="00354E26" w:rsidP="00087244">
      <w:pPr>
        <w:widowControl/>
        <w:rPr>
          <w:rFonts w:ascii="Times New Roman" w:eastAsia="Times New Roman" w:hAnsi="Times New Roman" w:cs="Times New Roman"/>
          <w:color w:val="000000"/>
          <w:sz w:val="24"/>
          <w:szCs w:val="24"/>
        </w:rPr>
      </w:pPr>
      <w:r w:rsidRPr="006E7E50">
        <w:rPr>
          <w:rFonts w:ascii="Times New Roman" w:eastAsia="Times New Roman" w:hAnsi="Times New Roman" w:cs="Times New Roman"/>
          <w:color w:val="222222"/>
          <w:sz w:val="24"/>
          <w:szCs w:val="24"/>
          <w:shd w:val="clear" w:color="auto" w:fill="FFFFFF"/>
        </w:rPr>
        <w:t>necessary for Northeast Texas Community College to move to altered operations</w:t>
      </w:r>
      <w:r w:rsidRPr="006E7E50">
        <w:rPr>
          <w:rFonts w:ascii="Times New Roman" w:eastAsia="Times New Roman" w:hAnsi="Times New Roman" w:cs="Times New Roman"/>
          <w:color w:val="000000"/>
          <w:sz w:val="24"/>
          <w:szCs w:val="24"/>
        </w:rPr>
        <w:t>. During this time, Northeast Texas Community College may opt to continue delivery of instruction through methods that include, but are not limited to, online through the Blackboard Learning Management System, online conferencing, email messaging, and/or an alternate schedule.  It is the responsibility of the student to monitor NTCC’s website (</w:t>
      </w:r>
      <w:hyperlink r:id="rId15" w:history="1">
        <w:r w:rsidRPr="006E7E50">
          <w:rPr>
            <w:rFonts w:ascii="Times New Roman" w:eastAsia="Times New Roman" w:hAnsi="Times New Roman" w:cs="Times New Roman"/>
            <w:color w:val="1155CC"/>
            <w:sz w:val="24"/>
            <w:szCs w:val="24"/>
            <w:u w:val="single"/>
          </w:rPr>
          <w:t>http://www.ntcc.edu/</w:t>
        </w:r>
      </w:hyperlink>
      <w:r w:rsidRPr="006E7E50">
        <w:rPr>
          <w:rFonts w:ascii="Times New Roman" w:eastAsia="Times New Roman" w:hAnsi="Times New Roman" w:cs="Times New Roman"/>
          <w:color w:val="000000"/>
          <w:sz w:val="24"/>
          <w:szCs w:val="24"/>
        </w:rPr>
        <w:t>) for instructions about continuing courses remotely, Blackboard for each class for course-specific communication, and NTCC email for important general information.</w:t>
      </w:r>
    </w:p>
    <w:p w14:paraId="43F25622" w14:textId="77777777" w:rsidR="00354E26" w:rsidRPr="006E7E50" w:rsidRDefault="00354E26" w:rsidP="00087244">
      <w:pPr>
        <w:widowControl/>
        <w:rPr>
          <w:rFonts w:ascii="Times New Roman" w:eastAsia="Times New Roman" w:hAnsi="Times New Roman" w:cs="Times New Roman"/>
          <w:color w:val="000000"/>
          <w:sz w:val="24"/>
          <w:szCs w:val="24"/>
        </w:rPr>
      </w:pPr>
    </w:p>
    <w:p w14:paraId="3382748D" w14:textId="09901F39" w:rsidR="00354E26" w:rsidRPr="006E7E50" w:rsidRDefault="00354E26" w:rsidP="00087244">
      <w:pPr>
        <w:widowControl/>
        <w:rPr>
          <w:rFonts w:ascii="Times New Roman" w:eastAsia="Times New Roman" w:hAnsi="Times New Roman" w:cs="Times New Roman"/>
          <w:color w:val="000000"/>
          <w:sz w:val="24"/>
          <w:szCs w:val="24"/>
        </w:rPr>
      </w:pPr>
      <w:r w:rsidRPr="006E7E50">
        <w:rPr>
          <w:rFonts w:ascii="Times New Roman" w:eastAsia="Times New Roman" w:hAnsi="Times New Roman" w:cs="Times New Roman"/>
          <w:color w:val="000000"/>
          <w:sz w:val="24"/>
          <w:szCs w:val="24"/>
        </w:rPr>
        <w:t>Additionally, there may be instances where a course may not be able to be continued in the same delivery format as it originates (face-to-face, fully online, live remote, or hybrid).  Should this be the case, every effort will be made to continue instruction in an alternative delivery format.  Students will be informed of any changes of this nature through email messaging and/or the Blackboard course site.</w:t>
      </w:r>
    </w:p>
    <w:p w14:paraId="511002ED" w14:textId="77777777" w:rsidR="00DB24A7" w:rsidRPr="006E7E50" w:rsidRDefault="00DB24A7" w:rsidP="00087244">
      <w:pPr>
        <w:widowControl/>
        <w:rPr>
          <w:rFonts w:ascii="Times New Roman" w:eastAsia="Times New Roman" w:hAnsi="Times New Roman" w:cs="Times New Roman"/>
          <w:color w:val="000000"/>
          <w:sz w:val="24"/>
          <w:szCs w:val="24"/>
        </w:rPr>
      </w:pPr>
    </w:p>
    <w:p w14:paraId="325A729A" w14:textId="77777777" w:rsidR="00DB24A7" w:rsidRPr="006E7E50" w:rsidRDefault="00DB24A7" w:rsidP="00087244">
      <w:pPr>
        <w:pStyle w:val="paragraph"/>
        <w:spacing w:before="0" w:beforeAutospacing="0" w:after="0" w:afterAutospacing="0"/>
        <w:textAlignment w:val="baseline"/>
      </w:pPr>
      <w:r w:rsidRPr="006E7E50">
        <w:rPr>
          <w:b/>
          <w:spacing w:val="-1"/>
        </w:rPr>
        <w:t>Statement</w:t>
      </w:r>
      <w:r w:rsidRPr="006E7E50">
        <w:rPr>
          <w:rFonts w:eastAsiaTheme="majorEastAsia"/>
          <w:b/>
          <w:bCs/>
        </w:rPr>
        <w:t xml:space="preserve"> Regarding the </w:t>
      </w:r>
      <w:r w:rsidRPr="006E7E50">
        <w:rPr>
          <w:rStyle w:val="normaltextrun"/>
          <w:rFonts w:eastAsiaTheme="majorEastAsia"/>
          <w:b/>
          <w:bCs/>
        </w:rPr>
        <w:t xml:space="preserve">Use of Artificial Intelligence (AI) Technology: </w:t>
      </w:r>
      <w:r w:rsidRPr="006E7E50">
        <w:rPr>
          <w:rStyle w:val="eop"/>
        </w:rPr>
        <w:t> </w:t>
      </w:r>
    </w:p>
    <w:p w14:paraId="74FD3EAD" w14:textId="1BCD967F" w:rsidR="00DB24A7" w:rsidRPr="006E7E50" w:rsidRDefault="00DB24A7" w:rsidP="00087244">
      <w:pPr>
        <w:pStyle w:val="paragraph"/>
        <w:spacing w:before="0" w:beforeAutospacing="0" w:after="0" w:afterAutospacing="0"/>
        <w:textAlignment w:val="baseline"/>
      </w:pPr>
      <w:r w:rsidRPr="006E7E50">
        <w:rPr>
          <w:rStyle w:val="normaltextrun"/>
          <w:rFonts w:eastAsiaTheme="majorEastAsia"/>
        </w:rPr>
        <w:t>Absent a clear statement from a course instructor, use of or consultation with generative AI shall be treated analogously to assistance from another person (collusion). Generative AI is a subset of AI that utilizes machine learning models to create new, original content, such as images, text, or music, based on patterns and structures learned from existing data (Cornell, Center for Teaching Innovation). Unauthorized use of generative AI tools to complete an assignment or exam is not permitted. Students should acknowledge the use of generative AI and default to disclosing such assistance when in doubt.  Individual course instructors may set their own policies regulating the use of generative AI tools in their courses, including allowing or disallowing some or all uses of such tools. Students who are unsure of policies regarding generative AI tools are encouraged to ask their instructors for clarification.</w:t>
      </w:r>
      <w:r w:rsidRPr="006E7E50">
        <w:rPr>
          <w:rStyle w:val="eop"/>
        </w:rPr>
        <w:t> </w:t>
      </w:r>
      <w:r w:rsidRPr="006E7E50">
        <w:rPr>
          <w:rStyle w:val="eop"/>
          <w:b/>
        </w:rPr>
        <w:t>(A</w:t>
      </w:r>
      <w:r w:rsidRPr="006E7E50">
        <w:rPr>
          <w:rStyle w:val="normaltextrun"/>
          <w:rFonts w:eastAsiaTheme="majorEastAsia"/>
          <w:b/>
        </w:rPr>
        <w:t>dapted from the Stanford University Office of Community Standards-- accessed August 31, 2023)</w:t>
      </w:r>
      <w:r w:rsidRPr="006E7E50">
        <w:rPr>
          <w:rStyle w:val="eop"/>
          <w:b/>
        </w:rPr>
        <w:t> </w:t>
      </w:r>
    </w:p>
    <w:p w14:paraId="6102A595" w14:textId="77777777" w:rsidR="00354E26" w:rsidRPr="006E7E50" w:rsidRDefault="00354E26" w:rsidP="00087244">
      <w:pPr>
        <w:pStyle w:val="Heading1"/>
        <w:spacing w:line="274" w:lineRule="exact"/>
        <w:ind w:left="0"/>
        <w:rPr>
          <w:rFonts w:ascii="Times New Roman" w:hAnsi="Times New Roman" w:cs="Times New Roman"/>
          <w:spacing w:val="-1"/>
        </w:rPr>
      </w:pPr>
    </w:p>
    <w:p w14:paraId="3DB98B1A" w14:textId="00914B4E" w:rsidR="001F7559" w:rsidRPr="006E7E50" w:rsidRDefault="006456B9" w:rsidP="00087244">
      <w:pPr>
        <w:pStyle w:val="Heading1"/>
        <w:spacing w:line="274" w:lineRule="exact"/>
        <w:ind w:left="0"/>
        <w:rPr>
          <w:rFonts w:ascii="Times New Roman" w:eastAsia="Times New Roman" w:hAnsi="Times New Roman" w:cs="Times New Roman"/>
          <w:b w:val="0"/>
          <w:bCs w:val="0"/>
        </w:rPr>
      </w:pPr>
      <w:r w:rsidRPr="006E7E50">
        <w:rPr>
          <w:rFonts w:ascii="Times New Roman" w:hAnsi="Times New Roman" w:cs="Times New Roman"/>
          <w:spacing w:val="-1"/>
        </w:rPr>
        <w:t>NTCC</w:t>
      </w:r>
      <w:r w:rsidRPr="006E7E50">
        <w:rPr>
          <w:rFonts w:ascii="Times New Roman" w:hAnsi="Times New Roman" w:cs="Times New Roman"/>
          <w:spacing w:val="-5"/>
        </w:rPr>
        <w:t xml:space="preserve"> </w:t>
      </w:r>
      <w:r w:rsidRPr="006E7E50">
        <w:rPr>
          <w:rFonts w:ascii="Times New Roman" w:hAnsi="Times New Roman" w:cs="Times New Roman"/>
          <w:spacing w:val="-1"/>
        </w:rPr>
        <w:t>Academic</w:t>
      </w:r>
      <w:r w:rsidRPr="006E7E50">
        <w:rPr>
          <w:rFonts w:ascii="Times New Roman" w:hAnsi="Times New Roman" w:cs="Times New Roman"/>
          <w:spacing w:val="-3"/>
        </w:rPr>
        <w:t xml:space="preserve"> </w:t>
      </w:r>
      <w:r w:rsidRPr="006E7E50">
        <w:rPr>
          <w:rFonts w:ascii="Times New Roman" w:hAnsi="Times New Roman" w:cs="Times New Roman"/>
        </w:rPr>
        <w:t>Honesty</w:t>
      </w:r>
      <w:r w:rsidR="00C6042A" w:rsidRPr="006E7E50">
        <w:rPr>
          <w:rFonts w:ascii="Times New Roman" w:hAnsi="Times New Roman" w:cs="Times New Roman"/>
        </w:rPr>
        <w:t>/Ethics</w:t>
      </w:r>
      <w:r w:rsidRPr="006E7E50">
        <w:rPr>
          <w:rFonts w:ascii="Times New Roman" w:hAnsi="Times New Roman" w:cs="Times New Roman"/>
          <w:spacing w:val="-4"/>
        </w:rPr>
        <w:t xml:space="preserve"> </w:t>
      </w:r>
      <w:r w:rsidRPr="006E7E50">
        <w:rPr>
          <w:rFonts w:ascii="Times New Roman" w:hAnsi="Times New Roman" w:cs="Times New Roman"/>
          <w:spacing w:val="-1"/>
        </w:rPr>
        <w:t>Statement:</w:t>
      </w:r>
    </w:p>
    <w:p w14:paraId="121A2AF5" w14:textId="586BCC84" w:rsidR="00EA7A41" w:rsidRPr="006E7E50" w:rsidRDefault="00FE445C" w:rsidP="00087244">
      <w:pPr>
        <w:pStyle w:val="BodyText"/>
        <w:ind w:left="0" w:right="719"/>
        <w:rPr>
          <w:rFonts w:cs="Times New Roman"/>
        </w:rPr>
      </w:pPr>
      <w:r w:rsidRPr="006E7E50">
        <w:rPr>
          <w:rFonts w:cs="Times New Roman"/>
          <w:spacing w:val="-1"/>
        </w:rPr>
        <w:t>NTCC</w:t>
      </w:r>
      <w:r w:rsidRPr="006E7E50">
        <w:rPr>
          <w:rFonts w:cs="Times New Roman"/>
          <w:spacing w:val="-5"/>
        </w:rPr>
        <w:t xml:space="preserve"> </w:t>
      </w:r>
      <w:r w:rsidRPr="006E7E50">
        <w:rPr>
          <w:rFonts w:cs="Times New Roman"/>
        </w:rPr>
        <w:t>upholds</w:t>
      </w:r>
      <w:r w:rsidRPr="006E7E50">
        <w:rPr>
          <w:rFonts w:cs="Times New Roman"/>
          <w:spacing w:val="-5"/>
        </w:rPr>
        <w:t xml:space="preserve"> </w:t>
      </w:r>
      <w:r w:rsidRPr="006E7E50">
        <w:rPr>
          <w:rFonts w:cs="Times New Roman"/>
        </w:rPr>
        <w:t>the</w:t>
      </w:r>
      <w:r w:rsidRPr="006E7E50">
        <w:rPr>
          <w:rFonts w:cs="Times New Roman"/>
          <w:spacing w:val="-6"/>
        </w:rPr>
        <w:t xml:space="preserve"> </w:t>
      </w:r>
      <w:r w:rsidRPr="006E7E50">
        <w:rPr>
          <w:rFonts w:cs="Times New Roman"/>
          <w:spacing w:val="-1"/>
        </w:rPr>
        <w:t>highest</w:t>
      </w:r>
      <w:r w:rsidRPr="006E7E50">
        <w:rPr>
          <w:rFonts w:cs="Times New Roman"/>
          <w:spacing w:val="-4"/>
        </w:rPr>
        <w:t xml:space="preserve"> </w:t>
      </w:r>
      <w:r w:rsidRPr="006E7E50">
        <w:rPr>
          <w:rFonts w:cs="Times New Roman"/>
        </w:rPr>
        <w:t>standards</w:t>
      </w:r>
      <w:r w:rsidRPr="006E7E50">
        <w:rPr>
          <w:rFonts w:cs="Times New Roman"/>
          <w:spacing w:val="-6"/>
        </w:rPr>
        <w:t xml:space="preserve"> </w:t>
      </w:r>
      <w:r w:rsidRPr="006E7E50">
        <w:rPr>
          <w:rFonts w:cs="Times New Roman"/>
        </w:rPr>
        <w:t>of</w:t>
      </w:r>
      <w:r w:rsidRPr="006E7E50">
        <w:rPr>
          <w:rFonts w:cs="Times New Roman"/>
          <w:spacing w:val="-5"/>
        </w:rPr>
        <w:t xml:space="preserve"> </w:t>
      </w:r>
      <w:r w:rsidRPr="006E7E50">
        <w:rPr>
          <w:rFonts w:cs="Times New Roman"/>
        </w:rPr>
        <w:t xml:space="preserve">academic </w:t>
      </w:r>
      <w:r w:rsidRPr="006E7E50">
        <w:rPr>
          <w:rFonts w:cs="Times New Roman"/>
          <w:spacing w:val="-1"/>
        </w:rPr>
        <w:t xml:space="preserve">integrity. </w:t>
      </w:r>
      <w:r w:rsidRPr="006E7E50">
        <w:rPr>
          <w:rFonts w:cs="Times New Roman"/>
        </w:rPr>
        <w:t>The</w:t>
      </w:r>
      <w:r w:rsidRPr="006E7E50">
        <w:rPr>
          <w:rFonts w:cs="Times New Roman"/>
          <w:spacing w:val="-7"/>
        </w:rPr>
        <w:t xml:space="preserve"> </w:t>
      </w:r>
      <w:r w:rsidRPr="006E7E50">
        <w:rPr>
          <w:rFonts w:cs="Times New Roman"/>
          <w:spacing w:val="-1"/>
        </w:rPr>
        <w:t>college</w:t>
      </w:r>
      <w:r w:rsidRPr="006E7E50">
        <w:rPr>
          <w:rFonts w:cs="Times New Roman"/>
          <w:spacing w:val="-3"/>
        </w:rPr>
        <w:t xml:space="preserve"> </w:t>
      </w:r>
      <w:r w:rsidRPr="006E7E50">
        <w:rPr>
          <w:rFonts w:cs="Times New Roman"/>
          <w:spacing w:val="-1"/>
        </w:rPr>
        <w:t>expects</w:t>
      </w:r>
      <w:r w:rsidRPr="006E7E50">
        <w:rPr>
          <w:rFonts w:cs="Times New Roman"/>
          <w:spacing w:val="-5"/>
        </w:rPr>
        <w:t xml:space="preserve"> </w:t>
      </w:r>
      <w:r w:rsidRPr="006E7E50">
        <w:rPr>
          <w:rFonts w:cs="Times New Roman"/>
        </w:rPr>
        <w:t>all</w:t>
      </w:r>
      <w:r w:rsidRPr="006E7E50">
        <w:rPr>
          <w:rFonts w:cs="Times New Roman"/>
          <w:spacing w:val="-6"/>
        </w:rPr>
        <w:t xml:space="preserve"> </w:t>
      </w:r>
      <w:r w:rsidRPr="006E7E50">
        <w:rPr>
          <w:rFonts w:cs="Times New Roman"/>
        </w:rPr>
        <w:t>students</w:t>
      </w:r>
      <w:r w:rsidRPr="006E7E50">
        <w:rPr>
          <w:rFonts w:cs="Times New Roman"/>
          <w:spacing w:val="-5"/>
        </w:rPr>
        <w:t xml:space="preserve"> </w:t>
      </w:r>
      <w:r w:rsidRPr="006E7E50">
        <w:rPr>
          <w:rFonts w:cs="Times New Roman"/>
        </w:rPr>
        <w:t>to</w:t>
      </w:r>
      <w:r w:rsidRPr="006E7E50">
        <w:rPr>
          <w:rFonts w:cs="Times New Roman"/>
          <w:spacing w:val="-4"/>
        </w:rPr>
        <w:t xml:space="preserve"> </w:t>
      </w:r>
      <w:r w:rsidRPr="006E7E50">
        <w:rPr>
          <w:rFonts w:cs="Times New Roman"/>
          <w:spacing w:val="-1"/>
        </w:rPr>
        <w:t>engage</w:t>
      </w:r>
      <w:r w:rsidRPr="006E7E50">
        <w:rPr>
          <w:rFonts w:cs="Times New Roman"/>
          <w:spacing w:val="-5"/>
        </w:rPr>
        <w:t xml:space="preserve"> </w:t>
      </w:r>
      <w:r w:rsidRPr="006E7E50">
        <w:rPr>
          <w:rFonts w:cs="Times New Roman"/>
        </w:rPr>
        <w:t>in their</w:t>
      </w:r>
      <w:r w:rsidRPr="006E7E50">
        <w:rPr>
          <w:rFonts w:cs="Times New Roman"/>
          <w:spacing w:val="-6"/>
        </w:rPr>
        <w:t xml:space="preserve"> </w:t>
      </w:r>
      <w:r w:rsidRPr="006E7E50">
        <w:rPr>
          <w:rFonts w:cs="Times New Roman"/>
        </w:rPr>
        <w:t>academic</w:t>
      </w:r>
      <w:r w:rsidRPr="006E7E50">
        <w:rPr>
          <w:rFonts w:cs="Times New Roman"/>
          <w:spacing w:val="-5"/>
        </w:rPr>
        <w:t xml:space="preserve"> </w:t>
      </w:r>
      <w:r w:rsidRPr="006E7E50">
        <w:rPr>
          <w:rFonts w:cs="Times New Roman"/>
        </w:rPr>
        <w:t>pursuits</w:t>
      </w:r>
      <w:r w:rsidRPr="006E7E50">
        <w:rPr>
          <w:rFonts w:cs="Times New Roman"/>
          <w:spacing w:val="-4"/>
        </w:rPr>
        <w:t xml:space="preserve"> </w:t>
      </w:r>
      <w:r w:rsidRPr="006E7E50">
        <w:rPr>
          <w:rFonts w:cs="Times New Roman"/>
        </w:rPr>
        <w:t>in</w:t>
      </w:r>
      <w:r w:rsidRPr="006E7E50">
        <w:rPr>
          <w:rFonts w:cs="Times New Roman"/>
          <w:spacing w:val="-5"/>
        </w:rPr>
        <w:t xml:space="preserve"> </w:t>
      </w:r>
      <w:r w:rsidRPr="006E7E50">
        <w:rPr>
          <w:rFonts w:cs="Times New Roman"/>
        </w:rPr>
        <w:t>an honest</w:t>
      </w:r>
      <w:r w:rsidRPr="006E7E50">
        <w:rPr>
          <w:rFonts w:cs="Times New Roman"/>
          <w:spacing w:val="-5"/>
        </w:rPr>
        <w:t xml:space="preserve"> </w:t>
      </w:r>
      <w:r w:rsidRPr="006E7E50">
        <w:rPr>
          <w:rFonts w:cs="Times New Roman"/>
        </w:rPr>
        <w:t>manner</w:t>
      </w:r>
      <w:r w:rsidRPr="006E7E50">
        <w:rPr>
          <w:rFonts w:cs="Times New Roman"/>
          <w:spacing w:val="-4"/>
        </w:rPr>
        <w:t xml:space="preserve"> </w:t>
      </w:r>
      <w:r w:rsidRPr="006E7E50">
        <w:rPr>
          <w:rFonts w:cs="Times New Roman"/>
          <w:spacing w:val="-1"/>
        </w:rPr>
        <w:t>that</w:t>
      </w:r>
      <w:r w:rsidRPr="006E7E50">
        <w:rPr>
          <w:rFonts w:cs="Times New Roman"/>
          <w:spacing w:val="-4"/>
        </w:rPr>
        <w:t xml:space="preserve"> </w:t>
      </w:r>
      <w:r w:rsidRPr="006E7E50">
        <w:rPr>
          <w:rFonts w:cs="Times New Roman"/>
        </w:rPr>
        <w:t>is</w:t>
      </w:r>
      <w:r w:rsidRPr="006E7E50">
        <w:rPr>
          <w:rFonts w:cs="Times New Roman"/>
          <w:spacing w:val="-6"/>
        </w:rPr>
        <w:t xml:space="preserve"> </w:t>
      </w:r>
      <w:r w:rsidRPr="006E7E50">
        <w:rPr>
          <w:rFonts w:cs="Times New Roman"/>
          <w:spacing w:val="-1"/>
        </w:rPr>
        <w:t>beyond</w:t>
      </w:r>
      <w:r w:rsidRPr="006E7E50">
        <w:rPr>
          <w:rFonts w:cs="Times New Roman"/>
          <w:spacing w:val="35"/>
        </w:rPr>
        <w:t xml:space="preserve"> </w:t>
      </w:r>
      <w:r w:rsidRPr="006E7E50">
        <w:rPr>
          <w:rFonts w:cs="Times New Roman"/>
          <w:spacing w:val="-1"/>
        </w:rPr>
        <w:t xml:space="preserve">reproach </w:t>
      </w:r>
      <w:r w:rsidR="006456B9" w:rsidRPr="006E7E50">
        <w:rPr>
          <w:rFonts w:cs="Times New Roman"/>
        </w:rPr>
        <w:t>using</w:t>
      </w:r>
      <w:r w:rsidR="006456B9" w:rsidRPr="006E7E50">
        <w:rPr>
          <w:rFonts w:cs="Times New Roman"/>
          <w:spacing w:val="-5"/>
        </w:rPr>
        <w:t xml:space="preserve"> </w:t>
      </w:r>
      <w:r w:rsidR="006456B9" w:rsidRPr="006E7E50">
        <w:rPr>
          <w:rFonts w:cs="Times New Roman"/>
        </w:rPr>
        <w:t>their</w:t>
      </w:r>
      <w:r w:rsidR="006456B9" w:rsidRPr="006E7E50">
        <w:rPr>
          <w:rFonts w:cs="Times New Roman"/>
          <w:spacing w:val="-6"/>
        </w:rPr>
        <w:t xml:space="preserve"> </w:t>
      </w:r>
      <w:r w:rsidR="006456B9" w:rsidRPr="006E7E50">
        <w:rPr>
          <w:rFonts w:cs="Times New Roman"/>
          <w:spacing w:val="-1"/>
        </w:rPr>
        <w:t>intellect</w:t>
      </w:r>
      <w:r w:rsidR="006456B9" w:rsidRPr="006E7E50">
        <w:rPr>
          <w:rFonts w:cs="Times New Roman"/>
          <w:spacing w:val="-5"/>
        </w:rPr>
        <w:t xml:space="preserve"> </w:t>
      </w:r>
      <w:r w:rsidR="006456B9" w:rsidRPr="006E7E50">
        <w:rPr>
          <w:rFonts w:cs="Times New Roman"/>
        </w:rPr>
        <w:t>and</w:t>
      </w:r>
      <w:r w:rsidR="006456B9" w:rsidRPr="006E7E50">
        <w:rPr>
          <w:rFonts w:cs="Times New Roman"/>
          <w:spacing w:val="-6"/>
        </w:rPr>
        <w:t xml:space="preserve"> </w:t>
      </w:r>
      <w:r w:rsidR="00EA7A41" w:rsidRPr="006E7E50">
        <w:rPr>
          <w:rFonts w:cs="Times New Roman"/>
          <w:spacing w:val="-1"/>
        </w:rPr>
        <w:t xml:space="preserve">resources </w:t>
      </w:r>
      <w:r w:rsidR="006456B9" w:rsidRPr="006E7E50">
        <w:rPr>
          <w:rFonts w:cs="Times New Roman"/>
          <w:spacing w:val="-1"/>
        </w:rPr>
        <w:t>designated</w:t>
      </w:r>
      <w:r w:rsidR="006456B9" w:rsidRPr="006E7E50">
        <w:rPr>
          <w:rFonts w:cs="Times New Roman"/>
          <w:spacing w:val="-4"/>
        </w:rPr>
        <w:t xml:space="preserve"> </w:t>
      </w:r>
      <w:r w:rsidR="006456B9" w:rsidRPr="006E7E50">
        <w:rPr>
          <w:rFonts w:cs="Times New Roman"/>
          <w:spacing w:val="-1"/>
        </w:rPr>
        <w:t>as</w:t>
      </w:r>
      <w:r w:rsidR="006456B9" w:rsidRPr="006E7E50">
        <w:rPr>
          <w:rFonts w:cs="Times New Roman"/>
          <w:spacing w:val="-5"/>
        </w:rPr>
        <w:t xml:space="preserve"> </w:t>
      </w:r>
      <w:r w:rsidR="006456B9" w:rsidRPr="006E7E50">
        <w:rPr>
          <w:rFonts w:cs="Times New Roman"/>
          <w:spacing w:val="-1"/>
        </w:rPr>
        <w:t>allowable</w:t>
      </w:r>
      <w:r w:rsidR="006456B9" w:rsidRPr="006E7E50">
        <w:rPr>
          <w:rFonts w:cs="Times New Roman"/>
          <w:spacing w:val="-3"/>
        </w:rPr>
        <w:t xml:space="preserve"> </w:t>
      </w:r>
      <w:r w:rsidR="006456B9" w:rsidRPr="006E7E50">
        <w:rPr>
          <w:rFonts w:cs="Times New Roman"/>
          <w:spacing w:val="1"/>
        </w:rPr>
        <w:t>by</w:t>
      </w:r>
      <w:r w:rsidR="006456B9" w:rsidRPr="006E7E50">
        <w:rPr>
          <w:rFonts w:cs="Times New Roman"/>
          <w:spacing w:val="-9"/>
        </w:rPr>
        <w:t xml:space="preserve"> </w:t>
      </w:r>
      <w:r w:rsidR="006456B9" w:rsidRPr="006E7E50">
        <w:rPr>
          <w:rFonts w:cs="Times New Roman"/>
        </w:rPr>
        <w:t>the</w:t>
      </w:r>
      <w:r w:rsidR="006456B9" w:rsidRPr="006E7E50">
        <w:rPr>
          <w:rFonts w:cs="Times New Roman"/>
          <w:spacing w:val="-3"/>
        </w:rPr>
        <w:t xml:space="preserve"> </w:t>
      </w:r>
      <w:r w:rsidR="006456B9" w:rsidRPr="006E7E50">
        <w:rPr>
          <w:rFonts w:cs="Times New Roman"/>
          <w:spacing w:val="-1"/>
        </w:rPr>
        <w:t>course</w:t>
      </w:r>
      <w:r w:rsidR="006456B9" w:rsidRPr="006E7E50">
        <w:rPr>
          <w:rFonts w:cs="Times New Roman"/>
          <w:spacing w:val="-6"/>
        </w:rPr>
        <w:t xml:space="preserve"> </w:t>
      </w:r>
      <w:r w:rsidR="006456B9" w:rsidRPr="006E7E50">
        <w:rPr>
          <w:rFonts w:cs="Times New Roman"/>
          <w:spacing w:val="-1"/>
        </w:rPr>
        <w:t>instructor.</w:t>
      </w:r>
      <w:r w:rsidR="006456B9" w:rsidRPr="006E7E50">
        <w:rPr>
          <w:rFonts w:cs="Times New Roman"/>
          <w:spacing w:val="53"/>
        </w:rPr>
        <w:t xml:space="preserve"> </w:t>
      </w:r>
      <w:r w:rsidR="006456B9" w:rsidRPr="006E7E50">
        <w:rPr>
          <w:rFonts w:cs="Times New Roman"/>
        </w:rPr>
        <w:t>Students</w:t>
      </w:r>
      <w:r w:rsidR="006456B9" w:rsidRPr="006E7E50">
        <w:rPr>
          <w:rFonts w:cs="Times New Roman"/>
          <w:spacing w:val="-5"/>
        </w:rPr>
        <w:t xml:space="preserve"> </w:t>
      </w:r>
      <w:r w:rsidR="006456B9" w:rsidRPr="006E7E50">
        <w:rPr>
          <w:rFonts w:cs="Times New Roman"/>
          <w:spacing w:val="-1"/>
        </w:rPr>
        <w:t>are</w:t>
      </w:r>
      <w:r w:rsidR="006456B9" w:rsidRPr="006E7E50">
        <w:rPr>
          <w:rFonts w:cs="Times New Roman"/>
          <w:spacing w:val="-5"/>
        </w:rPr>
        <w:t xml:space="preserve"> </w:t>
      </w:r>
      <w:r w:rsidR="006456B9" w:rsidRPr="006E7E50">
        <w:rPr>
          <w:rFonts w:cs="Times New Roman"/>
          <w:spacing w:val="-1"/>
        </w:rPr>
        <w:t>responsible</w:t>
      </w:r>
      <w:r w:rsidR="006456B9" w:rsidRPr="006E7E50">
        <w:rPr>
          <w:rFonts w:cs="Times New Roman"/>
          <w:spacing w:val="-3"/>
        </w:rPr>
        <w:t xml:space="preserve"> </w:t>
      </w:r>
      <w:r w:rsidR="006456B9" w:rsidRPr="006E7E50">
        <w:rPr>
          <w:rFonts w:cs="Times New Roman"/>
        </w:rPr>
        <w:t>for</w:t>
      </w:r>
      <w:r w:rsidR="006456B9" w:rsidRPr="006E7E50">
        <w:rPr>
          <w:rFonts w:cs="Times New Roman"/>
          <w:spacing w:val="-6"/>
        </w:rPr>
        <w:t xml:space="preserve"> </w:t>
      </w:r>
      <w:r w:rsidR="006456B9" w:rsidRPr="006E7E50">
        <w:rPr>
          <w:rFonts w:cs="Times New Roman"/>
          <w:spacing w:val="-1"/>
        </w:rPr>
        <w:t>addressing</w:t>
      </w:r>
      <w:r w:rsidR="006456B9" w:rsidRPr="006E7E50">
        <w:rPr>
          <w:rFonts w:cs="Times New Roman"/>
          <w:spacing w:val="-7"/>
        </w:rPr>
        <w:t xml:space="preserve"> </w:t>
      </w:r>
      <w:r w:rsidR="0066353F" w:rsidRPr="006E7E50">
        <w:rPr>
          <w:rFonts w:cs="Times New Roman"/>
        </w:rPr>
        <w:t xml:space="preserve">questions about </w:t>
      </w:r>
      <w:r w:rsidR="006456B9" w:rsidRPr="006E7E50">
        <w:rPr>
          <w:rFonts w:cs="Times New Roman"/>
          <w:spacing w:val="-1"/>
        </w:rPr>
        <w:t>allowable</w:t>
      </w:r>
      <w:r w:rsidR="006456B9" w:rsidRPr="006E7E50">
        <w:rPr>
          <w:rFonts w:cs="Times New Roman"/>
          <w:spacing w:val="-5"/>
        </w:rPr>
        <w:t xml:space="preserve"> </w:t>
      </w:r>
      <w:r w:rsidR="006456B9" w:rsidRPr="006E7E50">
        <w:rPr>
          <w:rFonts w:cs="Times New Roman"/>
          <w:spacing w:val="-1"/>
        </w:rPr>
        <w:t>resources</w:t>
      </w:r>
      <w:r w:rsidR="006456B9" w:rsidRPr="006E7E50">
        <w:rPr>
          <w:rFonts w:cs="Times New Roman"/>
          <w:spacing w:val="-6"/>
        </w:rPr>
        <w:t xml:space="preserve"> </w:t>
      </w:r>
      <w:r w:rsidR="006456B9" w:rsidRPr="006E7E50">
        <w:rPr>
          <w:rFonts w:cs="Times New Roman"/>
          <w:spacing w:val="-1"/>
        </w:rPr>
        <w:t>with</w:t>
      </w:r>
      <w:r w:rsidR="006456B9" w:rsidRPr="006E7E50">
        <w:rPr>
          <w:rFonts w:cs="Times New Roman"/>
          <w:spacing w:val="-4"/>
        </w:rPr>
        <w:t xml:space="preserve"> </w:t>
      </w:r>
      <w:r w:rsidR="006456B9" w:rsidRPr="006E7E50">
        <w:rPr>
          <w:rFonts w:cs="Times New Roman"/>
        </w:rPr>
        <w:t>the</w:t>
      </w:r>
      <w:r w:rsidR="006456B9" w:rsidRPr="006E7E50">
        <w:rPr>
          <w:rFonts w:cs="Times New Roman"/>
          <w:spacing w:val="-6"/>
        </w:rPr>
        <w:t xml:space="preserve"> </w:t>
      </w:r>
      <w:r w:rsidR="006456B9" w:rsidRPr="006E7E50">
        <w:rPr>
          <w:rFonts w:cs="Times New Roman"/>
          <w:spacing w:val="-1"/>
        </w:rPr>
        <w:t>course</w:t>
      </w:r>
      <w:r w:rsidR="006456B9" w:rsidRPr="006E7E50">
        <w:rPr>
          <w:rFonts w:cs="Times New Roman"/>
          <w:spacing w:val="-7"/>
        </w:rPr>
        <w:t xml:space="preserve"> </w:t>
      </w:r>
      <w:r w:rsidR="006456B9" w:rsidRPr="006E7E50">
        <w:rPr>
          <w:rFonts w:cs="Times New Roman"/>
        </w:rPr>
        <w:t>instructor.</w:t>
      </w:r>
      <w:r w:rsidR="006456B9" w:rsidRPr="006E7E50">
        <w:rPr>
          <w:rFonts w:cs="Times New Roman"/>
          <w:spacing w:val="51"/>
        </w:rPr>
        <w:t xml:space="preserve"> </w:t>
      </w:r>
      <w:r w:rsidR="00EA7A41" w:rsidRPr="006E7E50">
        <w:rPr>
          <w:rFonts w:cs="Times New Roman"/>
          <w:spacing w:val="-1"/>
        </w:rPr>
        <w:t>Academic</w:t>
      </w:r>
      <w:r w:rsidR="00EA7A41" w:rsidRPr="006E7E50">
        <w:rPr>
          <w:rFonts w:cs="Times New Roman"/>
          <w:spacing w:val="-6"/>
        </w:rPr>
        <w:t xml:space="preserve"> </w:t>
      </w:r>
      <w:r w:rsidR="00EA7A41" w:rsidRPr="006E7E50">
        <w:rPr>
          <w:rFonts w:cs="Times New Roman"/>
        </w:rPr>
        <w:t>dishonesty</w:t>
      </w:r>
      <w:r w:rsidR="00EA7A41" w:rsidRPr="006E7E50">
        <w:rPr>
          <w:rFonts w:cs="Times New Roman"/>
          <w:spacing w:val="-10"/>
        </w:rPr>
        <w:t xml:space="preserve"> </w:t>
      </w:r>
      <w:r w:rsidR="00EA7A41" w:rsidRPr="006E7E50">
        <w:rPr>
          <w:rFonts w:cs="Times New Roman"/>
          <w:spacing w:val="-1"/>
        </w:rPr>
        <w:t>such</w:t>
      </w:r>
      <w:r w:rsidR="00EA7A41" w:rsidRPr="006E7E50">
        <w:rPr>
          <w:rFonts w:cs="Times New Roman"/>
          <w:spacing w:val="-3"/>
        </w:rPr>
        <w:t xml:space="preserve"> </w:t>
      </w:r>
      <w:r w:rsidR="00EA7A41" w:rsidRPr="006E7E50">
        <w:rPr>
          <w:rFonts w:cs="Times New Roman"/>
          <w:spacing w:val="-1"/>
        </w:rPr>
        <w:t>as</w:t>
      </w:r>
      <w:r w:rsidR="00EA7A41" w:rsidRPr="006E7E50">
        <w:rPr>
          <w:rFonts w:cs="Times New Roman"/>
          <w:spacing w:val="-6"/>
        </w:rPr>
        <w:t xml:space="preserve"> </w:t>
      </w:r>
      <w:r w:rsidR="00EA7A41" w:rsidRPr="006E7E50">
        <w:rPr>
          <w:rFonts w:cs="Times New Roman"/>
          <w:spacing w:val="-1"/>
        </w:rPr>
        <w:t>cheating,</w:t>
      </w:r>
      <w:r w:rsidR="00EA7A41" w:rsidRPr="006E7E50">
        <w:rPr>
          <w:rFonts w:cs="Times New Roman"/>
          <w:spacing w:val="-5"/>
        </w:rPr>
        <w:t xml:space="preserve"> </w:t>
      </w:r>
      <w:r w:rsidR="00EA7A41" w:rsidRPr="006E7E50">
        <w:rPr>
          <w:rFonts w:cs="Times New Roman"/>
          <w:spacing w:val="-1"/>
        </w:rPr>
        <w:t>plagiarism,</w:t>
      </w:r>
      <w:r w:rsidR="00EA7A41" w:rsidRPr="006E7E50">
        <w:rPr>
          <w:rFonts w:cs="Times New Roman"/>
          <w:spacing w:val="-5"/>
        </w:rPr>
        <w:t xml:space="preserve"> </w:t>
      </w:r>
      <w:r w:rsidR="00EA7A41" w:rsidRPr="006E7E50">
        <w:rPr>
          <w:rFonts w:cs="Times New Roman"/>
        </w:rPr>
        <w:t>and</w:t>
      </w:r>
      <w:r w:rsidR="00EA7A41" w:rsidRPr="006E7E50">
        <w:rPr>
          <w:rFonts w:cs="Times New Roman"/>
          <w:spacing w:val="-6"/>
        </w:rPr>
        <w:t xml:space="preserve"> </w:t>
      </w:r>
      <w:r w:rsidR="00EA7A41" w:rsidRPr="006E7E50">
        <w:rPr>
          <w:rFonts w:cs="Times New Roman"/>
          <w:spacing w:val="-1"/>
        </w:rPr>
        <w:t>collusion</w:t>
      </w:r>
      <w:r w:rsidR="00EA7A41" w:rsidRPr="006E7E50">
        <w:rPr>
          <w:rFonts w:cs="Times New Roman"/>
          <w:spacing w:val="-6"/>
        </w:rPr>
        <w:t xml:space="preserve"> </w:t>
      </w:r>
      <w:r w:rsidR="00EA7A41" w:rsidRPr="006E7E50">
        <w:rPr>
          <w:rFonts w:cs="Times New Roman"/>
        </w:rPr>
        <w:t>is</w:t>
      </w:r>
      <w:r w:rsidR="00EA7A41" w:rsidRPr="006E7E50">
        <w:rPr>
          <w:rFonts w:cs="Times New Roman"/>
          <w:spacing w:val="-6"/>
        </w:rPr>
        <w:t xml:space="preserve"> </w:t>
      </w:r>
      <w:r w:rsidR="00EA7A41" w:rsidRPr="006E7E50">
        <w:rPr>
          <w:rFonts w:cs="Times New Roman"/>
          <w:spacing w:val="-1"/>
        </w:rPr>
        <w:t>unacceptable</w:t>
      </w:r>
      <w:r w:rsidR="00EA7A41" w:rsidRPr="006E7E50">
        <w:rPr>
          <w:rFonts w:cs="Times New Roman"/>
          <w:spacing w:val="-6"/>
        </w:rPr>
        <w:t xml:space="preserve"> </w:t>
      </w:r>
      <w:r w:rsidR="00EA7A41" w:rsidRPr="006E7E50">
        <w:rPr>
          <w:rFonts w:cs="Times New Roman"/>
          <w:spacing w:val="-1"/>
        </w:rPr>
        <w:t>and</w:t>
      </w:r>
      <w:r w:rsidR="00EA7A41" w:rsidRPr="006E7E50">
        <w:rPr>
          <w:rFonts w:cs="Times New Roman"/>
          <w:spacing w:val="-5"/>
        </w:rPr>
        <w:t xml:space="preserve"> </w:t>
      </w:r>
      <w:r w:rsidR="00EA7A41" w:rsidRPr="006E7E50">
        <w:rPr>
          <w:rFonts w:cs="Times New Roman"/>
          <w:spacing w:val="1"/>
        </w:rPr>
        <w:t>may</w:t>
      </w:r>
      <w:r w:rsidR="00EA7A41" w:rsidRPr="006E7E50">
        <w:rPr>
          <w:rFonts w:cs="Times New Roman"/>
          <w:spacing w:val="85"/>
        </w:rPr>
        <w:t xml:space="preserve"> </w:t>
      </w:r>
      <w:r w:rsidR="00EA7A41" w:rsidRPr="006E7E50">
        <w:rPr>
          <w:rFonts w:cs="Times New Roman"/>
          <w:spacing w:val="-1"/>
        </w:rPr>
        <w:t>result</w:t>
      </w:r>
      <w:r w:rsidR="00EA7A41" w:rsidRPr="006E7E50">
        <w:rPr>
          <w:rFonts w:cs="Times New Roman"/>
          <w:spacing w:val="-4"/>
        </w:rPr>
        <w:t xml:space="preserve"> </w:t>
      </w:r>
      <w:r w:rsidR="00EA7A41" w:rsidRPr="006E7E50">
        <w:rPr>
          <w:rFonts w:cs="Times New Roman"/>
        </w:rPr>
        <w:t>in</w:t>
      </w:r>
      <w:r w:rsidR="00EA7A41" w:rsidRPr="006E7E50">
        <w:rPr>
          <w:rFonts w:cs="Times New Roman"/>
          <w:spacing w:val="-5"/>
        </w:rPr>
        <w:t xml:space="preserve"> </w:t>
      </w:r>
      <w:r w:rsidR="00EA7A41" w:rsidRPr="006E7E50">
        <w:rPr>
          <w:rFonts w:cs="Times New Roman"/>
          <w:spacing w:val="-1"/>
        </w:rPr>
        <w:t>disciplinary</w:t>
      </w:r>
      <w:r w:rsidR="00EA7A41" w:rsidRPr="006E7E50">
        <w:rPr>
          <w:rFonts w:cs="Times New Roman"/>
          <w:spacing w:val="-7"/>
        </w:rPr>
        <w:t xml:space="preserve"> </w:t>
      </w:r>
      <w:r w:rsidR="00EA7A41" w:rsidRPr="006E7E50">
        <w:rPr>
          <w:rFonts w:cs="Times New Roman"/>
          <w:spacing w:val="-1"/>
        </w:rPr>
        <w:t>action.</w:t>
      </w:r>
      <w:r w:rsidR="00EA7A41" w:rsidRPr="006E7E50">
        <w:rPr>
          <w:rFonts w:cs="Times New Roman"/>
          <w:spacing w:val="52"/>
        </w:rPr>
        <w:t xml:space="preserve"> </w:t>
      </w:r>
      <w:r w:rsidR="006456B9" w:rsidRPr="006E7E50">
        <w:rPr>
          <w:rFonts w:cs="Times New Roman"/>
        </w:rPr>
        <w:t>This</w:t>
      </w:r>
      <w:r w:rsidR="006456B9" w:rsidRPr="006E7E50">
        <w:rPr>
          <w:rFonts w:cs="Times New Roman"/>
          <w:spacing w:val="-5"/>
        </w:rPr>
        <w:t xml:space="preserve"> </w:t>
      </w:r>
      <w:r w:rsidR="006456B9" w:rsidRPr="006E7E50">
        <w:rPr>
          <w:rFonts w:cs="Times New Roman"/>
        </w:rPr>
        <w:t>course</w:t>
      </w:r>
      <w:r w:rsidR="006456B9" w:rsidRPr="006E7E50">
        <w:rPr>
          <w:rFonts w:cs="Times New Roman"/>
          <w:spacing w:val="-5"/>
        </w:rPr>
        <w:t xml:space="preserve"> </w:t>
      </w:r>
      <w:r w:rsidR="006456B9" w:rsidRPr="006E7E50">
        <w:rPr>
          <w:rFonts w:cs="Times New Roman"/>
        </w:rPr>
        <w:t>will</w:t>
      </w:r>
      <w:r w:rsidR="006456B9" w:rsidRPr="006E7E50">
        <w:rPr>
          <w:rFonts w:cs="Times New Roman"/>
          <w:spacing w:val="-4"/>
        </w:rPr>
        <w:t xml:space="preserve"> </w:t>
      </w:r>
      <w:r w:rsidR="006456B9" w:rsidRPr="006E7E50">
        <w:rPr>
          <w:rFonts w:cs="Times New Roman"/>
        </w:rPr>
        <w:t>follow</w:t>
      </w:r>
      <w:r w:rsidR="006456B9" w:rsidRPr="006E7E50">
        <w:rPr>
          <w:rFonts w:cs="Times New Roman"/>
          <w:spacing w:val="-3"/>
        </w:rPr>
        <w:t xml:space="preserve"> </w:t>
      </w:r>
      <w:r w:rsidR="006456B9" w:rsidRPr="006E7E50">
        <w:rPr>
          <w:rFonts w:cs="Times New Roman"/>
        </w:rPr>
        <w:t>the</w:t>
      </w:r>
      <w:r w:rsidR="006456B9" w:rsidRPr="006E7E50">
        <w:rPr>
          <w:rFonts w:cs="Times New Roman"/>
          <w:spacing w:val="-5"/>
        </w:rPr>
        <w:t xml:space="preserve"> </w:t>
      </w:r>
      <w:r w:rsidR="006456B9" w:rsidRPr="006E7E50">
        <w:rPr>
          <w:rFonts w:cs="Times New Roman"/>
          <w:spacing w:val="-1"/>
        </w:rPr>
        <w:t>NTCC</w:t>
      </w:r>
      <w:r w:rsidR="006456B9" w:rsidRPr="006E7E50">
        <w:rPr>
          <w:rFonts w:cs="Times New Roman"/>
          <w:spacing w:val="-4"/>
        </w:rPr>
        <w:t xml:space="preserve"> </w:t>
      </w:r>
      <w:r w:rsidR="006456B9" w:rsidRPr="006E7E50">
        <w:rPr>
          <w:rFonts w:cs="Times New Roman"/>
          <w:spacing w:val="-1"/>
        </w:rPr>
        <w:t>Academic</w:t>
      </w:r>
      <w:r w:rsidR="006456B9" w:rsidRPr="006E7E50">
        <w:rPr>
          <w:rFonts w:cs="Times New Roman"/>
          <w:spacing w:val="-5"/>
        </w:rPr>
        <w:t xml:space="preserve"> </w:t>
      </w:r>
      <w:r w:rsidR="006456B9" w:rsidRPr="006E7E50">
        <w:rPr>
          <w:rFonts w:cs="Times New Roman"/>
          <w:spacing w:val="-1"/>
        </w:rPr>
        <w:t>Honesty</w:t>
      </w:r>
      <w:r w:rsidR="00EA7A41" w:rsidRPr="006E7E50">
        <w:rPr>
          <w:rFonts w:cs="Times New Roman"/>
          <w:spacing w:val="-1"/>
        </w:rPr>
        <w:t xml:space="preserve"> and Academic Ethics</w:t>
      </w:r>
      <w:r w:rsidR="006456B9" w:rsidRPr="006E7E50">
        <w:rPr>
          <w:rFonts w:cs="Times New Roman"/>
          <w:spacing w:val="-8"/>
        </w:rPr>
        <w:t xml:space="preserve"> </w:t>
      </w:r>
      <w:r w:rsidR="00EA7A41" w:rsidRPr="006E7E50">
        <w:rPr>
          <w:rFonts w:cs="Times New Roman"/>
        </w:rPr>
        <w:t>policies</w:t>
      </w:r>
      <w:r w:rsidR="006456B9" w:rsidRPr="006E7E50">
        <w:rPr>
          <w:rFonts w:cs="Times New Roman"/>
          <w:spacing w:val="-9"/>
        </w:rPr>
        <w:t xml:space="preserve"> </w:t>
      </w:r>
      <w:r w:rsidR="006456B9" w:rsidRPr="006E7E50">
        <w:rPr>
          <w:rFonts w:cs="Times New Roman"/>
          <w:spacing w:val="-1"/>
        </w:rPr>
        <w:t>stated</w:t>
      </w:r>
      <w:r w:rsidR="006456B9" w:rsidRPr="006E7E50">
        <w:rPr>
          <w:rFonts w:cs="Times New Roman"/>
          <w:spacing w:val="-4"/>
        </w:rPr>
        <w:t xml:space="preserve"> </w:t>
      </w:r>
      <w:r w:rsidR="006456B9" w:rsidRPr="006E7E50">
        <w:rPr>
          <w:rFonts w:cs="Times New Roman"/>
        </w:rPr>
        <w:t>in</w:t>
      </w:r>
      <w:r w:rsidR="006456B9" w:rsidRPr="006E7E50">
        <w:rPr>
          <w:rFonts w:cs="Times New Roman"/>
          <w:spacing w:val="-4"/>
        </w:rPr>
        <w:t xml:space="preserve"> </w:t>
      </w:r>
      <w:r w:rsidR="006456B9" w:rsidRPr="006E7E50">
        <w:rPr>
          <w:rFonts w:cs="Times New Roman"/>
        </w:rPr>
        <w:t>the</w:t>
      </w:r>
      <w:r w:rsidR="006456B9" w:rsidRPr="006E7E50">
        <w:rPr>
          <w:rFonts w:cs="Times New Roman"/>
          <w:spacing w:val="-5"/>
        </w:rPr>
        <w:t xml:space="preserve"> </w:t>
      </w:r>
      <w:r w:rsidR="006456B9" w:rsidRPr="006E7E50">
        <w:rPr>
          <w:rFonts w:cs="Times New Roman"/>
        </w:rPr>
        <w:t>Student</w:t>
      </w:r>
      <w:r w:rsidR="006456B9" w:rsidRPr="006E7E50">
        <w:rPr>
          <w:rFonts w:cs="Times New Roman"/>
          <w:spacing w:val="-5"/>
        </w:rPr>
        <w:t xml:space="preserve"> </w:t>
      </w:r>
      <w:r w:rsidR="006456B9" w:rsidRPr="006E7E50">
        <w:rPr>
          <w:rFonts w:cs="Times New Roman"/>
          <w:spacing w:val="-1"/>
        </w:rPr>
        <w:t>Handbook.</w:t>
      </w:r>
      <w:r w:rsidR="00EA7A41" w:rsidRPr="006E7E50">
        <w:rPr>
          <w:rFonts w:cs="Times New Roman"/>
          <w:spacing w:val="-1"/>
        </w:rPr>
        <w:t xml:space="preserve">  Refer</w:t>
      </w:r>
      <w:r w:rsidR="00EA7A41" w:rsidRPr="006E7E50">
        <w:rPr>
          <w:rFonts w:cs="Times New Roman"/>
          <w:spacing w:val="-4"/>
        </w:rPr>
        <w:t xml:space="preserve"> </w:t>
      </w:r>
      <w:r w:rsidR="00EA7A41" w:rsidRPr="006E7E50">
        <w:rPr>
          <w:rFonts w:cs="Times New Roman"/>
        </w:rPr>
        <w:t>to</w:t>
      </w:r>
      <w:r w:rsidR="00EA7A41" w:rsidRPr="006E7E50">
        <w:rPr>
          <w:rFonts w:cs="Times New Roman"/>
          <w:spacing w:val="-5"/>
        </w:rPr>
        <w:t xml:space="preserve"> </w:t>
      </w:r>
      <w:r w:rsidR="00EA7A41" w:rsidRPr="006E7E50">
        <w:rPr>
          <w:rFonts w:cs="Times New Roman"/>
        </w:rPr>
        <w:t>the</w:t>
      </w:r>
      <w:r w:rsidR="00EA7A41" w:rsidRPr="006E7E50">
        <w:rPr>
          <w:rFonts w:cs="Times New Roman"/>
          <w:spacing w:val="-5"/>
        </w:rPr>
        <w:t xml:space="preserve"> </w:t>
      </w:r>
      <w:r w:rsidR="00EA7A41" w:rsidRPr="006E7E50">
        <w:rPr>
          <w:rFonts w:cs="Times New Roman"/>
          <w:spacing w:val="-1"/>
        </w:rPr>
        <w:t>student</w:t>
      </w:r>
      <w:r w:rsidR="00EA7A41" w:rsidRPr="006E7E50">
        <w:rPr>
          <w:rFonts w:cs="Times New Roman"/>
          <w:spacing w:val="-3"/>
        </w:rPr>
        <w:t xml:space="preserve"> </w:t>
      </w:r>
      <w:r w:rsidR="00EA7A41" w:rsidRPr="006E7E50">
        <w:rPr>
          <w:rFonts w:cs="Times New Roman"/>
          <w:spacing w:val="-1"/>
        </w:rPr>
        <w:t>handbook</w:t>
      </w:r>
      <w:r w:rsidR="00EA7A41" w:rsidRPr="006E7E50">
        <w:rPr>
          <w:rFonts w:cs="Times New Roman"/>
          <w:spacing w:val="-4"/>
        </w:rPr>
        <w:t xml:space="preserve"> </w:t>
      </w:r>
      <w:r w:rsidR="00EA7A41" w:rsidRPr="006E7E50">
        <w:rPr>
          <w:rFonts w:cs="Times New Roman"/>
          <w:spacing w:val="-1"/>
        </w:rPr>
        <w:t>for</w:t>
      </w:r>
      <w:r w:rsidR="00EA7A41" w:rsidRPr="006E7E50">
        <w:rPr>
          <w:rFonts w:cs="Times New Roman"/>
          <w:spacing w:val="-4"/>
        </w:rPr>
        <w:t xml:space="preserve"> </w:t>
      </w:r>
      <w:r w:rsidR="00EA7A41" w:rsidRPr="006E7E50">
        <w:rPr>
          <w:rFonts w:cs="Times New Roman"/>
        </w:rPr>
        <w:t>more</w:t>
      </w:r>
      <w:r w:rsidR="00EA7A41" w:rsidRPr="006E7E50">
        <w:rPr>
          <w:rFonts w:cs="Times New Roman"/>
          <w:spacing w:val="-5"/>
        </w:rPr>
        <w:t xml:space="preserve"> </w:t>
      </w:r>
      <w:r w:rsidR="00EA7A41" w:rsidRPr="006E7E50">
        <w:rPr>
          <w:rFonts w:cs="Times New Roman"/>
        </w:rPr>
        <w:t>information</w:t>
      </w:r>
      <w:r w:rsidR="00EA7A41" w:rsidRPr="006E7E50">
        <w:rPr>
          <w:rFonts w:cs="Times New Roman"/>
          <w:spacing w:val="-6"/>
        </w:rPr>
        <w:t xml:space="preserve"> </w:t>
      </w:r>
      <w:r w:rsidR="00EA7A41" w:rsidRPr="006E7E50">
        <w:rPr>
          <w:rFonts w:cs="Times New Roman"/>
          <w:spacing w:val="1"/>
        </w:rPr>
        <w:t>on</w:t>
      </w:r>
      <w:r w:rsidR="00EA7A41" w:rsidRPr="006E7E50">
        <w:rPr>
          <w:rFonts w:cs="Times New Roman"/>
          <w:spacing w:val="-4"/>
        </w:rPr>
        <w:t xml:space="preserve"> </w:t>
      </w:r>
      <w:r w:rsidR="00EA7A41" w:rsidRPr="006E7E50">
        <w:rPr>
          <w:rFonts w:cs="Times New Roman"/>
        </w:rPr>
        <w:t>these</w:t>
      </w:r>
      <w:r w:rsidR="00EA7A41" w:rsidRPr="006E7E50">
        <w:rPr>
          <w:rFonts w:cs="Times New Roman"/>
          <w:spacing w:val="-5"/>
        </w:rPr>
        <w:t xml:space="preserve"> </w:t>
      </w:r>
      <w:r w:rsidR="00EA7A41" w:rsidRPr="006E7E50">
        <w:rPr>
          <w:rFonts w:cs="Times New Roman"/>
          <w:spacing w:val="-1"/>
        </w:rPr>
        <w:t>subjects.</w:t>
      </w:r>
    </w:p>
    <w:p w14:paraId="10EEA990" w14:textId="77777777" w:rsidR="001F7559" w:rsidRPr="006E7E50" w:rsidRDefault="001F7559" w:rsidP="00087244">
      <w:pPr>
        <w:spacing w:before="5"/>
        <w:rPr>
          <w:rFonts w:ascii="Times New Roman" w:eastAsia="Times New Roman" w:hAnsi="Times New Roman" w:cs="Times New Roman"/>
          <w:sz w:val="24"/>
          <w:szCs w:val="24"/>
        </w:rPr>
      </w:pPr>
    </w:p>
    <w:p w14:paraId="2EEBA167" w14:textId="77777777" w:rsidR="001F7559" w:rsidRPr="006E7E50" w:rsidRDefault="006456B9" w:rsidP="00087244">
      <w:pPr>
        <w:pStyle w:val="Heading1"/>
        <w:spacing w:line="274" w:lineRule="exact"/>
        <w:ind w:left="0"/>
        <w:rPr>
          <w:rFonts w:ascii="Times New Roman" w:eastAsia="Times New Roman" w:hAnsi="Times New Roman" w:cs="Times New Roman"/>
          <w:b w:val="0"/>
          <w:bCs w:val="0"/>
        </w:rPr>
      </w:pPr>
      <w:r w:rsidRPr="006E7E50">
        <w:rPr>
          <w:rFonts w:ascii="Times New Roman" w:hAnsi="Times New Roman" w:cs="Times New Roman"/>
          <w:spacing w:val="-1"/>
        </w:rPr>
        <w:t>ADA</w:t>
      </w:r>
      <w:r w:rsidRPr="006E7E50">
        <w:rPr>
          <w:rFonts w:ascii="Times New Roman" w:hAnsi="Times New Roman" w:cs="Times New Roman"/>
          <w:spacing w:val="-4"/>
        </w:rPr>
        <w:t xml:space="preserve"> </w:t>
      </w:r>
      <w:r w:rsidRPr="006E7E50">
        <w:rPr>
          <w:rFonts w:ascii="Times New Roman" w:hAnsi="Times New Roman" w:cs="Times New Roman"/>
          <w:spacing w:val="-1"/>
        </w:rPr>
        <w:t>Statement:</w:t>
      </w:r>
    </w:p>
    <w:p w14:paraId="209BA6B7" w14:textId="77777777" w:rsidR="00731E8B" w:rsidRPr="006E7E50" w:rsidRDefault="008A6630" w:rsidP="00087244">
      <w:pPr>
        <w:ind w:right="5"/>
        <w:rPr>
          <w:rFonts w:ascii="Times New Roman" w:hAnsi="Times New Roman" w:cs="Times New Roman"/>
          <w:color w:val="000000" w:themeColor="text1"/>
          <w:sz w:val="24"/>
          <w:szCs w:val="24"/>
        </w:rPr>
      </w:pPr>
      <w:r w:rsidRPr="006E7E50">
        <w:rPr>
          <w:rFonts w:ascii="Times New Roman" w:hAnsi="Times New Roman" w:cs="Times New Roman"/>
          <w:color w:val="000000"/>
          <w:sz w:val="24"/>
          <w:szCs w:val="24"/>
        </w:rPr>
        <w:t xml:space="preserve">It is the policy of NTCC to provide reasonable accommodations for qualified individuals who are students with disabilities. This College will adhere to all applicable federal, state, and local laws, regulations, and guidelines with respect to providing reasonable accommodations as required to afford equal educational opportunity. It is the student’s responsibility to request accommodations. An appointment can be made with </w:t>
      </w:r>
      <w:r w:rsidR="008C1D2C" w:rsidRPr="006E7E50">
        <w:rPr>
          <w:rFonts w:ascii="Times New Roman" w:hAnsi="Times New Roman" w:cs="Times New Roman"/>
          <w:color w:val="000000"/>
          <w:sz w:val="24"/>
          <w:szCs w:val="24"/>
        </w:rPr>
        <w:t xml:space="preserve">the </w:t>
      </w:r>
      <w:r w:rsidRPr="006E7E50">
        <w:rPr>
          <w:rFonts w:ascii="Times New Roman" w:hAnsi="Times New Roman" w:cs="Times New Roman"/>
          <w:color w:val="000000"/>
          <w:sz w:val="24"/>
          <w:szCs w:val="24"/>
        </w:rPr>
        <w:t xml:space="preserve">Academic Advisor/Coordinator of Special Populations located in </w:t>
      </w:r>
      <w:r w:rsidR="00C114AA" w:rsidRPr="006E7E50">
        <w:rPr>
          <w:rFonts w:ascii="Times New Roman" w:hAnsi="Times New Roman" w:cs="Times New Roman"/>
          <w:color w:val="000000"/>
          <w:sz w:val="24"/>
          <w:szCs w:val="24"/>
        </w:rPr>
        <w:t>Student Services</w:t>
      </w:r>
      <w:r w:rsidR="008C1D2C" w:rsidRPr="006E7E50">
        <w:rPr>
          <w:rFonts w:ascii="Times New Roman" w:hAnsi="Times New Roman" w:cs="Times New Roman"/>
          <w:color w:val="000000"/>
          <w:sz w:val="24"/>
          <w:szCs w:val="24"/>
        </w:rPr>
        <w:t xml:space="preserve"> and</w:t>
      </w:r>
      <w:r w:rsidRPr="006E7E50">
        <w:rPr>
          <w:rFonts w:ascii="Times New Roman" w:hAnsi="Times New Roman" w:cs="Times New Roman"/>
          <w:color w:val="000000"/>
          <w:sz w:val="24"/>
          <w:szCs w:val="24"/>
        </w:rPr>
        <w:t xml:space="preserve"> can be reached at 903-434-82</w:t>
      </w:r>
      <w:r w:rsidR="00194115" w:rsidRPr="006E7E50">
        <w:rPr>
          <w:rFonts w:ascii="Times New Roman" w:hAnsi="Times New Roman" w:cs="Times New Roman"/>
          <w:color w:val="000000"/>
          <w:sz w:val="24"/>
          <w:szCs w:val="24"/>
        </w:rPr>
        <w:t>64</w:t>
      </w:r>
      <w:r w:rsidRPr="006E7E50">
        <w:rPr>
          <w:rFonts w:ascii="Times New Roman" w:hAnsi="Times New Roman" w:cs="Times New Roman"/>
          <w:color w:val="000000"/>
          <w:sz w:val="24"/>
          <w:szCs w:val="24"/>
        </w:rPr>
        <w:t xml:space="preserve">. For more information and to obtain a copy of the Request for Accommodations, </w:t>
      </w:r>
      <w:r w:rsidRPr="006E7E50">
        <w:rPr>
          <w:rFonts w:ascii="Times New Roman" w:hAnsi="Times New Roman" w:cs="Times New Roman"/>
          <w:color w:val="000000"/>
          <w:sz w:val="24"/>
          <w:szCs w:val="24"/>
        </w:rPr>
        <w:lastRenderedPageBreak/>
        <w:t xml:space="preserve">please refer to the </w:t>
      </w:r>
      <w:r w:rsidR="00FE445C" w:rsidRPr="006E7E50">
        <w:rPr>
          <w:rFonts w:ascii="Times New Roman" w:hAnsi="Times New Roman" w:cs="Times New Roman"/>
          <w:color w:val="000000" w:themeColor="text1"/>
          <w:sz w:val="24"/>
          <w:szCs w:val="24"/>
        </w:rPr>
        <w:t>special populations page on the NTCC website</w:t>
      </w:r>
      <w:hyperlink r:id="rId16">
        <w:r w:rsidR="00731E8B" w:rsidRPr="006E7E50">
          <w:rPr>
            <w:rFonts w:ascii="Times New Roman" w:hAnsi="Times New Roman" w:cs="Times New Roman"/>
            <w:color w:val="000000" w:themeColor="text1"/>
            <w:sz w:val="24"/>
            <w:szCs w:val="24"/>
          </w:rPr>
          <w:t>.</w:t>
        </w:r>
      </w:hyperlink>
      <w:r w:rsidR="00731E8B" w:rsidRPr="006E7E50">
        <w:rPr>
          <w:rFonts w:ascii="Times New Roman" w:hAnsi="Times New Roman" w:cs="Times New Roman"/>
          <w:color w:val="000000" w:themeColor="text1"/>
          <w:sz w:val="24"/>
          <w:szCs w:val="24"/>
        </w:rPr>
        <w:t xml:space="preserve">  </w:t>
      </w:r>
    </w:p>
    <w:p w14:paraId="0E577A19" w14:textId="77777777" w:rsidR="008A6630" w:rsidRPr="006E7E50" w:rsidRDefault="008A6630" w:rsidP="00087244">
      <w:pPr>
        <w:rPr>
          <w:rFonts w:ascii="Times New Roman" w:hAnsi="Times New Roman" w:cs="Times New Roman"/>
          <w:color w:val="000000"/>
          <w:sz w:val="24"/>
          <w:szCs w:val="24"/>
        </w:rPr>
      </w:pPr>
    </w:p>
    <w:p w14:paraId="4CF3CCB9" w14:textId="57E7622A" w:rsidR="001F7559" w:rsidRPr="006E7E50" w:rsidRDefault="006456B9" w:rsidP="00087244">
      <w:pPr>
        <w:pStyle w:val="Heading1"/>
        <w:ind w:left="0"/>
        <w:rPr>
          <w:rFonts w:ascii="Times New Roman" w:eastAsia="Times New Roman" w:hAnsi="Times New Roman" w:cs="Times New Roman"/>
          <w:b w:val="0"/>
          <w:bCs w:val="0"/>
        </w:rPr>
      </w:pPr>
      <w:r w:rsidRPr="006E7E50">
        <w:rPr>
          <w:rFonts w:ascii="Times New Roman" w:hAnsi="Times New Roman" w:cs="Times New Roman"/>
          <w:spacing w:val="-1"/>
        </w:rPr>
        <w:t>Family</w:t>
      </w:r>
      <w:r w:rsidRPr="006E7E50">
        <w:rPr>
          <w:rFonts w:ascii="Times New Roman" w:hAnsi="Times New Roman" w:cs="Times New Roman"/>
          <w:spacing w:val="-5"/>
        </w:rPr>
        <w:t xml:space="preserve"> </w:t>
      </w:r>
      <w:r w:rsidRPr="006E7E50">
        <w:rPr>
          <w:rFonts w:ascii="Times New Roman" w:hAnsi="Times New Roman" w:cs="Times New Roman"/>
          <w:spacing w:val="-1"/>
        </w:rPr>
        <w:t>Educational</w:t>
      </w:r>
      <w:r w:rsidRPr="006E7E50">
        <w:rPr>
          <w:rFonts w:ascii="Times New Roman" w:hAnsi="Times New Roman" w:cs="Times New Roman"/>
          <w:spacing w:val="-4"/>
        </w:rPr>
        <w:t xml:space="preserve"> </w:t>
      </w:r>
      <w:r w:rsidRPr="006E7E50">
        <w:rPr>
          <w:rFonts w:ascii="Times New Roman" w:hAnsi="Times New Roman" w:cs="Times New Roman"/>
          <w:spacing w:val="-1"/>
        </w:rPr>
        <w:t>Rights</w:t>
      </w:r>
      <w:r w:rsidRPr="006E7E50">
        <w:rPr>
          <w:rFonts w:ascii="Times New Roman" w:hAnsi="Times New Roman" w:cs="Times New Roman"/>
          <w:spacing w:val="-6"/>
        </w:rPr>
        <w:t xml:space="preserve"> </w:t>
      </w:r>
      <w:r w:rsidR="0066353F" w:rsidRPr="006E7E50">
        <w:rPr>
          <w:rFonts w:ascii="Times New Roman" w:hAnsi="Times New Roman" w:cs="Times New Roman"/>
          <w:spacing w:val="-6"/>
        </w:rPr>
        <w:t>a</w:t>
      </w:r>
      <w:r w:rsidRPr="006E7E50">
        <w:rPr>
          <w:rFonts w:ascii="Times New Roman" w:hAnsi="Times New Roman" w:cs="Times New Roman"/>
          <w:spacing w:val="-1"/>
        </w:rPr>
        <w:t>nd</w:t>
      </w:r>
      <w:r w:rsidRPr="006E7E50">
        <w:rPr>
          <w:rFonts w:ascii="Times New Roman" w:hAnsi="Times New Roman" w:cs="Times New Roman"/>
          <w:spacing w:val="-4"/>
        </w:rPr>
        <w:t xml:space="preserve"> </w:t>
      </w:r>
      <w:r w:rsidRPr="006E7E50">
        <w:rPr>
          <w:rFonts w:ascii="Times New Roman" w:hAnsi="Times New Roman" w:cs="Times New Roman"/>
          <w:spacing w:val="-1"/>
        </w:rPr>
        <w:t>Privacy</w:t>
      </w:r>
      <w:r w:rsidRPr="006E7E50">
        <w:rPr>
          <w:rFonts w:ascii="Times New Roman" w:hAnsi="Times New Roman" w:cs="Times New Roman"/>
          <w:spacing w:val="-5"/>
        </w:rPr>
        <w:t xml:space="preserve"> </w:t>
      </w:r>
      <w:r w:rsidRPr="006E7E50">
        <w:rPr>
          <w:rFonts w:ascii="Times New Roman" w:hAnsi="Times New Roman" w:cs="Times New Roman"/>
        </w:rPr>
        <w:t>Act</w:t>
      </w:r>
      <w:r w:rsidRPr="006E7E50">
        <w:rPr>
          <w:rFonts w:ascii="Times New Roman" w:hAnsi="Times New Roman" w:cs="Times New Roman"/>
          <w:spacing w:val="-3"/>
        </w:rPr>
        <w:t xml:space="preserve"> </w:t>
      </w:r>
      <w:r w:rsidRPr="006E7E50">
        <w:rPr>
          <w:rFonts w:ascii="Times New Roman" w:hAnsi="Times New Roman" w:cs="Times New Roman"/>
          <w:bCs w:val="0"/>
          <w:spacing w:val="-1"/>
        </w:rPr>
        <w:t>(</w:t>
      </w:r>
      <w:r w:rsidRPr="006E7E50">
        <w:rPr>
          <w:rFonts w:ascii="Times New Roman" w:hAnsi="Times New Roman" w:cs="Times New Roman"/>
          <w:spacing w:val="-1"/>
        </w:rPr>
        <w:t>F</w:t>
      </w:r>
      <w:r w:rsidR="00A90920" w:rsidRPr="006E7E50">
        <w:rPr>
          <w:rFonts w:ascii="Times New Roman" w:hAnsi="Times New Roman" w:cs="Times New Roman"/>
          <w:spacing w:val="-1"/>
        </w:rPr>
        <w:t>ERPA</w:t>
      </w:r>
      <w:r w:rsidR="007B4BA7" w:rsidRPr="006E7E50">
        <w:rPr>
          <w:rFonts w:ascii="Times New Roman" w:hAnsi="Times New Roman" w:cs="Times New Roman"/>
          <w:bCs w:val="0"/>
          <w:spacing w:val="-1"/>
        </w:rPr>
        <w:t>)</w:t>
      </w:r>
      <w:r w:rsidRPr="006E7E50">
        <w:rPr>
          <w:rFonts w:ascii="Times New Roman" w:hAnsi="Times New Roman" w:cs="Times New Roman"/>
          <w:b w:val="0"/>
          <w:spacing w:val="-1"/>
        </w:rPr>
        <w:t>:</w:t>
      </w:r>
    </w:p>
    <w:p w14:paraId="4001C586" w14:textId="77777777" w:rsidR="001F7559" w:rsidRPr="006E7E50" w:rsidRDefault="006456B9" w:rsidP="00087244">
      <w:pPr>
        <w:pStyle w:val="BodyText"/>
        <w:ind w:left="0" w:right="147"/>
        <w:rPr>
          <w:rFonts w:cs="Times New Roman"/>
          <w:spacing w:val="-1"/>
        </w:rPr>
      </w:pPr>
      <w:r w:rsidRPr="006E7E50">
        <w:rPr>
          <w:rFonts w:cs="Times New Roman"/>
        </w:rPr>
        <w:t>The</w:t>
      </w:r>
      <w:r w:rsidRPr="006E7E50">
        <w:rPr>
          <w:rFonts w:cs="Times New Roman"/>
          <w:spacing w:val="-7"/>
        </w:rPr>
        <w:t xml:space="preserve"> </w:t>
      </w:r>
      <w:r w:rsidRPr="006E7E50">
        <w:rPr>
          <w:rFonts w:cs="Times New Roman"/>
        </w:rPr>
        <w:t>Family</w:t>
      </w:r>
      <w:r w:rsidRPr="006E7E50">
        <w:rPr>
          <w:rFonts w:cs="Times New Roman"/>
          <w:spacing w:val="-9"/>
        </w:rPr>
        <w:t xml:space="preserve"> </w:t>
      </w:r>
      <w:r w:rsidRPr="006E7E50">
        <w:rPr>
          <w:rFonts w:cs="Times New Roman"/>
          <w:spacing w:val="-1"/>
        </w:rPr>
        <w:t>Educational</w:t>
      </w:r>
      <w:r w:rsidRPr="006E7E50">
        <w:rPr>
          <w:rFonts w:cs="Times New Roman"/>
          <w:spacing w:val="-4"/>
        </w:rPr>
        <w:t xml:space="preserve"> </w:t>
      </w:r>
      <w:r w:rsidRPr="006E7E50">
        <w:rPr>
          <w:rFonts w:cs="Times New Roman"/>
          <w:spacing w:val="-1"/>
        </w:rPr>
        <w:t>Rights</w:t>
      </w:r>
      <w:r w:rsidRPr="006E7E50">
        <w:rPr>
          <w:rFonts w:cs="Times New Roman"/>
          <w:spacing w:val="-4"/>
        </w:rPr>
        <w:t xml:space="preserve"> </w:t>
      </w:r>
      <w:r w:rsidRPr="006E7E50">
        <w:rPr>
          <w:rFonts w:cs="Times New Roman"/>
        </w:rPr>
        <w:t>and</w:t>
      </w:r>
      <w:r w:rsidRPr="006E7E50">
        <w:rPr>
          <w:rFonts w:cs="Times New Roman"/>
          <w:spacing w:val="-6"/>
        </w:rPr>
        <w:t xml:space="preserve"> </w:t>
      </w:r>
      <w:r w:rsidRPr="006E7E50">
        <w:rPr>
          <w:rFonts w:cs="Times New Roman"/>
          <w:spacing w:val="-1"/>
        </w:rPr>
        <w:t>Privacy</w:t>
      </w:r>
      <w:r w:rsidRPr="006E7E50">
        <w:rPr>
          <w:rFonts w:cs="Times New Roman"/>
          <w:spacing w:val="-9"/>
        </w:rPr>
        <w:t xml:space="preserve"> </w:t>
      </w:r>
      <w:r w:rsidRPr="006E7E50">
        <w:rPr>
          <w:rFonts w:cs="Times New Roman"/>
        </w:rPr>
        <w:t>Act</w:t>
      </w:r>
      <w:r w:rsidRPr="006E7E50">
        <w:rPr>
          <w:rFonts w:cs="Times New Roman"/>
          <w:spacing w:val="-4"/>
        </w:rPr>
        <w:t xml:space="preserve"> </w:t>
      </w:r>
      <w:r w:rsidRPr="006E7E50">
        <w:rPr>
          <w:rFonts w:cs="Times New Roman"/>
          <w:spacing w:val="-1"/>
        </w:rPr>
        <w:t>(FERPA)</w:t>
      </w:r>
      <w:r w:rsidRPr="006E7E50">
        <w:rPr>
          <w:rFonts w:cs="Times New Roman"/>
          <w:spacing w:val="-3"/>
        </w:rPr>
        <w:t xml:space="preserve"> </w:t>
      </w:r>
      <w:r w:rsidRPr="006E7E50">
        <w:rPr>
          <w:rFonts w:cs="Times New Roman"/>
        </w:rPr>
        <w:t>is</w:t>
      </w:r>
      <w:r w:rsidRPr="006E7E50">
        <w:rPr>
          <w:rFonts w:cs="Times New Roman"/>
          <w:spacing w:val="-5"/>
        </w:rPr>
        <w:t xml:space="preserve"> </w:t>
      </w:r>
      <w:r w:rsidRPr="006E7E50">
        <w:rPr>
          <w:rFonts w:cs="Times New Roman"/>
        </w:rPr>
        <w:t>a</w:t>
      </w:r>
      <w:r w:rsidRPr="006E7E50">
        <w:rPr>
          <w:rFonts w:cs="Times New Roman"/>
          <w:spacing w:val="-4"/>
        </w:rPr>
        <w:t xml:space="preserve"> </w:t>
      </w:r>
      <w:r w:rsidRPr="006E7E50">
        <w:rPr>
          <w:rFonts w:cs="Times New Roman"/>
          <w:spacing w:val="-1"/>
        </w:rPr>
        <w:t>federal</w:t>
      </w:r>
      <w:r w:rsidRPr="006E7E50">
        <w:rPr>
          <w:rFonts w:cs="Times New Roman"/>
          <w:spacing w:val="-5"/>
        </w:rPr>
        <w:t xml:space="preserve"> </w:t>
      </w:r>
      <w:r w:rsidRPr="006E7E50">
        <w:rPr>
          <w:rFonts w:cs="Times New Roman"/>
        </w:rPr>
        <w:t>law</w:t>
      </w:r>
      <w:r w:rsidRPr="006E7E50">
        <w:rPr>
          <w:rFonts w:cs="Times New Roman"/>
          <w:spacing w:val="-3"/>
        </w:rPr>
        <w:t xml:space="preserve"> </w:t>
      </w:r>
      <w:r w:rsidRPr="006E7E50">
        <w:rPr>
          <w:rFonts w:cs="Times New Roman"/>
        </w:rPr>
        <w:t>that</w:t>
      </w:r>
      <w:r w:rsidRPr="006E7E50">
        <w:rPr>
          <w:rFonts w:cs="Times New Roman"/>
          <w:spacing w:val="-5"/>
        </w:rPr>
        <w:t xml:space="preserve"> </w:t>
      </w:r>
      <w:r w:rsidRPr="006E7E50">
        <w:rPr>
          <w:rFonts w:cs="Times New Roman"/>
          <w:spacing w:val="-1"/>
        </w:rPr>
        <w:t>protects</w:t>
      </w:r>
      <w:r w:rsidRPr="006E7E50">
        <w:rPr>
          <w:rFonts w:cs="Times New Roman"/>
          <w:spacing w:val="-6"/>
        </w:rPr>
        <w:t xml:space="preserve"> </w:t>
      </w:r>
      <w:r w:rsidRPr="006E7E50">
        <w:rPr>
          <w:rFonts w:cs="Times New Roman"/>
        </w:rPr>
        <w:t>the</w:t>
      </w:r>
      <w:r w:rsidRPr="006E7E50">
        <w:rPr>
          <w:rFonts w:cs="Times New Roman"/>
          <w:spacing w:val="-5"/>
        </w:rPr>
        <w:t xml:space="preserve"> </w:t>
      </w:r>
      <w:r w:rsidRPr="006E7E50">
        <w:rPr>
          <w:rFonts w:cs="Times New Roman"/>
        </w:rPr>
        <w:t>privacy</w:t>
      </w:r>
      <w:r w:rsidRPr="006E7E50">
        <w:rPr>
          <w:rFonts w:cs="Times New Roman"/>
          <w:spacing w:val="-7"/>
        </w:rPr>
        <w:t xml:space="preserve"> </w:t>
      </w:r>
      <w:r w:rsidRPr="006E7E50">
        <w:rPr>
          <w:rFonts w:cs="Times New Roman"/>
        </w:rPr>
        <w:t>of</w:t>
      </w:r>
      <w:r w:rsidRPr="006E7E50">
        <w:rPr>
          <w:rFonts w:cs="Times New Roman"/>
          <w:spacing w:val="83"/>
        </w:rPr>
        <w:t xml:space="preserve"> </w:t>
      </w:r>
      <w:r w:rsidRPr="006E7E50">
        <w:rPr>
          <w:rFonts w:cs="Times New Roman"/>
          <w:spacing w:val="-1"/>
        </w:rPr>
        <w:t>student</w:t>
      </w:r>
      <w:r w:rsidRPr="006E7E50">
        <w:rPr>
          <w:rFonts w:cs="Times New Roman"/>
          <w:spacing w:val="-5"/>
        </w:rPr>
        <w:t xml:space="preserve"> </w:t>
      </w:r>
      <w:r w:rsidRPr="006E7E50">
        <w:rPr>
          <w:rFonts w:cs="Times New Roman"/>
          <w:spacing w:val="-1"/>
        </w:rPr>
        <w:t>education</w:t>
      </w:r>
      <w:r w:rsidRPr="006E7E50">
        <w:rPr>
          <w:rFonts w:cs="Times New Roman"/>
          <w:spacing w:val="-5"/>
        </w:rPr>
        <w:t xml:space="preserve"> </w:t>
      </w:r>
      <w:r w:rsidRPr="006E7E50">
        <w:rPr>
          <w:rFonts w:cs="Times New Roman"/>
        </w:rPr>
        <w:t>records.</w:t>
      </w:r>
      <w:r w:rsidRPr="006E7E50">
        <w:rPr>
          <w:rFonts w:cs="Times New Roman"/>
          <w:spacing w:val="-4"/>
        </w:rPr>
        <w:t xml:space="preserve"> </w:t>
      </w:r>
      <w:r w:rsidRPr="006E7E50">
        <w:rPr>
          <w:rFonts w:cs="Times New Roman"/>
        </w:rPr>
        <w:t>The</w:t>
      </w:r>
      <w:r w:rsidRPr="006E7E50">
        <w:rPr>
          <w:rFonts w:cs="Times New Roman"/>
          <w:spacing w:val="-7"/>
        </w:rPr>
        <w:t xml:space="preserve"> </w:t>
      </w:r>
      <w:r w:rsidRPr="006E7E50">
        <w:rPr>
          <w:rFonts w:cs="Times New Roman"/>
        </w:rPr>
        <w:t>law</w:t>
      </w:r>
      <w:r w:rsidRPr="006E7E50">
        <w:rPr>
          <w:rFonts w:cs="Times New Roman"/>
          <w:spacing w:val="-6"/>
        </w:rPr>
        <w:t xml:space="preserve"> </w:t>
      </w:r>
      <w:r w:rsidRPr="006E7E50">
        <w:rPr>
          <w:rFonts w:cs="Times New Roman"/>
          <w:spacing w:val="-1"/>
        </w:rPr>
        <w:t>applies</w:t>
      </w:r>
      <w:r w:rsidRPr="006E7E50">
        <w:rPr>
          <w:rFonts w:cs="Times New Roman"/>
          <w:spacing w:val="-5"/>
        </w:rPr>
        <w:t xml:space="preserve"> </w:t>
      </w:r>
      <w:r w:rsidRPr="006E7E50">
        <w:rPr>
          <w:rFonts w:cs="Times New Roman"/>
        </w:rPr>
        <w:t>to</w:t>
      </w:r>
      <w:r w:rsidRPr="006E7E50">
        <w:rPr>
          <w:rFonts w:cs="Times New Roman"/>
          <w:spacing w:val="-6"/>
        </w:rPr>
        <w:t xml:space="preserve"> </w:t>
      </w:r>
      <w:r w:rsidRPr="006E7E50">
        <w:rPr>
          <w:rFonts w:cs="Times New Roman"/>
        </w:rPr>
        <w:t>all</w:t>
      </w:r>
      <w:r w:rsidRPr="006E7E50">
        <w:rPr>
          <w:rFonts w:cs="Times New Roman"/>
          <w:spacing w:val="-4"/>
        </w:rPr>
        <w:t xml:space="preserve"> </w:t>
      </w:r>
      <w:r w:rsidRPr="006E7E50">
        <w:rPr>
          <w:rFonts w:cs="Times New Roman"/>
        </w:rPr>
        <w:t>schools</w:t>
      </w:r>
      <w:r w:rsidRPr="006E7E50">
        <w:rPr>
          <w:rFonts w:cs="Times New Roman"/>
          <w:spacing w:val="-5"/>
        </w:rPr>
        <w:t xml:space="preserve"> </w:t>
      </w:r>
      <w:r w:rsidRPr="006E7E50">
        <w:rPr>
          <w:rFonts w:cs="Times New Roman"/>
        </w:rPr>
        <w:t>that</w:t>
      </w:r>
      <w:r w:rsidRPr="006E7E50">
        <w:rPr>
          <w:rFonts w:cs="Times New Roman"/>
          <w:spacing w:val="-6"/>
        </w:rPr>
        <w:t xml:space="preserve"> </w:t>
      </w:r>
      <w:r w:rsidRPr="006E7E50">
        <w:rPr>
          <w:rFonts w:cs="Times New Roman"/>
          <w:spacing w:val="-1"/>
        </w:rPr>
        <w:t>receive</w:t>
      </w:r>
      <w:r w:rsidRPr="006E7E50">
        <w:rPr>
          <w:rFonts w:cs="Times New Roman"/>
          <w:spacing w:val="-3"/>
        </w:rPr>
        <w:t xml:space="preserve"> </w:t>
      </w:r>
      <w:r w:rsidRPr="006E7E50">
        <w:rPr>
          <w:rFonts w:cs="Times New Roman"/>
        </w:rPr>
        <w:t>funds</w:t>
      </w:r>
      <w:r w:rsidRPr="006E7E50">
        <w:rPr>
          <w:rFonts w:cs="Times New Roman"/>
          <w:spacing w:val="-4"/>
        </w:rPr>
        <w:t xml:space="preserve"> </w:t>
      </w:r>
      <w:r w:rsidRPr="006E7E50">
        <w:rPr>
          <w:rFonts w:cs="Times New Roman"/>
          <w:spacing w:val="-1"/>
        </w:rPr>
        <w:t>under</w:t>
      </w:r>
      <w:r w:rsidRPr="006E7E50">
        <w:rPr>
          <w:rFonts w:cs="Times New Roman"/>
          <w:spacing w:val="-5"/>
        </w:rPr>
        <w:t xml:space="preserve"> </w:t>
      </w:r>
      <w:r w:rsidRPr="006E7E50">
        <w:rPr>
          <w:rFonts w:cs="Times New Roman"/>
          <w:spacing w:val="-1"/>
        </w:rPr>
        <w:t>an</w:t>
      </w:r>
      <w:r w:rsidRPr="006E7E50">
        <w:rPr>
          <w:rFonts w:cs="Times New Roman"/>
          <w:spacing w:val="-4"/>
        </w:rPr>
        <w:t xml:space="preserve"> </w:t>
      </w:r>
      <w:r w:rsidRPr="006E7E50">
        <w:rPr>
          <w:rFonts w:cs="Times New Roman"/>
          <w:spacing w:val="-1"/>
        </w:rPr>
        <w:t>applicable</w:t>
      </w:r>
      <w:r w:rsidRPr="006E7E50">
        <w:rPr>
          <w:rFonts w:cs="Times New Roman"/>
          <w:spacing w:val="-5"/>
        </w:rPr>
        <w:t xml:space="preserve"> </w:t>
      </w:r>
      <w:r w:rsidRPr="006E7E50">
        <w:rPr>
          <w:rFonts w:cs="Times New Roman"/>
          <w:spacing w:val="-1"/>
        </w:rPr>
        <w:t>program</w:t>
      </w:r>
      <w:r w:rsidRPr="006E7E50">
        <w:rPr>
          <w:rFonts w:cs="Times New Roman"/>
          <w:spacing w:val="67"/>
          <w:w w:val="99"/>
        </w:rPr>
        <w:t xml:space="preserve"> </w:t>
      </w:r>
      <w:r w:rsidRPr="006E7E50">
        <w:rPr>
          <w:rFonts w:cs="Times New Roman"/>
        </w:rPr>
        <w:t>of the</w:t>
      </w:r>
      <w:r w:rsidRPr="006E7E50">
        <w:rPr>
          <w:rFonts w:cs="Times New Roman"/>
          <w:spacing w:val="-2"/>
        </w:rPr>
        <w:t xml:space="preserve"> </w:t>
      </w:r>
      <w:r w:rsidRPr="006E7E50">
        <w:rPr>
          <w:rFonts w:cs="Times New Roman"/>
        </w:rPr>
        <w:t xml:space="preserve">U.S. </w:t>
      </w:r>
      <w:r w:rsidRPr="006E7E50">
        <w:rPr>
          <w:rFonts w:cs="Times New Roman"/>
          <w:spacing w:val="-1"/>
        </w:rPr>
        <w:t>Department</w:t>
      </w:r>
      <w:r w:rsidRPr="006E7E50">
        <w:rPr>
          <w:rFonts w:cs="Times New Roman"/>
        </w:rPr>
        <w:t xml:space="preserve"> of </w:t>
      </w:r>
      <w:r w:rsidRPr="006E7E50">
        <w:rPr>
          <w:rFonts w:cs="Times New Roman"/>
          <w:spacing w:val="-1"/>
        </w:rPr>
        <w:t>Education.</w:t>
      </w:r>
      <w:r w:rsidRPr="006E7E50">
        <w:rPr>
          <w:rFonts w:cs="Times New Roman"/>
        </w:rPr>
        <w:t xml:space="preserve"> </w:t>
      </w:r>
      <w:r w:rsidRPr="006E7E50">
        <w:rPr>
          <w:rFonts w:cs="Times New Roman"/>
          <w:spacing w:val="-1"/>
        </w:rPr>
        <w:t>FERPA</w:t>
      </w:r>
      <w:r w:rsidRPr="006E7E50">
        <w:rPr>
          <w:rFonts w:cs="Times New Roman"/>
          <w:spacing w:val="1"/>
        </w:rPr>
        <w:t xml:space="preserve"> </w:t>
      </w:r>
      <w:r w:rsidRPr="006E7E50">
        <w:rPr>
          <w:rFonts w:cs="Times New Roman"/>
          <w:spacing w:val="-1"/>
        </w:rPr>
        <w:t>gives</w:t>
      </w:r>
      <w:r w:rsidRPr="006E7E50">
        <w:rPr>
          <w:rFonts w:cs="Times New Roman"/>
        </w:rPr>
        <w:t xml:space="preserve"> </w:t>
      </w:r>
      <w:r w:rsidRPr="006E7E50">
        <w:rPr>
          <w:rFonts w:cs="Times New Roman"/>
          <w:spacing w:val="-1"/>
        </w:rPr>
        <w:t>parents</w:t>
      </w:r>
      <w:r w:rsidRPr="006E7E50">
        <w:rPr>
          <w:rFonts w:cs="Times New Roman"/>
        </w:rPr>
        <w:t xml:space="preserve"> </w:t>
      </w:r>
      <w:r w:rsidRPr="006E7E50">
        <w:rPr>
          <w:rFonts w:cs="Times New Roman"/>
          <w:spacing w:val="-1"/>
        </w:rPr>
        <w:t>certain</w:t>
      </w:r>
      <w:r w:rsidRPr="006E7E50">
        <w:rPr>
          <w:rFonts w:cs="Times New Roman"/>
        </w:rPr>
        <w:t xml:space="preserve"> </w:t>
      </w:r>
      <w:r w:rsidRPr="006E7E50">
        <w:rPr>
          <w:rFonts w:cs="Times New Roman"/>
          <w:spacing w:val="-1"/>
        </w:rPr>
        <w:t>rights</w:t>
      </w:r>
      <w:r w:rsidRPr="006E7E50">
        <w:rPr>
          <w:rFonts w:cs="Times New Roman"/>
        </w:rPr>
        <w:t xml:space="preserve"> with </w:t>
      </w:r>
      <w:r w:rsidRPr="006E7E50">
        <w:rPr>
          <w:rFonts w:cs="Times New Roman"/>
          <w:spacing w:val="-1"/>
        </w:rPr>
        <w:t>respect</w:t>
      </w:r>
      <w:r w:rsidRPr="006E7E50">
        <w:rPr>
          <w:rFonts w:cs="Times New Roman"/>
        </w:rPr>
        <w:t xml:space="preserve"> to their</w:t>
      </w:r>
      <w:r w:rsidRPr="006E7E50">
        <w:rPr>
          <w:rFonts w:cs="Times New Roman"/>
          <w:spacing w:val="-1"/>
        </w:rPr>
        <w:t xml:space="preserve"> children’s</w:t>
      </w:r>
      <w:r w:rsidRPr="006E7E50">
        <w:rPr>
          <w:rFonts w:cs="Times New Roman"/>
          <w:spacing w:val="103"/>
        </w:rPr>
        <w:t xml:space="preserve"> </w:t>
      </w:r>
      <w:r w:rsidRPr="006E7E50">
        <w:rPr>
          <w:rFonts w:cs="Times New Roman"/>
          <w:spacing w:val="-1"/>
        </w:rPr>
        <w:t>educational</w:t>
      </w:r>
      <w:r w:rsidRPr="006E7E50">
        <w:rPr>
          <w:rFonts w:cs="Times New Roman"/>
          <w:spacing w:val="-4"/>
        </w:rPr>
        <w:t xml:space="preserve"> </w:t>
      </w:r>
      <w:r w:rsidRPr="006E7E50">
        <w:rPr>
          <w:rFonts w:cs="Times New Roman"/>
          <w:spacing w:val="-1"/>
        </w:rPr>
        <w:t>records.</w:t>
      </w:r>
      <w:r w:rsidRPr="006E7E50">
        <w:rPr>
          <w:rFonts w:cs="Times New Roman"/>
          <w:spacing w:val="-3"/>
        </w:rPr>
        <w:t xml:space="preserve"> </w:t>
      </w:r>
      <w:r w:rsidRPr="006E7E50">
        <w:rPr>
          <w:rFonts w:cs="Times New Roman"/>
        </w:rPr>
        <w:t>These</w:t>
      </w:r>
      <w:r w:rsidRPr="006E7E50">
        <w:rPr>
          <w:rFonts w:cs="Times New Roman"/>
          <w:spacing w:val="-4"/>
        </w:rPr>
        <w:t xml:space="preserve"> </w:t>
      </w:r>
      <w:r w:rsidRPr="006E7E50">
        <w:rPr>
          <w:rFonts w:cs="Times New Roman"/>
          <w:spacing w:val="-1"/>
        </w:rPr>
        <w:t>rights</w:t>
      </w:r>
      <w:r w:rsidRPr="006E7E50">
        <w:rPr>
          <w:rFonts w:cs="Times New Roman"/>
          <w:spacing w:val="-3"/>
        </w:rPr>
        <w:t xml:space="preserve"> </w:t>
      </w:r>
      <w:r w:rsidRPr="006E7E50">
        <w:rPr>
          <w:rFonts w:cs="Times New Roman"/>
        </w:rPr>
        <w:t>transfer</w:t>
      </w:r>
      <w:r w:rsidRPr="006E7E50">
        <w:rPr>
          <w:rFonts w:cs="Times New Roman"/>
          <w:spacing w:val="-4"/>
        </w:rPr>
        <w:t xml:space="preserve"> </w:t>
      </w:r>
      <w:r w:rsidRPr="006E7E50">
        <w:rPr>
          <w:rFonts w:cs="Times New Roman"/>
        </w:rPr>
        <w:t>to</w:t>
      </w:r>
      <w:r w:rsidRPr="006E7E50">
        <w:rPr>
          <w:rFonts w:cs="Times New Roman"/>
          <w:spacing w:val="-4"/>
        </w:rPr>
        <w:t xml:space="preserve"> </w:t>
      </w:r>
      <w:r w:rsidRPr="006E7E50">
        <w:rPr>
          <w:rFonts w:cs="Times New Roman"/>
        </w:rPr>
        <w:t>the</w:t>
      </w:r>
      <w:r w:rsidRPr="006E7E50">
        <w:rPr>
          <w:rFonts w:cs="Times New Roman"/>
          <w:spacing w:val="-4"/>
        </w:rPr>
        <w:t xml:space="preserve"> </w:t>
      </w:r>
      <w:r w:rsidRPr="006E7E50">
        <w:rPr>
          <w:rFonts w:cs="Times New Roman"/>
          <w:spacing w:val="-1"/>
        </w:rPr>
        <w:t>student</w:t>
      </w:r>
      <w:r w:rsidRPr="006E7E50">
        <w:rPr>
          <w:rFonts w:cs="Times New Roman"/>
          <w:spacing w:val="-3"/>
        </w:rPr>
        <w:t xml:space="preserve"> </w:t>
      </w:r>
      <w:r w:rsidRPr="006E7E50">
        <w:rPr>
          <w:rFonts w:cs="Times New Roman"/>
          <w:spacing w:val="-1"/>
        </w:rPr>
        <w:t>when</w:t>
      </w:r>
      <w:r w:rsidRPr="006E7E50">
        <w:rPr>
          <w:rFonts w:cs="Times New Roman"/>
          <w:spacing w:val="-2"/>
        </w:rPr>
        <w:t xml:space="preserve"> </w:t>
      </w:r>
      <w:r w:rsidRPr="006E7E50">
        <w:rPr>
          <w:rFonts w:cs="Times New Roman"/>
        </w:rPr>
        <w:t>he</w:t>
      </w:r>
      <w:r w:rsidRPr="006E7E50">
        <w:rPr>
          <w:rFonts w:cs="Times New Roman"/>
          <w:spacing w:val="-4"/>
        </w:rPr>
        <w:t xml:space="preserve"> </w:t>
      </w:r>
      <w:r w:rsidRPr="006E7E50">
        <w:rPr>
          <w:rFonts w:cs="Times New Roman"/>
          <w:spacing w:val="1"/>
        </w:rPr>
        <w:t>or</w:t>
      </w:r>
      <w:r w:rsidRPr="006E7E50">
        <w:rPr>
          <w:rFonts w:cs="Times New Roman"/>
          <w:spacing w:val="-3"/>
        </w:rPr>
        <w:t xml:space="preserve"> </w:t>
      </w:r>
      <w:r w:rsidRPr="006E7E50">
        <w:rPr>
          <w:rFonts w:cs="Times New Roman"/>
          <w:spacing w:val="-1"/>
        </w:rPr>
        <w:t>she</w:t>
      </w:r>
      <w:r w:rsidRPr="006E7E50">
        <w:rPr>
          <w:rFonts w:cs="Times New Roman"/>
          <w:spacing w:val="-5"/>
        </w:rPr>
        <w:t xml:space="preserve"> </w:t>
      </w:r>
      <w:r w:rsidRPr="006E7E50">
        <w:rPr>
          <w:rFonts w:cs="Times New Roman"/>
        </w:rPr>
        <w:t>attends</w:t>
      </w:r>
      <w:r w:rsidRPr="006E7E50">
        <w:rPr>
          <w:rFonts w:cs="Times New Roman"/>
          <w:spacing w:val="-5"/>
        </w:rPr>
        <w:t xml:space="preserve"> </w:t>
      </w:r>
      <w:r w:rsidRPr="006E7E50">
        <w:rPr>
          <w:rFonts w:cs="Times New Roman"/>
        </w:rPr>
        <w:t>a</w:t>
      </w:r>
      <w:r w:rsidRPr="006E7E50">
        <w:rPr>
          <w:rFonts w:cs="Times New Roman"/>
          <w:spacing w:val="-4"/>
        </w:rPr>
        <w:t xml:space="preserve"> </w:t>
      </w:r>
      <w:r w:rsidRPr="006E7E50">
        <w:rPr>
          <w:rFonts w:cs="Times New Roman"/>
          <w:spacing w:val="-1"/>
        </w:rPr>
        <w:t>school</w:t>
      </w:r>
      <w:r w:rsidRPr="006E7E50">
        <w:rPr>
          <w:rFonts w:cs="Times New Roman"/>
          <w:spacing w:val="-3"/>
        </w:rPr>
        <w:t xml:space="preserve"> </w:t>
      </w:r>
      <w:r w:rsidRPr="006E7E50">
        <w:rPr>
          <w:rFonts w:cs="Times New Roman"/>
          <w:spacing w:val="-1"/>
        </w:rPr>
        <w:t>beyond</w:t>
      </w:r>
      <w:r w:rsidRPr="006E7E50">
        <w:rPr>
          <w:rFonts w:cs="Times New Roman"/>
          <w:spacing w:val="-3"/>
        </w:rPr>
        <w:t xml:space="preserve"> </w:t>
      </w:r>
      <w:r w:rsidRPr="006E7E50">
        <w:rPr>
          <w:rFonts w:cs="Times New Roman"/>
        </w:rPr>
        <w:t>the</w:t>
      </w:r>
      <w:r w:rsidRPr="006E7E50">
        <w:rPr>
          <w:rFonts w:cs="Times New Roman"/>
          <w:spacing w:val="-3"/>
        </w:rPr>
        <w:t xml:space="preserve"> </w:t>
      </w:r>
      <w:r w:rsidRPr="006E7E50">
        <w:rPr>
          <w:rFonts w:cs="Times New Roman"/>
          <w:spacing w:val="-1"/>
        </w:rPr>
        <w:t>high</w:t>
      </w:r>
      <w:r w:rsidRPr="006E7E50">
        <w:rPr>
          <w:rFonts w:cs="Times New Roman"/>
          <w:spacing w:val="65"/>
        </w:rPr>
        <w:t xml:space="preserve"> </w:t>
      </w:r>
      <w:r w:rsidRPr="006E7E50">
        <w:rPr>
          <w:rFonts w:cs="Times New Roman"/>
          <w:spacing w:val="-1"/>
        </w:rPr>
        <w:t>school level.</w:t>
      </w:r>
      <w:r w:rsidRPr="006E7E50">
        <w:rPr>
          <w:rFonts w:cs="Times New Roman"/>
        </w:rPr>
        <w:t xml:space="preserve"> Students</w:t>
      </w:r>
      <w:r w:rsidRPr="006E7E50">
        <w:rPr>
          <w:rFonts w:cs="Times New Roman"/>
          <w:spacing w:val="-1"/>
        </w:rPr>
        <w:t xml:space="preserve"> </w:t>
      </w:r>
      <w:r w:rsidRPr="006E7E50">
        <w:rPr>
          <w:rFonts w:cs="Times New Roman"/>
        </w:rPr>
        <w:t>to</w:t>
      </w:r>
      <w:r w:rsidRPr="006E7E50">
        <w:rPr>
          <w:rFonts w:cs="Times New Roman"/>
          <w:spacing w:val="-1"/>
        </w:rPr>
        <w:t xml:space="preserve"> </w:t>
      </w:r>
      <w:r w:rsidRPr="006E7E50">
        <w:rPr>
          <w:rFonts w:cs="Times New Roman"/>
        </w:rPr>
        <w:t>whom</w:t>
      </w:r>
      <w:r w:rsidRPr="006E7E50">
        <w:rPr>
          <w:rFonts w:cs="Times New Roman"/>
          <w:spacing w:val="-1"/>
        </w:rPr>
        <w:t xml:space="preserve"> </w:t>
      </w:r>
      <w:r w:rsidRPr="006E7E50">
        <w:rPr>
          <w:rFonts w:cs="Times New Roman"/>
        </w:rPr>
        <w:t>the</w:t>
      </w:r>
      <w:r w:rsidRPr="006E7E50">
        <w:rPr>
          <w:rFonts w:cs="Times New Roman"/>
          <w:spacing w:val="-1"/>
        </w:rPr>
        <w:t xml:space="preserve"> rights </w:t>
      </w:r>
      <w:r w:rsidRPr="006E7E50">
        <w:rPr>
          <w:rFonts w:cs="Times New Roman"/>
        </w:rPr>
        <w:t>have</w:t>
      </w:r>
      <w:r w:rsidRPr="006E7E50">
        <w:rPr>
          <w:rFonts w:cs="Times New Roman"/>
          <w:spacing w:val="-2"/>
        </w:rPr>
        <w:t xml:space="preserve"> </w:t>
      </w:r>
      <w:r w:rsidRPr="006E7E50">
        <w:rPr>
          <w:rFonts w:cs="Times New Roman"/>
          <w:spacing w:val="-1"/>
        </w:rPr>
        <w:t xml:space="preserve">transferred </w:t>
      </w:r>
      <w:r w:rsidRPr="006E7E50">
        <w:rPr>
          <w:rFonts w:cs="Times New Roman"/>
        </w:rPr>
        <w:t>are</w:t>
      </w:r>
      <w:r w:rsidRPr="006E7E50">
        <w:rPr>
          <w:rFonts w:cs="Times New Roman"/>
          <w:spacing w:val="-2"/>
        </w:rPr>
        <w:t xml:space="preserve"> </w:t>
      </w:r>
      <w:r w:rsidRPr="006E7E50">
        <w:rPr>
          <w:rFonts w:cs="Times New Roman"/>
          <w:spacing w:val="-1"/>
        </w:rPr>
        <w:t>considered “eligible</w:t>
      </w:r>
      <w:r w:rsidRPr="006E7E50">
        <w:rPr>
          <w:rFonts w:cs="Times New Roman"/>
          <w:spacing w:val="-2"/>
        </w:rPr>
        <w:t xml:space="preserve"> </w:t>
      </w:r>
      <w:r w:rsidRPr="006E7E50">
        <w:rPr>
          <w:rFonts w:cs="Times New Roman"/>
        </w:rPr>
        <w:t>students.”</w:t>
      </w:r>
      <w:r w:rsidRPr="006E7E50">
        <w:rPr>
          <w:rFonts w:cs="Times New Roman"/>
          <w:spacing w:val="5"/>
        </w:rPr>
        <w:t xml:space="preserve"> </w:t>
      </w:r>
      <w:r w:rsidRPr="006E7E50">
        <w:rPr>
          <w:rFonts w:cs="Times New Roman"/>
          <w:spacing w:val="-2"/>
        </w:rPr>
        <w:t>In</w:t>
      </w:r>
      <w:r w:rsidRPr="006E7E50">
        <w:rPr>
          <w:rFonts w:cs="Times New Roman"/>
          <w:spacing w:val="1"/>
        </w:rPr>
        <w:t xml:space="preserve"> </w:t>
      </w:r>
      <w:r w:rsidRPr="006E7E50">
        <w:rPr>
          <w:rFonts w:cs="Times New Roman"/>
          <w:spacing w:val="-1"/>
        </w:rPr>
        <w:t>essence,</w:t>
      </w:r>
      <w:r w:rsidRPr="006E7E50">
        <w:rPr>
          <w:rFonts w:cs="Times New Roman"/>
          <w:spacing w:val="75"/>
        </w:rPr>
        <w:t xml:space="preserve"> </w:t>
      </w:r>
      <w:r w:rsidRPr="006E7E50">
        <w:rPr>
          <w:rFonts w:cs="Times New Roman"/>
        </w:rPr>
        <w:t>a</w:t>
      </w:r>
      <w:r w:rsidRPr="006E7E50">
        <w:rPr>
          <w:rFonts w:cs="Times New Roman"/>
          <w:spacing w:val="-3"/>
        </w:rPr>
        <w:t xml:space="preserve"> </w:t>
      </w:r>
      <w:r w:rsidRPr="006E7E50">
        <w:rPr>
          <w:rFonts w:cs="Times New Roman"/>
          <w:spacing w:val="-1"/>
        </w:rPr>
        <w:t>parent</w:t>
      </w:r>
      <w:r w:rsidRPr="006E7E50">
        <w:rPr>
          <w:rFonts w:cs="Times New Roman"/>
          <w:spacing w:val="-2"/>
        </w:rPr>
        <w:t xml:space="preserve"> </w:t>
      </w:r>
      <w:r w:rsidRPr="006E7E50">
        <w:rPr>
          <w:rFonts w:cs="Times New Roman"/>
        </w:rPr>
        <w:t>has</w:t>
      </w:r>
      <w:r w:rsidRPr="006E7E50">
        <w:rPr>
          <w:rFonts w:cs="Times New Roman"/>
          <w:spacing w:val="-2"/>
        </w:rPr>
        <w:t xml:space="preserve"> </w:t>
      </w:r>
      <w:r w:rsidRPr="006E7E50">
        <w:rPr>
          <w:rFonts w:cs="Times New Roman"/>
        </w:rPr>
        <w:t>no</w:t>
      </w:r>
      <w:r w:rsidRPr="006E7E50">
        <w:rPr>
          <w:rFonts w:cs="Times New Roman"/>
          <w:spacing w:val="-2"/>
        </w:rPr>
        <w:t xml:space="preserve"> </w:t>
      </w:r>
      <w:r w:rsidRPr="006E7E50">
        <w:rPr>
          <w:rFonts w:cs="Times New Roman"/>
          <w:spacing w:val="-1"/>
        </w:rPr>
        <w:t>legal</w:t>
      </w:r>
      <w:r w:rsidRPr="006E7E50">
        <w:rPr>
          <w:rFonts w:cs="Times New Roman"/>
          <w:spacing w:val="-2"/>
        </w:rPr>
        <w:t xml:space="preserve"> </w:t>
      </w:r>
      <w:r w:rsidRPr="006E7E50">
        <w:rPr>
          <w:rFonts w:cs="Times New Roman"/>
        </w:rPr>
        <w:t>right</w:t>
      </w:r>
      <w:r w:rsidRPr="006E7E50">
        <w:rPr>
          <w:rFonts w:cs="Times New Roman"/>
          <w:spacing w:val="-1"/>
        </w:rPr>
        <w:t xml:space="preserve"> </w:t>
      </w:r>
      <w:r w:rsidRPr="006E7E50">
        <w:rPr>
          <w:rFonts w:cs="Times New Roman"/>
        </w:rPr>
        <w:t>to</w:t>
      </w:r>
      <w:r w:rsidRPr="006E7E50">
        <w:rPr>
          <w:rFonts w:cs="Times New Roman"/>
          <w:spacing w:val="-1"/>
        </w:rPr>
        <w:t xml:space="preserve"> </w:t>
      </w:r>
      <w:r w:rsidRPr="006E7E50">
        <w:rPr>
          <w:rFonts w:cs="Times New Roman"/>
        </w:rPr>
        <w:t>obtain</w:t>
      </w:r>
      <w:r w:rsidRPr="006E7E50">
        <w:rPr>
          <w:rFonts w:cs="Times New Roman"/>
          <w:spacing w:val="-2"/>
        </w:rPr>
        <w:t xml:space="preserve"> </w:t>
      </w:r>
      <w:r w:rsidRPr="006E7E50">
        <w:rPr>
          <w:rFonts w:cs="Times New Roman"/>
          <w:spacing w:val="-1"/>
        </w:rPr>
        <w:t>information</w:t>
      </w:r>
      <w:r w:rsidRPr="006E7E50">
        <w:rPr>
          <w:rFonts w:cs="Times New Roman"/>
          <w:spacing w:val="-2"/>
        </w:rPr>
        <w:t xml:space="preserve"> </w:t>
      </w:r>
      <w:r w:rsidRPr="006E7E50">
        <w:rPr>
          <w:rFonts w:cs="Times New Roman"/>
          <w:spacing w:val="-1"/>
        </w:rPr>
        <w:t>concerning</w:t>
      </w:r>
      <w:r w:rsidRPr="006E7E50">
        <w:rPr>
          <w:rFonts w:cs="Times New Roman"/>
          <w:spacing w:val="-4"/>
        </w:rPr>
        <w:t xml:space="preserve"> </w:t>
      </w:r>
      <w:r w:rsidRPr="006E7E50">
        <w:rPr>
          <w:rFonts w:cs="Times New Roman"/>
        </w:rPr>
        <w:t>the</w:t>
      </w:r>
      <w:r w:rsidRPr="006E7E50">
        <w:rPr>
          <w:rFonts w:cs="Times New Roman"/>
          <w:spacing w:val="-2"/>
        </w:rPr>
        <w:t xml:space="preserve"> </w:t>
      </w:r>
      <w:r w:rsidRPr="006E7E50">
        <w:rPr>
          <w:rFonts w:cs="Times New Roman"/>
          <w:spacing w:val="-1"/>
        </w:rPr>
        <w:t>child’s</w:t>
      </w:r>
      <w:r w:rsidRPr="006E7E50">
        <w:rPr>
          <w:rFonts w:cs="Times New Roman"/>
        </w:rPr>
        <w:t xml:space="preserve"> </w:t>
      </w:r>
      <w:r w:rsidRPr="006E7E50">
        <w:rPr>
          <w:rFonts w:cs="Times New Roman"/>
          <w:spacing w:val="-1"/>
        </w:rPr>
        <w:t>college records</w:t>
      </w:r>
      <w:r w:rsidRPr="006E7E50">
        <w:rPr>
          <w:rFonts w:cs="Times New Roman"/>
          <w:spacing w:val="-2"/>
        </w:rPr>
        <w:t xml:space="preserve"> </w:t>
      </w:r>
      <w:r w:rsidRPr="006E7E50">
        <w:rPr>
          <w:rFonts w:cs="Times New Roman"/>
          <w:spacing w:val="-1"/>
        </w:rPr>
        <w:t>without</w:t>
      </w:r>
      <w:r w:rsidRPr="006E7E50">
        <w:rPr>
          <w:rFonts w:cs="Times New Roman"/>
          <w:spacing w:val="-2"/>
        </w:rPr>
        <w:t xml:space="preserve"> </w:t>
      </w:r>
      <w:r w:rsidRPr="006E7E50">
        <w:rPr>
          <w:rFonts w:cs="Times New Roman"/>
        </w:rPr>
        <w:t>the</w:t>
      </w:r>
      <w:r w:rsidRPr="006E7E50">
        <w:rPr>
          <w:rFonts w:cs="Times New Roman"/>
          <w:spacing w:val="93"/>
        </w:rPr>
        <w:t xml:space="preserve"> </w:t>
      </w:r>
      <w:r w:rsidRPr="006E7E50">
        <w:rPr>
          <w:rFonts w:cs="Times New Roman"/>
          <w:spacing w:val="-1"/>
        </w:rPr>
        <w:t>written</w:t>
      </w:r>
      <w:r w:rsidRPr="006E7E50">
        <w:rPr>
          <w:rFonts w:cs="Times New Roman"/>
          <w:spacing w:val="-3"/>
        </w:rPr>
        <w:t xml:space="preserve"> </w:t>
      </w:r>
      <w:r w:rsidRPr="006E7E50">
        <w:rPr>
          <w:rFonts w:cs="Times New Roman"/>
          <w:spacing w:val="-1"/>
        </w:rPr>
        <w:t xml:space="preserve">consent </w:t>
      </w:r>
      <w:r w:rsidRPr="006E7E50">
        <w:rPr>
          <w:rFonts w:cs="Times New Roman"/>
        </w:rPr>
        <w:t>of</w:t>
      </w:r>
      <w:r w:rsidRPr="006E7E50">
        <w:rPr>
          <w:rFonts w:cs="Times New Roman"/>
          <w:spacing w:val="-2"/>
        </w:rPr>
        <w:t xml:space="preserve"> </w:t>
      </w:r>
      <w:r w:rsidRPr="006E7E50">
        <w:rPr>
          <w:rFonts w:cs="Times New Roman"/>
        </w:rPr>
        <w:t>the</w:t>
      </w:r>
      <w:r w:rsidRPr="006E7E50">
        <w:rPr>
          <w:rFonts w:cs="Times New Roman"/>
          <w:spacing w:val="-2"/>
        </w:rPr>
        <w:t xml:space="preserve"> </w:t>
      </w:r>
      <w:r w:rsidRPr="006E7E50">
        <w:rPr>
          <w:rFonts w:cs="Times New Roman"/>
          <w:spacing w:val="-1"/>
        </w:rPr>
        <w:t>student.</w:t>
      </w:r>
      <w:r w:rsidRPr="006E7E50">
        <w:rPr>
          <w:rFonts w:cs="Times New Roman"/>
          <w:spacing w:val="1"/>
        </w:rPr>
        <w:t xml:space="preserve"> </w:t>
      </w:r>
      <w:r w:rsidRPr="006E7E50">
        <w:rPr>
          <w:rFonts w:cs="Times New Roman"/>
          <w:spacing w:val="-3"/>
        </w:rPr>
        <w:t>In</w:t>
      </w:r>
      <w:r w:rsidRPr="006E7E50">
        <w:rPr>
          <w:rFonts w:cs="Times New Roman"/>
          <w:spacing w:val="1"/>
        </w:rPr>
        <w:t xml:space="preserve"> </w:t>
      </w:r>
      <w:r w:rsidRPr="006E7E50">
        <w:rPr>
          <w:rFonts w:cs="Times New Roman"/>
          <w:spacing w:val="-1"/>
        </w:rPr>
        <w:t xml:space="preserve">compliance </w:t>
      </w:r>
      <w:r w:rsidRPr="006E7E50">
        <w:rPr>
          <w:rFonts w:cs="Times New Roman"/>
        </w:rPr>
        <w:t>with</w:t>
      </w:r>
      <w:r w:rsidRPr="006E7E50">
        <w:rPr>
          <w:rFonts w:cs="Times New Roman"/>
          <w:spacing w:val="-1"/>
        </w:rPr>
        <w:t xml:space="preserve"> </w:t>
      </w:r>
      <w:r w:rsidRPr="006E7E50">
        <w:rPr>
          <w:rFonts w:cs="Times New Roman"/>
        </w:rPr>
        <w:t>FERPA,</w:t>
      </w:r>
      <w:r w:rsidRPr="006E7E50">
        <w:rPr>
          <w:rFonts w:cs="Times New Roman"/>
          <w:spacing w:val="-2"/>
        </w:rPr>
        <w:t xml:space="preserve"> </w:t>
      </w:r>
      <w:r w:rsidRPr="006E7E50">
        <w:rPr>
          <w:rFonts w:cs="Times New Roman"/>
          <w:spacing w:val="-1"/>
        </w:rPr>
        <w:t xml:space="preserve">information </w:t>
      </w:r>
      <w:r w:rsidRPr="006E7E50">
        <w:rPr>
          <w:rFonts w:cs="Times New Roman"/>
        </w:rPr>
        <w:t>classified</w:t>
      </w:r>
      <w:r w:rsidRPr="006E7E50">
        <w:rPr>
          <w:rFonts w:cs="Times New Roman"/>
          <w:spacing w:val="-2"/>
        </w:rPr>
        <w:t xml:space="preserve"> </w:t>
      </w:r>
      <w:r w:rsidRPr="006E7E50">
        <w:rPr>
          <w:rFonts w:cs="Times New Roman"/>
          <w:spacing w:val="-1"/>
        </w:rPr>
        <w:t xml:space="preserve">as </w:t>
      </w:r>
      <w:r w:rsidRPr="006E7E50">
        <w:rPr>
          <w:rFonts w:cs="Times New Roman"/>
        </w:rPr>
        <w:t>“directory</w:t>
      </w:r>
      <w:r w:rsidRPr="006E7E50">
        <w:rPr>
          <w:rFonts w:cs="Times New Roman"/>
          <w:spacing w:val="65"/>
        </w:rPr>
        <w:t xml:space="preserve"> </w:t>
      </w:r>
      <w:r w:rsidRPr="006E7E50">
        <w:rPr>
          <w:rFonts w:cs="Times New Roman"/>
          <w:spacing w:val="-1"/>
        </w:rPr>
        <w:t xml:space="preserve">information” </w:t>
      </w:r>
      <w:r w:rsidRPr="006E7E50">
        <w:rPr>
          <w:rFonts w:cs="Times New Roman"/>
          <w:spacing w:val="1"/>
        </w:rPr>
        <w:t>may</w:t>
      </w:r>
      <w:r w:rsidRPr="006E7E50">
        <w:rPr>
          <w:rFonts w:cs="Times New Roman"/>
          <w:spacing w:val="-5"/>
        </w:rPr>
        <w:t xml:space="preserve"> </w:t>
      </w:r>
      <w:r w:rsidRPr="006E7E50">
        <w:rPr>
          <w:rFonts w:cs="Times New Roman"/>
        </w:rPr>
        <w:t>be</w:t>
      </w:r>
      <w:r w:rsidRPr="006E7E50">
        <w:rPr>
          <w:rFonts w:cs="Times New Roman"/>
          <w:spacing w:val="-1"/>
        </w:rPr>
        <w:t xml:space="preserve"> released</w:t>
      </w:r>
      <w:r w:rsidRPr="006E7E50">
        <w:rPr>
          <w:rFonts w:cs="Times New Roman"/>
        </w:rPr>
        <w:t xml:space="preserve"> to the</w:t>
      </w:r>
      <w:r w:rsidRPr="006E7E50">
        <w:rPr>
          <w:rFonts w:cs="Times New Roman"/>
          <w:spacing w:val="1"/>
        </w:rPr>
        <w:t xml:space="preserve"> </w:t>
      </w:r>
      <w:r w:rsidRPr="006E7E50">
        <w:rPr>
          <w:rFonts w:cs="Times New Roman"/>
          <w:spacing w:val="-1"/>
        </w:rPr>
        <w:t>general</w:t>
      </w:r>
      <w:r w:rsidRPr="006E7E50">
        <w:rPr>
          <w:rFonts w:cs="Times New Roman"/>
        </w:rPr>
        <w:t xml:space="preserve"> public</w:t>
      </w:r>
      <w:r w:rsidRPr="006E7E50">
        <w:rPr>
          <w:rFonts w:cs="Times New Roman"/>
          <w:spacing w:val="1"/>
        </w:rPr>
        <w:t xml:space="preserve"> </w:t>
      </w:r>
      <w:r w:rsidRPr="006E7E50">
        <w:rPr>
          <w:rFonts w:cs="Times New Roman"/>
        </w:rPr>
        <w:t xml:space="preserve">without the </w:t>
      </w:r>
      <w:r w:rsidRPr="006E7E50">
        <w:rPr>
          <w:rFonts w:cs="Times New Roman"/>
          <w:spacing w:val="-1"/>
        </w:rPr>
        <w:t>written</w:t>
      </w:r>
      <w:r w:rsidRPr="006E7E50">
        <w:rPr>
          <w:rFonts w:cs="Times New Roman"/>
        </w:rPr>
        <w:t xml:space="preserve"> </w:t>
      </w:r>
      <w:r w:rsidRPr="006E7E50">
        <w:rPr>
          <w:rFonts w:cs="Times New Roman"/>
          <w:spacing w:val="-1"/>
        </w:rPr>
        <w:t>consent</w:t>
      </w:r>
      <w:r w:rsidRPr="006E7E50">
        <w:rPr>
          <w:rFonts w:cs="Times New Roman"/>
        </w:rPr>
        <w:t xml:space="preserve"> of the </w:t>
      </w:r>
      <w:r w:rsidRPr="006E7E50">
        <w:rPr>
          <w:rFonts w:cs="Times New Roman"/>
          <w:spacing w:val="-1"/>
        </w:rPr>
        <w:t>student</w:t>
      </w:r>
      <w:r w:rsidRPr="006E7E50">
        <w:rPr>
          <w:rFonts w:cs="Times New Roman"/>
        </w:rPr>
        <w:t xml:space="preserve"> </w:t>
      </w:r>
      <w:r w:rsidRPr="006E7E50">
        <w:rPr>
          <w:rFonts w:cs="Times New Roman"/>
          <w:spacing w:val="-1"/>
        </w:rPr>
        <w:t xml:space="preserve">unless </w:t>
      </w:r>
      <w:r w:rsidRPr="006E7E50">
        <w:rPr>
          <w:rFonts w:cs="Times New Roman"/>
          <w:spacing w:val="1"/>
        </w:rPr>
        <w:t>the</w:t>
      </w:r>
      <w:r w:rsidRPr="006E7E50">
        <w:rPr>
          <w:rFonts w:cs="Times New Roman"/>
          <w:spacing w:val="85"/>
          <w:w w:val="99"/>
        </w:rPr>
        <w:t xml:space="preserve"> </w:t>
      </w:r>
      <w:r w:rsidRPr="006E7E50">
        <w:rPr>
          <w:rFonts w:cs="Times New Roman"/>
        </w:rPr>
        <w:t xml:space="preserve">student </w:t>
      </w:r>
      <w:r w:rsidRPr="006E7E50">
        <w:rPr>
          <w:rFonts w:cs="Times New Roman"/>
          <w:spacing w:val="-1"/>
        </w:rPr>
        <w:t>makes</w:t>
      </w:r>
      <w:r w:rsidRPr="006E7E50">
        <w:rPr>
          <w:rFonts w:cs="Times New Roman"/>
        </w:rPr>
        <w:t xml:space="preserve"> a</w:t>
      </w:r>
      <w:r w:rsidRPr="006E7E50">
        <w:rPr>
          <w:rFonts w:cs="Times New Roman"/>
          <w:spacing w:val="-1"/>
        </w:rPr>
        <w:t xml:space="preserve"> request</w:t>
      </w:r>
      <w:r w:rsidRPr="006E7E50">
        <w:rPr>
          <w:rFonts w:cs="Times New Roman"/>
        </w:rPr>
        <w:t xml:space="preserve"> in </w:t>
      </w:r>
      <w:r w:rsidRPr="006E7E50">
        <w:rPr>
          <w:rFonts w:cs="Times New Roman"/>
          <w:spacing w:val="-1"/>
        </w:rPr>
        <w:t>writing.</w:t>
      </w:r>
      <w:r w:rsidRPr="006E7E50">
        <w:rPr>
          <w:rFonts w:cs="Times New Roman"/>
        </w:rPr>
        <w:t xml:space="preserve"> Directory</w:t>
      </w:r>
      <w:r w:rsidRPr="006E7E50">
        <w:rPr>
          <w:rFonts w:cs="Times New Roman"/>
          <w:spacing w:val="-5"/>
        </w:rPr>
        <w:t xml:space="preserve"> </w:t>
      </w:r>
      <w:r w:rsidRPr="006E7E50">
        <w:rPr>
          <w:rFonts w:cs="Times New Roman"/>
        </w:rPr>
        <w:t xml:space="preserve">information is </w:t>
      </w:r>
      <w:r w:rsidRPr="006E7E50">
        <w:rPr>
          <w:rFonts w:cs="Times New Roman"/>
          <w:spacing w:val="-1"/>
        </w:rPr>
        <w:t>defined</w:t>
      </w:r>
      <w:r w:rsidRPr="006E7E50">
        <w:rPr>
          <w:rFonts w:cs="Times New Roman"/>
        </w:rPr>
        <w:t xml:space="preserve"> </w:t>
      </w:r>
      <w:r w:rsidRPr="006E7E50">
        <w:rPr>
          <w:rFonts w:cs="Times New Roman"/>
          <w:spacing w:val="-1"/>
        </w:rPr>
        <w:t>as:</w:t>
      </w:r>
      <w:r w:rsidRPr="006E7E50">
        <w:rPr>
          <w:rFonts w:cs="Times New Roman"/>
        </w:rPr>
        <w:t xml:space="preserve"> the</w:t>
      </w:r>
      <w:r w:rsidRPr="006E7E50">
        <w:rPr>
          <w:rFonts w:cs="Times New Roman"/>
          <w:spacing w:val="1"/>
        </w:rPr>
        <w:t xml:space="preserve"> </w:t>
      </w:r>
      <w:r w:rsidRPr="006E7E50">
        <w:rPr>
          <w:rFonts w:cs="Times New Roman"/>
        </w:rPr>
        <w:t xml:space="preserve">student’s </w:t>
      </w:r>
      <w:r w:rsidRPr="006E7E50">
        <w:rPr>
          <w:rFonts w:cs="Times New Roman"/>
          <w:spacing w:val="-1"/>
        </w:rPr>
        <w:t>name,</w:t>
      </w:r>
      <w:r w:rsidRPr="006E7E50">
        <w:rPr>
          <w:rFonts w:cs="Times New Roman"/>
        </w:rPr>
        <w:t xml:space="preserve"> </w:t>
      </w:r>
      <w:r w:rsidRPr="006E7E50">
        <w:rPr>
          <w:rFonts w:cs="Times New Roman"/>
          <w:spacing w:val="-1"/>
        </w:rPr>
        <w:t>permanent</w:t>
      </w:r>
      <w:r w:rsidRPr="006E7E50">
        <w:rPr>
          <w:rFonts w:cs="Times New Roman"/>
          <w:spacing w:val="69"/>
        </w:rPr>
        <w:t xml:space="preserve"> </w:t>
      </w:r>
      <w:r w:rsidRPr="006E7E50">
        <w:rPr>
          <w:rFonts w:cs="Times New Roman"/>
          <w:spacing w:val="-1"/>
        </w:rPr>
        <w:t>address</w:t>
      </w:r>
      <w:r w:rsidRPr="006E7E50">
        <w:rPr>
          <w:rFonts w:cs="Times New Roman"/>
          <w:spacing w:val="-6"/>
        </w:rPr>
        <w:t xml:space="preserve"> </w:t>
      </w:r>
      <w:r w:rsidRPr="006E7E50">
        <w:rPr>
          <w:rFonts w:cs="Times New Roman"/>
        </w:rPr>
        <w:t>and/or</w:t>
      </w:r>
      <w:r w:rsidRPr="006E7E50">
        <w:rPr>
          <w:rFonts w:cs="Times New Roman"/>
          <w:spacing w:val="-7"/>
        </w:rPr>
        <w:t xml:space="preserve"> </w:t>
      </w:r>
      <w:r w:rsidRPr="006E7E50">
        <w:rPr>
          <w:rFonts w:cs="Times New Roman"/>
        </w:rPr>
        <w:t>local</w:t>
      </w:r>
      <w:r w:rsidRPr="006E7E50">
        <w:rPr>
          <w:rFonts w:cs="Times New Roman"/>
          <w:spacing w:val="-6"/>
        </w:rPr>
        <w:t xml:space="preserve"> </w:t>
      </w:r>
      <w:r w:rsidRPr="006E7E50">
        <w:rPr>
          <w:rFonts w:cs="Times New Roman"/>
          <w:spacing w:val="-1"/>
        </w:rPr>
        <w:t>address,</w:t>
      </w:r>
      <w:r w:rsidRPr="006E7E50">
        <w:rPr>
          <w:rFonts w:cs="Times New Roman"/>
          <w:spacing w:val="-6"/>
        </w:rPr>
        <w:t xml:space="preserve"> </w:t>
      </w:r>
      <w:r w:rsidRPr="006E7E50">
        <w:rPr>
          <w:rFonts w:cs="Times New Roman"/>
          <w:spacing w:val="-1"/>
        </w:rPr>
        <w:t>telephone</w:t>
      </w:r>
      <w:r w:rsidRPr="006E7E50">
        <w:rPr>
          <w:rFonts w:cs="Times New Roman"/>
          <w:spacing w:val="-8"/>
        </w:rPr>
        <w:t xml:space="preserve"> </w:t>
      </w:r>
      <w:r w:rsidRPr="006E7E50">
        <w:rPr>
          <w:rFonts w:cs="Times New Roman"/>
          <w:spacing w:val="-1"/>
        </w:rPr>
        <w:t>listing,</w:t>
      </w:r>
      <w:r w:rsidRPr="006E7E50">
        <w:rPr>
          <w:rFonts w:cs="Times New Roman"/>
          <w:spacing w:val="-6"/>
        </w:rPr>
        <w:t xml:space="preserve"> </w:t>
      </w:r>
      <w:r w:rsidRPr="006E7E50">
        <w:rPr>
          <w:rFonts w:cs="Times New Roman"/>
        </w:rPr>
        <w:t>dates</w:t>
      </w:r>
      <w:r w:rsidRPr="006E7E50">
        <w:rPr>
          <w:rFonts w:cs="Times New Roman"/>
          <w:spacing w:val="-7"/>
        </w:rPr>
        <w:t xml:space="preserve"> </w:t>
      </w:r>
      <w:r w:rsidRPr="006E7E50">
        <w:rPr>
          <w:rFonts w:cs="Times New Roman"/>
        </w:rPr>
        <w:t>of</w:t>
      </w:r>
      <w:r w:rsidRPr="006E7E50">
        <w:rPr>
          <w:rFonts w:cs="Times New Roman"/>
          <w:spacing w:val="-6"/>
        </w:rPr>
        <w:t xml:space="preserve"> </w:t>
      </w:r>
      <w:r w:rsidRPr="006E7E50">
        <w:rPr>
          <w:rFonts w:cs="Times New Roman"/>
          <w:spacing w:val="-1"/>
        </w:rPr>
        <w:t>attendance,</w:t>
      </w:r>
      <w:r w:rsidRPr="006E7E50">
        <w:rPr>
          <w:rFonts w:cs="Times New Roman"/>
          <w:spacing w:val="-5"/>
        </w:rPr>
        <w:t xml:space="preserve"> </w:t>
      </w:r>
      <w:r w:rsidRPr="006E7E50">
        <w:rPr>
          <w:rFonts w:cs="Times New Roman"/>
        </w:rPr>
        <w:t>most</w:t>
      </w:r>
      <w:r w:rsidRPr="006E7E50">
        <w:rPr>
          <w:rFonts w:cs="Times New Roman"/>
          <w:spacing w:val="-6"/>
        </w:rPr>
        <w:t xml:space="preserve"> </w:t>
      </w:r>
      <w:r w:rsidRPr="006E7E50">
        <w:rPr>
          <w:rFonts w:cs="Times New Roman"/>
          <w:spacing w:val="-1"/>
        </w:rPr>
        <w:t>recent</w:t>
      </w:r>
      <w:r w:rsidRPr="006E7E50">
        <w:rPr>
          <w:rFonts w:cs="Times New Roman"/>
          <w:spacing w:val="-6"/>
        </w:rPr>
        <w:t xml:space="preserve"> </w:t>
      </w:r>
      <w:r w:rsidRPr="006E7E50">
        <w:rPr>
          <w:rFonts w:cs="Times New Roman"/>
          <w:spacing w:val="-1"/>
        </w:rPr>
        <w:t>previous</w:t>
      </w:r>
      <w:r w:rsidRPr="006E7E50">
        <w:rPr>
          <w:rFonts w:cs="Times New Roman"/>
          <w:spacing w:val="-6"/>
        </w:rPr>
        <w:t xml:space="preserve"> </w:t>
      </w:r>
      <w:r w:rsidRPr="006E7E50">
        <w:rPr>
          <w:rFonts w:cs="Times New Roman"/>
          <w:spacing w:val="-1"/>
        </w:rPr>
        <w:t>education</w:t>
      </w:r>
      <w:r w:rsidRPr="006E7E50">
        <w:rPr>
          <w:rFonts w:cs="Times New Roman"/>
          <w:spacing w:val="93"/>
        </w:rPr>
        <w:t xml:space="preserve"> </w:t>
      </w:r>
      <w:r w:rsidRPr="006E7E50">
        <w:rPr>
          <w:rFonts w:cs="Times New Roman"/>
        </w:rPr>
        <w:t>institution</w:t>
      </w:r>
      <w:r w:rsidRPr="006E7E50">
        <w:rPr>
          <w:rFonts w:cs="Times New Roman"/>
          <w:spacing w:val="-6"/>
        </w:rPr>
        <w:t xml:space="preserve"> </w:t>
      </w:r>
      <w:r w:rsidRPr="006E7E50">
        <w:rPr>
          <w:rFonts w:cs="Times New Roman"/>
          <w:spacing w:val="-1"/>
        </w:rPr>
        <w:t>attended,</w:t>
      </w:r>
      <w:r w:rsidRPr="006E7E50">
        <w:rPr>
          <w:rFonts w:cs="Times New Roman"/>
          <w:spacing w:val="-6"/>
        </w:rPr>
        <w:t xml:space="preserve"> </w:t>
      </w:r>
      <w:r w:rsidRPr="006E7E50">
        <w:rPr>
          <w:rFonts w:cs="Times New Roman"/>
        </w:rPr>
        <w:t>other</w:t>
      </w:r>
      <w:r w:rsidRPr="006E7E50">
        <w:rPr>
          <w:rFonts w:cs="Times New Roman"/>
          <w:spacing w:val="-7"/>
        </w:rPr>
        <w:t xml:space="preserve"> </w:t>
      </w:r>
      <w:r w:rsidRPr="006E7E50">
        <w:rPr>
          <w:rFonts w:cs="Times New Roman"/>
          <w:spacing w:val="-1"/>
        </w:rPr>
        <w:t>information</w:t>
      </w:r>
      <w:r w:rsidRPr="006E7E50">
        <w:rPr>
          <w:rFonts w:cs="Times New Roman"/>
          <w:spacing w:val="-7"/>
        </w:rPr>
        <w:t xml:space="preserve"> </w:t>
      </w:r>
      <w:r w:rsidRPr="006E7E50">
        <w:rPr>
          <w:rFonts w:cs="Times New Roman"/>
          <w:spacing w:val="-1"/>
        </w:rPr>
        <w:t>including</w:t>
      </w:r>
      <w:r w:rsidRPr="006E7E50">
        <w:rPr>
          <w:rFonts w:cs="Times New Roman"/>
          <w:spacing w:val="-4"/>
        </w:rPr>
        <w:t xml:space="preserve"> </w:t>
      </w:r>
      <w:r w:rsidRPr="006E7E50">
        <w:rPr>
          <w:rFonts w:cs="Times New Roman"/>
          <w:spacing w:val="-1"/>
        </w:rPr>
        <w:t>major,</w:t>
      </w:r>
      <w:r w:rsidRPr="006E7E50">
        <w:rPr>
          <w:rFonts w:cs="Times New Roman"/>
          <w:spacing w:val="-6"/>
        </w:rPr>
        <w:t xml:space="preserve"> </w:t>
      </w:r>
      <w:r w:rsidRPr="006E7E50">
        <w:rPr>
          <w:rFonts w:cs="Times New Roman"/>
          <w:spacing w:val="-1"/>
        </w:rPr>
        <w:t>field</w:t>
      </w:r>
      <w:r w:rsidRPr="006E7E50">
        <w:rPr>
          <w:rFonts w:cs="Times New Roman"/>
          <w:spacing w:val="-6"/>
        </w:rPr>
        <w:t xml:space="preserve"> </w:t>
      </w:r>
      <w:r w:rsidRPr="006E7E50">
        <w:rPr>
          <w:rFonts w:cs="Times New Roman"/>
        </w:rPr>
        <w:t>of</w:t>
      </w:r>
      <w:r w:rsidRPr="006E7E50">
        <w:rPr>
          <w:rFonts w:cs="Times New Roman"/>
          <w:spacing w:val="-6"/>
        </w:rPr>
        <w:t xml:space="preserve"> </w:t>
      </w:r>
      <w:r w:rsidRPr="006E7E50">
        <w:rPr>
          <w:rFonts w:cs="Times New Roman"/>
          <w:spacing w:val="-1"/>
        </w:rPr>
        <w:t>study,</w:t>
      </w:r>
      <w:r w:rsidRPr="006E7E50">
        <w:rPr>
          <w:rFonts w:cs="Times New Roman"/>
          <w:spacing w:val="-6"/>
        </w:rPr>
        <w:t xml:space="preserve"> </w:t>
      </w:r>
      <w:r w:rsidRPr="006E7E50">
        <w:rPr>
          <w:rFonts w:cs="Times New Roman"/>
          <w:spacing w:val="-1"/>
        </w:rPr>
        <w:t>degrees,</w:t>
      </w:r>
      <w:r w:rsidRPr="006E7E50">
        <w:rPr>
          <w:rFonts w:cs="Times New Roman"/>
          <w:spacing w:val="-5"/>
        </w:rPr>
        <w:t xml:space="preserve"> </w:t>
      </w:r>
      <w:r w:rsidRPr="006E7E50">
        <w:rPr>
          <w:rFonts w:cs="Times New Roman"/>
          <w:spacing w:val="-1"/>
        </w:rPr>
        <w:t>awards</w:t>
      </w:r>
      <w:r w:rsidRPr="006E7E50">
        <w:rPr>
          <w:rFonts w:cs="Times New Roman"/>
          <w:spacing w:val="-5"/>
        </w:rPr>
        <w:t xml:space="preserve"> </w:t>
      </w:r>
      <w:r w:rsidRPr="006E7E50">
        <w:rPr>
          <w:rFonts w:cs="Times New Roman"/>
          <w:spacing w:val="-1"/>
        </w:rPr>
        <w:t>received,</w:t>
      </w:r>
      <w:r w:rsidRPr="006E7E50">
        <w:rPr>
          <w:rFonts w:cs="Times New Roman"/>
          <w:spacing w:val="-7"/>
        </w:rPr>
        <w:t xml:space="preserve"> </w:t>
      </w:r>
      <w:r w:rsidRPr="006E7E50">
        <w:rPr>
          <w:rFonts w:cs="Times New Roman"/>
        </w:rPr>
        <w:t>and</w:t>
      </w:r>
      <w:r w:rsidRPr="006E7E50">
        <w:rPr>
          <w:rFonts w:cs="Times New Roman"/>
          <w:spacing w:val="101"/>
        </w:rPr>
        <w:t xml:space="preserve"> </w:t>
      </w:r>
      <w:r w:rsidRPr="006E7E50">
        <w:rPr>
          <w:rFonts w:cs="Times New Roman"/>
          <w:spacing w:val="-1"/>
        </w:rPr>
        <w:t>participation</w:t>
      </w:r>
      <w:r w:rsidRPr="006E7E50">
        <w:rPr>
          <w:rFonts w:cs="Times New Roman"/>
          <w:spacing w:val="-12"/>
        </w:rPr>
        <w:t xml:space="preserve"> </w:t>
      </w:r>
      <w:r w:rsidRPr="006E7E50">
        <w:rPr>
          <w:rFonts w:cs="Times New Roman"/>
        </w:rPr>
        <w:t>in</w:t>
      </w:r>
      <w:r w:rsidRPr="006E7E50">
        <w:rPr>
          <w:rFonts w:cs="Times New Roman"/>
          <w:spacing w:val="-10"/>
        </w:rPr>
        <w:t xml:space="preserve"> </w:t>
      </w:r>
      <w:r w:rsidRPr="006E7E50">
        <w:rPr>
          <w:rFonts w:cs="Times New Roman"/>
        </w:rPr>
        <w:t>officially</w:t>
      </w:r>
      <w:r w:rsidRPr="006E7E50">
        <w:rPr>
          <w:rFonts w:cs="Times New Roman"/>
          <w:spacing w:val="-12"/>
        </w:rPr>
        <w:t xml:space="preserve"> </w:t>
      </w:r>
      <w:r w:rsidRPr="006E7E50">
        <w:rPr>
          <w:rFonts w:cs="Times New Roman"/>
          <w:spacing w:val="-1"/>
        </w:rPr>
        <w:t>recognized</w:t>
      </w:r>
      <w:r w:rsidRPr="006E7E50">
        <w:rPr>
          <w:rFonts w:cs="Times New Roman"/>
          <w:spacing w:val="-11"/>
        </w:rPr>
        <w:t xml:space="preserve"> </w:t>
      </w:r>
      <w:r w:rsidRPr="006E7E50">
        <w:rPr>
          <w:rFonts w:cs="Times New Roman"/>
          <w:spacing w:val="-1"/>
        </w:rPr>
        <w:t>activities/sports.</w:t>
      </w:r>
    </w:p>
    <w:p w14:paraId="1F038A3C" w14:textId="77777777" w:rsidR="00EA7A41" w:rsidRPr="006E7E50" w:rsidRDefault="00EA7A41">
      <w:pPr>
        <w:pStyle w:val="BodyText"/>
        <w:ind w:right="147"/>
        <w:rPr>
          <w:rFonts w:cs="Times New Roman"/>
          <w:spacing w:val="-1"/>
        </w:rPr>
      </w:pPr>
    </w:p>
    <w:p w14:paraId="65DAF07E" w14:textId="6B1B1138" w:rsidR="00330D34" w:rsidRPr="006E7E50" w:rsidRDefault="00330D34" w:rsidP="00A90920">
      <w:pPr>
        <w:pStyle w:val="BodyText"/>
        <w:ind w:right="147"/>
        <w:rPr>
          <w:rFonts w:cs="Times New Roman"/>
          <w:b/>
          <w:spacing w:val="-1"/>
        </w:rPr>
      </w:pPr>
    </w:p>
    <w:sectPr w:rsidR="00330D34" w:rsidRPr="006E7E50" w:rsidSect="0039047B">
      <w:footerReference w:type="default" r:id="rId17"/>
      <w:pgSz w:w="12240" w:h="15840"/>
      <w:pgMar w:top="864" w:right="979" w:bottom="274" w:left="979"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C92D0C" w14:textId="77777777" w:rsidR="009375BB" w:rsidRDefault="009375BB" w:rsidP="008E6BBB">
      <w:r>
        <w:separator/>
      </w:r>
    </w:p>
  </w:endnote>
  <w:endnote w:type="continuationSeparator" w:id="0">
    <w:p w14:paraId="16BA4CEF" w14:textId="77777777" w:rsidR="009375BB" w:rsidRDefault="009375BB" w:rsidP="008E6B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A7C57" w14:textId="5D5ED1ED" w:rsidR="008E6BBB" w:rsidRPr="008E6BBB" w:rsidRDefault="008E6BBB">
    <w:pPr>
      <w:pStyle w:val="Footer"/>
      <w:rPr>
        <w:sz w:val="20"/>
        <w:szCs w:val="20"/>
      </w:rPr>
    </w:pPr>
    <w:r>
      <w:tab/>
    </w:r>
    <w:r>
      <w:tab/>
    </w:r>
    <w:r w:rsidRPr="008E6BBB">
      <w:rPr>
        <w:sz w:val="20"/>
        <w:szCs w:val="20"/>
      </w:rPr>
      <w:t>v. Dec 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D6D371" w14:textId="77777777" w:rsidR="009375BB" w:rsidRDefault="009375BB" w:rsidP="008E6BBB">
      <w:r>
        <w:separator/>
      </w:r>
    </w:p>
  </w:footnote>
  <w:footnote w:type="continuationSeparator" w:id="0">
    <w:p w14:paraId="3A79E2A4" w14:textId="77777777" w:rsidR="009375BB" w:rsidRDefault="009375BB" w:rsidP="008E6B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14373"/>
    <w:multiLevelType w:val="hybridMultilevel"/>
    <w:tmpl w:val="4B7EB38A"/>
    <w:lvl w:ilvl="0" w:tplc="397A5160">
      <w:start w:val="18"/>
      <w:numFmt w:val="bullet"/>
      <w:lvlText w:val="-"/>
      <w:lvlJc w:val="left"/>
      <w:pPr>
        <w:ind w:left="360" w:hanging="360"/>
      </w:pPr>
      <w:rPr>
        <w:rFonts w:ascii="Calibri" w:eastAsiaTheme="minorHAnsi" w:hAnsi="Calibri"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29D5504"/>
    <w:multiLevelType w:val="hybridMultilevel"/>
    <w:tmpl w:val="933AA7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650CDE"/>
    <w:multiLevelType w:val="hybridMultilevel"/>
    <w:tmpl w:val="F938A668"/>
    <w:lvl w:ilvl="0" w:tplc="19FAF200">
      <w:start w:val="4"/>
      <w:numFmt w:val="bullet"/>
      <w:lvlText w:val="•"/>
      <w:lvlJc w:val="left"/>
      <w:pPr>
        <w:ind w:left="720" w:hanging="360"/>
      </w:pPr>
      <w:rPr>
        <w:rFonts w:ascii="Times New Roman" w:eastAsia="Cambr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6C432DD"/>
    <w:multiLevelType w:val="hybridMultilevel"/>
    <w:tmpl w:val="5DB0AAAA"/>
    <w:lvl w:ilvl="0" w:tplc="C75475A0">
      <w:start w:val="1"/>
      <w:numFmt w:val="decimal"/>
      <w:lvlText w:val="%1."/>
      <w:lvlJc w:val="left"/>
      <w:pPr>
        <w:ind w:left="820" w:hanging="360"/>
      </w:pPr>
      <w:rPr>
        <w:vertAlign w:val="baseline"/>
      </w:r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4" w15:restartNumberingAfterBreak="0">
    <w:nsid w:val="754D6D54"/>
    <w:multiLevelType w:val="hybridMultilevel"/>
    <w:tmpl w:val="6EA8C59C"/>
    <w:lvl w:ilvl="0" w:tplc="1DF235A6">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5" w15:restartNumberingAfterBreak="0">
    <w:nsid w:val="776F2405"/>
    <w:multiLevelType w:val="hybridMultilevel"/>
    <w:tmpl w:val="199016F0"/>
    <w:lvl w:ilvl="0" w:tplc="19FAF200">
      <w:start w:val="4"/>
      <w:numFmt w:val="bullet"/>
      <w:lvlText w:val="•"/>
      <w:lvlJc w:val="left"/>
      <w:pPr>
        <w:ind w:left="720" w:hanging="360"/>
      </w:pPr>
      <w:rPr>
        <w:rFonts w:ascii="Times New Roman" w:eastAsia="Cambr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4316394">
    <w:abstractNumId w:val="4"/>
  </w:num>
  <w:num w:numId="2" w16cid:durableId="208420185">
    <w:abstractNumId w:val="1"/>
  </w:num>
  <w:num w:numId="3" w16cid:durableId="1430664180">
    <w:abstractNumId w:val="3"/>
  </w:num>
  <w:num w:numId="4" w16cid:durableId="68314910">
    <w:abstractNumId w:val="5"/>
  </w:num>
  <w:num w:numId="5" w16cid:durableId="759373438">
    <w:abstractNumId w:val="2"/>
  </w:num>
  <w:num w:numId="6" w16cid:durableId="9811525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7559"/>
    <w:rsid w:val="000325B8"/>
    <w:rsid w:val="000530B2"/>
    <w:rsid w:val="00061A07"/>
    <w:rsid w:val="00087244"/>
    <w:rsid w:val="000E1106"/>
    <w:rsid w:val="000E254A"/>
    <w:rsid w:val="000E26CD"/>
    <w:rsid w:val="001010FF"/>
    <w:rsid w:val="00102234"/>
    <w:rsid w:val="0014020E"/>
    <w:rsid w:val="00142A82"/>
    <w:rsid w:val="001677A8"/>
    <w:rsid w:val="00185048"/>
    <w:rsid w:val="001851BC"/>
    <w:rsid w:val="00194115"/>
    <w:rsid w:val="001F292D"/>
    <w:rsid w:val="001F7559"/>
    <w:rsid w:val="0022538E"/>
    <w:rsid w:val="0024312E"/>
    <w:rsid w:val="002939BA"/>
    <w:rsid w:val="002A715F"/>
    <w:rsid w:val="002E21E3"/>
    <w:rsid w:val="002F441A"/>
    <w:rsid w:val="003252B1"/>
    <w:rsid w:val="00330D34"/>
    <w:rsid w:val="003459C9"/>
    <w:rsid w:val="00354630"/>
    <w:rsid w:val="00354E26"/>
    <w:rsid w:val="003627BB"/>
    <w:rsid w:val="0039047B"/>
    <w:rsid w:val="003C2948"/>
    <w:rsid w:val="00432A6B"/>
    <w:rsid w:val="00435483"/>
    <w:rsid w:val="0044764B"/>
    <w:rsid w:val="004565A6"/>
    <w:rsid w:val="00461117"/>
    <w:rsid w:val="00462A1B"/>
    <w:rsid w:val="005006E3"/>
    <w:rsid w:val="0051122E"/>
    <w:rsid w:val="00525219"/>
    <w:rsid w:val="005363F8"/>
    <w:rsid w:val="00545569"/>
    <w:rsid w:val="005848B0"/>
    <w:rsid w:val="00593DF4"/>
    <w:rsid w:val="005C594A"/>
    <w:rsid w:val="005C79AC"/>
    <w:rsid w:val="005F3A30"/>
    <w:rsid w:val="00642858"/>
    <w:rsid w:val="006456B9"/>
    <w:rsid w:val="00645946"/>
    <w:rsid w:val="0066353F"/>
    <w:rsid w:val="00690DDA"/>
    <w:rsid w:val="006B38C0"/>
    <w:rsid w:val="006B6C48"/>
    <w:rsid w:val="006E56B3"/>
    <w:rsid w:val="006E7E50"/>
    <w:rsid w:val="00703DAD"/>
    <w:rsid w:val="00731E8B"/>
    <w:rsid w:val="00777592"/>
    <w:rsid w:val="0079655E"/>
    <w:rsid w:val="007B4BA7"/>
    <w:rsid w:val="007B55E6"/>
    <w:rsid w:val="007C22BE"/>
    <w:rsid w:val="007C427F"/>
    <w:rsid w:val="007D7F96"/>
    <w:rsid w:val="007E5B37"/>
    <w:rsid w:val="008070A9"/>
    <w:rsid w:val="00807715"/>
    <w:rsid w:val="00823508"/>
    <w:rsid w:val="0083537A"/>
    <w:rsid w:val="00867F3D"/>
    <w:rsid w:val="00895C68"/>
    <w:rsid w:val="008A6630"/>
    <w:rsid w:val="008C1D2C"/>
    <w:rsid w:val="008C3334"/>
    <w:rsid w:val="008D6CA1"/>
    <w:rsid w:val="008E6BBB"/>
    <w:rsid w:val="00902361"/>
    <w:rsid w:val="00911104"/>
    <w:rsid w:val="00933560"/>
    <w:rsid w:val="009375BB"/>
    <w:rsid w:val="00944A31"/>
    <w:rsid w:val="00945D60"/>
    <w:rsid w:val="00977FF2"/>
    <w:rsid w:val="009A2DC8"/>
    <w:rsid w:val="009E0014"/>
    <w:rsid w:val="009F0985"/>
    <w:rsid w:val="00A00E45"/>
    <w:rsid w:val="00A37796"/>
    <w:rsid w:val="00A4245E"/>
    <w:rsid w:val="00A855ED"/>
    <w:rsid w:val="00A90920"/>
    <w:rsid w:val="00AA7293"/>
    <w:rsid w:val="00AB5473"/>
    <w:rsid w:val="00AC3BF2"/>
    <w:rsid w:val="00AD732D"/>
    <w:rsid w:val="00B02ED3"/>
    <w:rsid w:val="00B11825"/>
    <w:rsid w:val="00B41117"/>
    <w:rsid w:val="00B62F53"/>
    <w:rsid w:val="00B71B8C"/>
    <w:rsid w:val="00BA09CF"/>
    <w:rsid w:val="00BA3C60"/>
    <w:rsid w:val="00BD2E26"/>
    <w:rsid w:val="00BE706A"/>
    <w:rsid w:val="00BF4AF7"/>
    <w:rsid w:val="00C10702"/>
    <w:rsid w:val="00C114AA"/>
    <w:rsid w:val="00C424C4"/>
    <w:rsid w:val="00C44FA7"/>
    <w:rsid w:val="00C6042A"/>
    <w:rsid w:val="00C90C2D"/>
    <w:rsid w:val="00C91CFE"/>
    <w:rsid w:val="00CB043E"/>
    <w:rsid w:val="00CB760B"/>
    <w:rsid w:val="00D23C3D"/>
    <w:rsid w:val="00D32170"/>
    <w:rsid w:val="00D47E61"/>
    <w:rsid w:val="00D85118"/>
    <w:rsid w:val="00D91054"/>
    <w:rsid w:val="00D916E9"/>
    <w:rsid w:val="00DA3F69"/>
    <w:rsid w:val="00DB24A7"/>
    <w:rsid w:val="00DF574A"/>
    <w:rsid w:val="00E25D85"/>
    <w:rsid w:val="00E26142"/>
    <w:rsid w:val="00E53C66"/>
    <w:rsid w:val="00E63182"/>
    <w:rsid w:val="00E63696"/>
    <w:rsid w:val="00EA7A41"/>
    <w:rsid w:val="00EC5E16"/>
    <w:rsid w:val="00ED0E6E"/>
    <w:rsid w:val="00F54CD4"/>
    <w:rsid w:val="00F56AAB"/>
    <w:rsid w:val="00F92EB6"/>
    <w:rsid w:val="00FA7776"/>
    <w:rsid w:val="00FE1668"/>
    <w:rsid w:val="00FE445C"/>
    <w:rsid w:val="00FF010A"/>
    <w:rsid w:val="61612A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EF78C28"/>
  <w15:docId w15:val="{A83C5BBF-D4AF-4262-B113-B5E0A40BF5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paragraph" w:styleId="Heading1">
    <w:name w:val="heading 1"/>
    <w:basedOn w:val="Normal"/>
    <w:link w:val="Heading1Char"/>
    <w:uiPriority w:val="1"/>
    <w:qFormat/>
    <w:pPr>
      <w:ind w:left="100"/>
      <w:outlineLvl w:val="0"/>
    </w:pPr>
    <w:rPr>
      <w:rFonts w:ascii="Cambria" w:eastAsia="Cambria" w:hAnsi="Cambria"/>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00"/>
    </w:pPr>
    <w:rPr>
      <w:rFonts w:ascii="Times New Roman" w:eastAsia="Times New Roman" w:hAnsi="Times New Roman"/>
      <w:sz w:val="24"/>
      <w:szCs w:val="24"/>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330D3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30D34"/>
    <w:rPr>
      <w:rFonts w:ascii="Segoe UI" w:hAnsi="Segoe UI" w:cs="Segoe UI"/>
      <w:sz w:val="18"/>
      <w:szCs w:val="18"/>
    </w:rPr>
  </w:style>
  <w:style w:type="table" w:styleId="TableGrid">
    <w:name w:val="Table Grid"/>
    <w:basedOn w:val="TableNormal"/>
    <w:uiPriority w:val="39"/>
    <w:rsid w:val="003C29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msonormal"/>
    <w:basedOn w:val="Normal"/>
    <w:rsid w:val="00354E26"/>
    <w:pPr>
      <w:widowControl/>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354E26"/>
  </w:style>
  <w:style w:type="character" w:styleId="Hyperlink">
    <w:name w:val="Hyperlink"/>
    <w:basedOn w:val="DefaultParagraphFont"/>
    <w:uiPriority w:val="99"/>
    <w:unhideWhenUsed/>
    <w:rsid w:val="00354E26"/>
    <w:rPr>
      <w:color w:val="0000FF"/>
      <w:u w:val="single"/>
    </w:rPr>
  </w:style>
  <w:style w:type="character" w:customStyle="1" w:styleId="normaltextrun">
    <w:name w:val="normaltextrun"/>
    <w:basedOn w:val="DefaultParagraphFont"/>
    <w:rsid w:val="00DB24A7"/>
  </w:style>
  <w:style w:type="paragraph" w:customStyle="1" w:styleId="paragraph">
    <w:name w:val="paragraph"/>
    <w:basedOn w:val="Normal"/>
    <w:rsid w:val="00DB24A7"/>
    <w:pPr>
      <w:widowControl/>
      <w:spacing w:before="100" w:beforeAutospacing="1" w:after="100" w:afterAutospacing="1"/>
    </w:pPr>
    <w:rPr>
      <w:rFonts w:ascii="Times New Roman" w:eastAsia="Times New Roman" w:hAnsi="Times New Roman" w:cs="Times New Roman"/>
      <w:sz w:val="24"/>
      <w:szCs w:val="24"/>
    </w:rPr>
  </w:style>
  <w:style w:type="character" w:customStyle="1" w:styleId="eop">
    <w:name w:val="eop"/>
    <w:basedOn w:val="DefaultParagraphFont"/>
    <w:rsid w:val="00DB24A7"/>
  </w:style>
  <w:style w:type="paragraph" w:styleId="Header">
    <w:name w:val="header"/>
    <w:basedOn w:val="Normal"/>
    <w:link w:val="HeaderChar"/>
    <w:uiPriority w:val="99"/>
    <w:unhideWhenUsed/>
    <w:rsid w:val="008E6BBB"/>
    <w:pPr>
      <w:tabs>
        <w:tab w:val="center" w:pos="4680"/>
        <w:tab w:val="right" w:pos="9360"/>
      </w:tabs>
    </w:pPr>
  </w:style>
  <w:style w:type="character" w:customStyle="1" w:styleId="HeaderChar">
    <w:name w:val="Header Char"/>
    <w:basedOn w:val="DefaultParagraphFont"/>
    <w:link w:val="Header"/>
    <w:uiPriority w:val="99"/>
    <w:rsid w:val="008E6BBB"/>
  </w:style>
  <w:style w:type="paragraph" w:styleId="Footer">
    <w:name w:val="footer"/>
    <w:basedOn w:val="Normal"/>
    <w:link w:val="FooterChar"/>
    <w:uiPriority w:val="99"/>
    <w:unhideWhenUsed/>
    <w:rsid w:val="008E6BBB"/>
    <w:pPr>
      <w:tabs>
        <w:tab w:val="center" w:pos="4680"/>
        <w:tab w:val="right" w:pos="9360"/>
      </w:tabs>
    </w:pPr>
  </w:style>
  <w:style w:type="character" w:customStyle="1" w:styleId="FooterChar">
    <w:name w:val="Footer Char"/>
    <w:basedOn w:val="DefaultParagraphFont"/>
    <w:link w:val="Footer"/>
    <w:uiPriority w:val="99"/>
    <w:rsid w:val="008E6BBB"/>
  </w:style>
  <w:style w:type="paragraph" w:customStyle="1" w:styleId="Default">
    <w:name w:val="Default"/>
    <w:rsid w:val="0014020E"/>
    <w:pPr>
      <w:widowControl/>
      <w:autoSpaceDE w:val="0"/>
      <w:autoSpaceDN w:val="0"/>
      <w:adjustRightInd w:val="0"/>
    </w:pPr>
    <w:rPr>
      <w:rFonts w:ascii="Times New Roman" w:hAnsi="Times New Roman" w:cs="Times New Roman"/>
      <w:color w:val="000000"/>
      <w:sz w:val="24"/>
      <w:szCs w:val="24"/>
    </w:rPr>
  </w:style>
  <w:style w:type="character" w:customStyle="1" w:styleId="UnresolvedMention1">
    <w:name w:val="Unresolved Mention1"/>
    <w:basedOn w:val="DefaultParagraphFont"/>
    <w:uiPriority w:val="99"/>
    <w:semiHidden/>
    <w:unhideWhenUsed/>
    <w:rsid w:val="007D7F96"/>
    <w:rPr>
      <w:color w:val="605E5C"/>
      <w:shd w:val="clear" w:color="auto" w:fill="E1DFDD"/>
    </w:rPr>
  </w:style>
  <w:style w:type="character" w:customStyle="1" w:styleId="BodyTextChar">
    <w:name w:val="Body Text Char"/>
    <w:basedOn w:val="DefaultParagraphFont"/>
    <w:link w:val="BodyText"/>
    <w:uiPriority w:val="1"/>
    <w:rsid w:val="007D7F96"/>
    <w:rPr>
      <w:rFonts w:ascii="Times New Roman" w:eastAsia="Times New Roman" w:hAnsi="Times New Roman"/>
      <w:sz w:val="24"/>
      <w:szCs w:val="24"/>
    </w:rPr>
  </w:style>
  <w:style w:type="character" w:customStyle="1" w:styleId="text101">
    <w:name w:val="text101"/>
    <w:rsid w:val="007D7F96"/>
    <w:rPr>
      <w:sz w:val="20"/>
      <w:szCs w:val="20"/>
    </w:rPr>
  </w:style>
  <w:style w:type="character" w:styleId="Strong">
    <w:name w:val="Strong"/>
    <w:basedOn w:val="DefaultParagraphFont"/>
    <w:uiPriority w:val="22"/>
    <w:qFormat/>
    <w:rsid w:val="007D7F96"/>
    <w:rPr>
      <w:b/>
      <w:bCs/>
    </w:rPr>
  </w:style>
  <w:style w:type="paragraph" w:styleId="NoSpacing">
    <w:name w:val="No Spacing"/>
    <w:uiPriority w:val="1"/>
    <w:qFormat/>
    <w:rsid w:val="007D7F96"/>
    <w:pPr>
      <w:widowControl/>
    </w:pPr>
    <w:rPr>
      <w:rFonts w:ascii="Calibri" w:eastAsia="Times New Roman" w:hAnsi="Calibri" w:cs="Times New Roman"/>
    </w:rPr>
  </w:style>
  <w:style w:type="character" w:customStyle="1" w:styleId="Heading1Char">
    <w:name w:val="Heading 1 Char"/>
    <w:basedOn w:val="DefaultParagraphFont"/>
    <w:link w:val="Heading1"/>
    <w:uiPriority w:val="1"/>
    <w:rsid w:val="00462A1B"/>
    <w:rPr>
      <w:rFonts w:ascii="Cambria" w:eastAsia="Cambria" w:hAnsi="Cambria"/>
      <w:b/>
      <w:bCs/>
      <w:sz w:val="24"/>
      <w:szCs w:val="24"/>
    </w:rPr>
  </w:style>
  <w:style w:type="character" w:styleId="UnresolvedMention">
    <w:name w:val="Unresolved Mention"/>
    <w:basedOn w:val="DefaultParagraphFont"/>
    <w:uiPriority w:val="99"/>
    <w:semiHidden/>
    <w:unhideWhenUsed/>
    <w:rsid w:val="00C91C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391835">
      <w:bodyDiv w:val="1"/>
      <w:marLeft w:val="0"/>
      <w:marRight w:val="0"/>
      <w:marTop w:val="0"/>
      <w:marBottom w:val="0"/>
      <w:divBdr>
        <w:top w:val="none" w:sz="0" w:space="0" w:color="auto"/>
        <w:left w:val="none" w:sz="0" w:space="0" w:color="auto"/>
        <w:bottom w:val="none" w:sz="0" w:space="0" w:color="auto"/>
        <w:right w:val="none" w:sz="0" w:space="0" w:color="auto"/>
      </w:divBdr>
    </w:div>
    <w:div w:id="1168906179">
      <w:bodyDiv w:val="1"/>
      <w:marLeft w:val="0"/>
      <w:marRight w:val="0"/>
      <w:marTop w:val="0"/>
      <w:marBottom w:val="0"/>
      <w:divBdr>
        <w:top w:val="none" w:sz="0" w:space="0" w:color="auto"/>
        <w:left w:val="none" w:sz="0" w:space="0" w:color="auto"/>
        <w:bottom w:val="none" w:sz="0" w:space="0" w:color="auto"/>
        <w:right w:val="none" w:sz="0" w:space="0" w:color="auto"/>
      </w:divBdr>
    </w:div>
    <w:div w:id="16267384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tlewis@ntcc.edu"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cshipp@ntcc.edu"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ntcc.edu/index.php?module=Pagesetter&amp;func=viewpub&amp;tid=111&amp;pid=1"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hyperlink" Target="http://www.ntcc.edu/" TargetMode="External"/><Relationship Id="rId10" Type="http://schemas.openxmlformats.org/officeDocument/2006/relationships/image" Target="media/image1.jpe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atitesting.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358af4ba-aa40-4e25-837f-4bb01058a8c7"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2ECB793E6EBB242ADC8F986FA32B1CE" ma:contentTypeVersion="18" ma:contentTypeDescription="Create a new document." ma:contentTypeScope="" ma:versionID="e9d8e5a00f4c8df22cf5d522b33b1284">
  <xsd:schema xmlns:xsd="http://www.w3.org/2001/XMLSchema" xmlns:xs="http://www.w3.org/2001/XMLSchema" xmlns:p="http://schemas.microsoft.com/office/2006/metadata/properties" xmlns:ns3="358af4ba-aa40-4e25-837f-4bb01058a8c7" xmlns:ns4="81b1c568-e879-49ca-abf7-efa893c9e0cf" targetNamespace="http://schemas.microsoft.com/office/2006/metadata/properties" ma:root="true" ma:fieldsID="2393dd9107328acd3b2b92e0e02a0179" ns3:_="" ns4:_="">
    <xsd:import namespace="358af4ba-aa40-4e25-837f-4bb01058a8c7"/>
    <xsd:import namespace="81b1c568-e879-49ca-abf7-efa893c9e0cf"/>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4:SharedWithUsers" minOccurs="0"/>
                <xsd:element ref="ns4:SharedWithDetails" minOccurs="0"/>
                <xsd:element ref="ns4:SharingHintHash" minOccurs="0"/>
                <xsd:element ref="ns3:_activity" minOccurs="0"/>
                <xsd:element ref="ns3:MediaServiceObjectDetectorVersions" minOccurs="0"/>
                <xsd:element ref="ns3:MediaServiceSearchProperties" minOccurs="0"/>
                <xsd:element ref="ns3:MediaServiceSystemTag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af4ba-aa40-4e25-837f-4bb01058a8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SystemTags" ma:index="24" nillable="true" ma:displayName="MediaServiceSystemTags" ma:hidden="true" ma:internalName="MediaServiceSystemTag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1b1c568-e879-49ca-abf7-efa893c9e0cf"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3EB39E1-113A-4FA3-863D-AC297298EC90}">
  <ds:schemaRefs>
    <ds:schemaRef ds:uri="http://schemas.microsoft.com/office/2006/metadata/properties"/>
    <ds:schemaRef ds:uri="http://schemas.microsoft.com/office/infopath/2007/PartnerControls"/>
    <ds:schemaRef ds:uri="358af4ba-aa40-4e25-837f-4bb01058a8c7"/>
  </ds:schemaRefs>
</ds:datastoreItem>
</file>

<file path=customXml/itemProps2.xml><?xml version="1.0" encoding="utf-8"?>
<ds:datastoreItem xmlns:ds="http://schemas.openxmlformats.org/officeDocument/2006/customXml" ds:itemID="{2CDFDA74-A4AC-41F8-8807-B738CAF17C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af4ba-aa40-4e25-837f-4bb01058a8c7"/>
    <ds:schemaRef ds:uri="81b1c568-e879-49ca-abf7-efa893c9e0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8E3068B-C373-40D7-9051-EB342028546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1980</Words>
  <Characters>11289</Characters>
  <Application>Microsoft Office Word</Application>
  <DocSecurity>0</DocSecurity>
  <Lines>94</Lines>
  <Paragraphs>26</Paragraphs>
  <ScaleCrop>false</ScaleCrop>
  <Company>Northeast Texas Community College</Company>
  <LinksUpToDate>false</LinksUpToDate>
  <CharactersWithSpaces>13243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Kim Wommack</dc:creator>
  <cp:lastModifiedBy>Chris Burling</cp:lastModifiedBy>
  <cp:revision>2</cp:revision>
  <cp:lastPrinted>2019-11-05T16:13:00Z</cp:lastPrinted>
  <dcterms:created xsi:type="dcterms:W3CDTF">2025-12-12T18:33:00Z</dcterms:created>
  <dcterms:modified xsi:type="dcterms:W3CDTF">2025-12-12T18:33:00Z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2015-10-21T00:00:00Z</vt:filetime>
  </property>
  <property fmtid="{D5CDD505-2E9C-101B-9397-08002B2CF9AE}" pid="3" name="LastSaved">
    <vt:filetime>2015-10-21T00:00:00Z</vt:filetime>
  </property>
  <property fmtid="{D5CDD505-2E9C-101B-9397-08002B2CF9AE}" pid="4" name="ContentTypeId">
    <vt:lpwstr>0x01010092ECB793E6EBB242ADC8F986FA32B1CE</vt:lpwstr>
  </property>
  <property fmtid="{D5CDD505-2E9C-101B-9397-08002B2CF9AE}" pid="5" name="GrammarlyDocumentId">
    <vt:lpwstr>75357a890115ea3a0f50d9531778469dc8b492a1a0d824045d3643cefafd0f9f</vt:lpwstr>
  </property>
</Properties>
</file>