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DED88" w14:textId="77777777" w:rsidR="00CD4238" w:rsidRDefault="00CD4238" w:rsidP="00CD4238">
      <w:pPr>
        <w:pStyle w:val="TableParagraph"/>
        <w:spacing w:line="366" w:lineRule="exact"/>
        <w:ind w:left="1908" w:right="-250"/>
        <w:jc w:val="both"/>
        <w:rPr>
          <w:rFonts w:ascii="Times New Roman" w:hAnsi="Times New Roman" w:cs="Times New Roman"/>
          <w:b/>
          <w:color w:val="0F243E" w:themeColor="text2" w:themeShade="80"/>
          <w:sz w:val="32"/>
        </w:rPr>
      </w:pPr>
    </w:p>
    <w:p w14:paraId="2FFB6B5B" w14:textId="31CEEA3A" w:rsidR="00ED0E6E" w:rsidRPr="00FA6676" w:rsidRDefault="00ED0E6E" w:rsidP="00CD4238">
      <w:pPr>
        <w:pStyle w:val="TableParagraph"/>
        <w:spacing w:line="366" w:lineRule="exact"/>
        <w:ind w:left="1908" w:right="-250"/>
        <w:jc w:val="both"/>
        <w:rPr>
          <w:rFonts w:ascii="Times New Roman" w:hAnsi="Times New Roman" w:cs="Times New Roman"/>
          <w:b/>
          <w:color w:val="0F243E" w:themeColor="text2" w:themeShade="80"/>
          <w:spacing w:val="-1"/>
          <w:sz w:val="32"/>
        </w:rPr>
      </w:pPr>
      <w:r w:rsidRPr="00FA6676">
        <w:rPr>
          <w:rFonts w:ascii="Times New Roman" w:hAnsi="Times New Roman" w:cs="Times New Roman"/>
          <w:noProof/>
          <w:color w:val="0F243E" w:themeColor="text2" w:themeShade="80"/>
        </w:rPr>
        <w:drawing>
          <wp:anchor distT="0" distB="0" distL="114300" distR="114300" simplePos="0" relativeHeight="251655680" behindDoc="1" locked="0" layoutInCell="1" allowOverlap="1" wp14:anchorId="1B4903AB" wp14:editId="408462CB">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6676" w:rsidRPr="00FA6676">
        <w:rPr>
          <w:rFonts w:ascii="Times New Roman" w:hAnsi="Times New Roman" w:cs="Times New Roman"/>
          <w:b/>
          <w:color w:val="0F243E" w:themeColor="text2" w:themeShade="80"/>
          <w:sz w:val="32"/>
        </w:rPr>
        <w:t>HIST 130</w:t>
      </w:r>
      <w:r w:rsidR="00B61366">
        <w:rPr>
          <w:rFonts w:ascii="Times New Roman" w:hAnsi="Times New Roman" w:cs="Times New Roman"/>
          <w:b/>
          <w:color w:val="0F243E" w:themeColor="text2" w:themeShade="80"/>
          <w:sz w:val="32"/>
        </w:rPr>
        <w:t>2</w:t>
      </w:r>
      <w:r w:rsidR="00FA6676" w:rsidRPr="00FA6676">
        <w:rPr>
          <w:rFonts w:ascii="Times New Roman" w:hAnsi="Times New Roman" w:cs="Times New Roman"/>
          <w:b/>
          <w:color w:val="0F243E" w:themeColor="text2" w:themeShade="80"/>
          <w:sz w:val="32"/>
        </w:rPr>
        <w:t xml:space="preserve"> United </w:t>
      </w:r>
      <w:r w:rsidR="0011168C">
        <w:rPr>
          <w:rFonts w:ascii="Times New Roman" w:hAnsi="Times New Roman" w:cs="Times New Roman"/>
          <w:b/>
          <w:color w:val="0F243E" w:themeColor="text2" w:themeShade="80"/>
          <w:sz w:val="32"/>
        </w:rPr>
        <w:t>States History I</w:t>
      </w:r>
      <w:r w:rsidR="00090D47">
        <w:rPr>
          <w:rFonts w:ascii="Times New Roman" w:hAnsi="Times New Roman" w:cs="Times New Roman"/>
          <w:b/>
          <w:color w:val="0F243E" w:themeColor="text2" w:themeShade="80"/>
          <w:sz w:val="32"/>
        </w:rPr>
        <w:t>I</w:t>
      </w:r>
    </w:p>
    <w:p w14:paraId="5B5254EE" w14:textId="76AADC3D" w:rsidR="00ED0E6E" w:rsidRPr="002E21E3" w:rsidRDefault="00ED0E6E" w:rsidP="00CD4238">
      <w:pPr>
        <w:pStyle w:val="TableParagraph"/>
        <w:spacing w:line="279" w:lineRule="exact"/>
        <w:ind w:left="1908"/>
        <w:jc w:val="both"/>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0013712F">
        <w:rPr>
          <w:rFonts w:ascii="Times New Roman" w:hAnsi="Times New Roman" w:cs="Times New Roman"/>
          <w:b/>
          <w:spacing w:val="-1"/>
          <w:sz w:val="24"/>
        </w:rPr>
        <w:t xml:space="preserve"> </w:t>
      </w:r>
    </w:p>
    <w:p w14:paraId="00910442" w14:textId="2422ED94" w:rsidR="00ED0E6E" w:rsidRPr="002E21E3" w:rsidRDefault="00ED0E6E" w:rsidP="00CD4238">
      <w:pPr>
        <w:pStyle w:val="TableParagraph"/>
        <w:spacing w:line="279" w:lineRule="exact"/>
        <w:ind w:left="1908"/>
        <w:jc w:val="both"/>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CD4238">
      <w:pPr>
        <w:pStyle w:val="TableParagraph"/>
        <w:spacing w:line="60" w:lineRule="atLeast"/>
        <w:jc w:val="both"/>
        <w:rPr>
          <w:rFonts w:ascii="Times New Roman" w:eastAsia="Times New Roman" w:hAnsi="Times New Roman" w:cs="Times New Roman"/>
          <w:sz w:val="6"/>
          <w:szCs w:val="6"/>
        </w:rPr>
      </w:pPr>
    </w:p>
    <w:p w14:paraId="4A6D943C" w14:textId="77777777" w:rsidR="00ED0E6E" w:rsidRPr="002E21E3" w:rsidRDefault="00ED0E6E" w:rsidP="00CD4238">
      <w:pPr>
        <w:pStyle w:val="TableParagraph"/>
        <w:ind w:left="1908" w:right="360"/>
        <w:jc w:val="both"/>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0132F83A" w14:textId="77777777" w:rsidR="00906693" w:rsidRDefault="00906693" w:rsidP="006F2E9A">
      <w:pPr>
        <w:spacing w:before="89"/>
        <w:ind w:right="540"/>
        <w:jc w:val="both"/>
        <w:rPr>
          <w:sz w:val="24"/>
          <w:szCs w:val="24"/>
        </w:rPr>
      </w:pPr>
    </w:p>
    <w:p w14:paraId="479C98F4" w14:textId="424A9742" w:rsidR="00906693" w:rsidRPr="00F94ED6" w:rsidRDefault="00906693" w:rsidP="006F2E9A">
      <w:pPr>
        <w:spacing w:before="89"/>
        <w:ind w:left="90" w:right="540"/>
        <w:jc w:val="both"/>
      </w:pPr>
      <w:r w:rsidRPr="00F94ED6">
        <w:t>See the Blackboard Course shell for instructor information.</w:t>
      </w:r>
    </w:p>
    <w:p w14:paraId="5DA4B1C3" w14:textId="77777777" w:rsidR="00906693" w:rsidRPr="00F94ED6" w:rsidRDefault="00906693" w:rsidP="00CD4238">
      <w:pPr>
        <w:spacing w:before="89"/>
        <w:ind w:left="90" w:right="360"/>
        <w:jc w:val="both"/>
        <w:rPr>
          <w:i/>
        </w:rPr>
      </w:pPr>
      <w:r w:rsidRPr="00F94ED6">
        <w:rPr>
          <w:i/>
        </w:rPr>
        <w:t>This syllabus serves as the documentation for all course policies and requirements, assignments, and instructor/student responsibilities. Information relative to the delivery of the content contained in this syllabus is subject to change. Should that happen, the student will be notified.</w:t>
      </w:r>
    </w:p>
    <w:p w14:paraId="4D29BEA2" w14:textId="7DD81228" w:rsidR="00D85118" w:rsidRPr="00F94ED6" w:rsidRDefault="00D85118" w:rsidP="00CD4238">
      <w:pPr>
        <w:ind w:right="396"/>
        <w:jc w:val="both"/>
        <w:rPr>
          <w:rFonts w:ascii="Times New Roman" w:hAnsi="Times New Roman" w:cs="Times New Roman"/>
          <w:i/>
        </w:rPr>
      </w:pPr>
    </w:p>
    <w:p w14:paraId="46250273" w14:textId="0872763E" w:rsidR="00194115" w:rsidRPr="00EF79C0" w:rsidRDefault="006456B9" w:rsidP="00CD4238">
      <w:pPr>
        <w:pStyle w:val="BodyText"/>
        <w:ind w:right="344"/>
        <w:jc w:val="both"/>
        <w:rPr>
          <w:rFonts w:asciiTheme="minorHAnsi" w:hAnsiTheme="minorHAnsi" w:cstheme="minorHAnsi"/>
          <w:color w:val="FF0000"/>
          <w:spacing w:val="-1"/>
          <w:sz w:val="22"/>
          <w:szCs w:val="22"/>
        </w:rPr>
      </w:pPr>
      <w:r w:rsidRPr="00EF79C0">
        <w:rPr>
          <w:rFonts w:asciiTheme="minorHAnsi" w:hAnsiTheme="minorHAnsi" w:cstheme="minorHAnsi"/>
          <w:b/>
          <w:spacing w:val="-1"/>
          <w:sz w:val="22"/>
          <w:szCs w:val="22"/>
        </w:rPr>
        <w:t>Course</w:t>
      </w:r>
      <w:r w:rsidRPr="00EF79C0">
        <w:rPr>
          <w:rFonts w:asciiTheme="minorHAnsi" w:hAnsiTheme="minorHAnsi" w:cstheme="minorHAnsi"/>
          <w:b/>
          <w:spacing w:val="-5"/>
          <w:sz w:val="22"/>
          <w:szCs w:val="22"/>
        </w:rPr>
        <w:t xml:space="preserve"> </w:t>
      </w:r>
      <w:r w:rsidRPr="00EF79C0">
        <w:rPr>
          <w:rFonts w:asciiTheme="minorHAnsi" w:hAnsiTheme="minorHAnsi" w:cstheme="minorHAnsi"/>
          <w:b/>
          <w:spacing w:val="-1"/>
          <w:sz w:val="22"/>
          <w:szCs w:val="22"/>
        </w:rPr>
        <w:t>Description:</w:t>
      </w:r>
      <w:r w:rsidRPr="00EF79C0">
        <w:rPr>
          <w:rFonts w:asciiTheme="minorHAnsi" w:hAnsiTheme="minorHAnsi" w:cstheme="minorHAnsi"/>
          <w:b/>
          <w:spacing w:val="11"/>
          <w:sz w:val="22"/>
          <w:szCs w:val="22"/>
        </w:rPr>
        <w:t xml:space="preserve"> </w:t>
      </w:r>
      <w:r w:rsidR="00EF79C0" w:rsidRPr="00EF79C0">
        <w:rPr>
          <w:rFonts w:asciiTheme="minorHAnsi" w:hAnsiTheme="minorHAnsi" w:cstheme="minorHAnsi"/>
          <w:sz w:val="22"/>
          <w:szCs w:val="22"/>
        </w:rPr>
        <w:t>A survey of the social, political, economic, cultural, and intellectual history of the United States from the Civil War/Reconstruction era to the present. United States History II examines industrialization, immigration, world wars, the Great Depression, Cold War and post-Cold War eras. Themes that may be addressed in United States History II include: American culture, religion, civil and human rights, technological change, economic change, immigration and migration, urbanization and suburbanization, the expansion of the federal government, and the study of U.S. foreign policy.</w:t>
      </w:r>
    </w:p>
    <w:p w14:paraId="14DBD46A" w14:textId="77777777" w:rsidR="00194115" w:rsidRPr="00F94ED6" w:rsidRDefault="00194115" w:rsidP="00CD4238">
      <w:pPr>
        <w:pStyle w:val="BodyText"/>
        <w:ind w:right="344"/>
        <w:jc w:val="both"/>
        <w:rPr>
          <w:rFonts w:asciiTheme="minorHAnsi" w:hAnsiTheme="minorHAnsi" w:cstheme="minorHAnsi"/>
          <w:spacing w:val="-1"/>
          <w:sz w:val="22"/>
          <w:szCs w:val="22"/>
        </w:rPr>
      </w:pPr>
    </w:p>
    <w:p w14:paraId="5070A9CB" w14:textId="09701170" w:rsidR="002939BA" w:rsidRPr="00F94ED6" w:rsidRDefault="002939BA" w:rsidP="00CD4238">
      <w:pPr>
        <w:pStyle w:val="BodyText"/>
        <w:ind w:right="344"/>
        <w:jc w:val="both"/>
        <w:rPr>
          <w:rFonts w:asciiTheme="minorHAnsi" w:hAnsiTheme="minorHAnsi" w:cstheme="minorHAnsi"/>
          <w:color w:val="FF0000"/>
          <w:spacing w:val="-1"/>
          <w:sz w:val="22"/>
          <w:szCs w:val="22"/>
        </w:rPr>
      </w:pPr>
      <w:r w:rsidRPr="00F94ED6">
        <w:rPr>
          <w:rFonts w:asciiTheme="minorHAnsi" w:hAnsiTheme="minorHAnsi" w:cstheme="minorHAnsi"/>
          <w:b/>
          <w:spacing w:val="-1"/>
          <w:sz w:val="22"/>
          <w:szCs w:val="22"/>
        </w:rPr>
        <w:t>Prerequisite(s):</w:t>
      </w:r>
      <w:r w:rsidRPr="00F94ED6">
        <w:rPr>
          <w:rFonts w:asciiTheme="minorHAnsi" w:hAnsiTheme="minorHAnsi" w:cstheme="minorHAnsi"/>
          <w:spacing w:val="-1"/>
          <w:sz w:val="22"/>
          <w:szCs w:val="22"/>
        </w:rPr>
        <w:t xml:space="preserve"> </w:t>
      </w:r>
      <w:r w:rsidR="003579F1" w:rsidRPr="00F94ED6">
        <w:rPr>
          <w:rFonts w:asciiTheme="minorHAnsi" w:hAnsiTheme="minorHAnsi" w:cstheme="minorHAnsi"/>
          <w:color w:val="0F243E" w:themeColor="text2" w:themeShade="80"/>
          <w:spacing w:val="-1"/>
          <w:sz w:val="22"/>
          <w:szCs w:val="22"/>
        </w:rPr>
        <w:t>none</w:t>
      </w:r>
    </w:p>
    <w:p w14:paraId="0D2EAEEF" w14:textId="77777777" w:rsidR="00E53C66" w:rsidRPr="00F94ED6" w:rsidRDefault="00E53C66" w:rsidP="00CD4238">
      <w:pPr>
        <w:pStyle w:val="BodyText"/>
        <w:ind w:right="450"/>
        <w:jc w:val="both"/>
        <w:rPr>
          <w:rFonts w:asciiTheme="minorHAnsi" w:hAnsiTheme="minorHAnsi" w:cstheme="minorHAnsi"/>
          <w:spacing w:val="-1"/>
          <w:sz w:val="22"/>
          <w:szCs w:val="22"/>
        </w:rPr>
      </w:pPr>
    </w:p>
    <w:p w14:paraId="52F9C6AA" w14:textId="3A74AE0A" w:rsidR="00E53C66" w:rsidRPr="00F94ED6" w:rsidRDefault="00E53C66" w:rsidP="00CD4238">
      <w:pPr>
        <w:pStyle w:val="Heading1"/>
        <w:spacing w:line="281" w:lineRule="exact"/>
        <w:ind w:right="45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Student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Learning</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Outcomes:</w:t>
      </w:r>
      <w:r w:rsidR="00AB5473" w:rsidRPr="00F94ED6">
        <w:rPr>
          <w:rFonts w:asciiTheme="minorHAnsi" w:hAnsiTheme="minorHAnsi" w:cstheme="minorHAnsi"/>
          <w:spacing w:val="-1"/>
          <w:sz w:val="22"/>
          <w:szCs w:val="22"/>
        </w:rPr>
        <w:t xml:space="preserve"> </w:t>
      </w:r>
    </w:p>
    <w:p w14:paraId="6AE23FBB" w14:textId="501D10BF"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Create an argument through the use of historical evidence</w:t>
      </w:r>
      <w:r w:rsidR="006F2E9A" w:rsidRPr="00F94ED6">
        <w:rPr>
          <w:rFonts w:asciiTheme="minorHAnsi" w:hAnsiTheme="minorHAnsi" w:cstheme="minorHAnsi"/>
          <w:b w:val="0"/>
          <w:sz w:val="22"/>
          <w:szCs w:val="22"/>
        </w:rPr>
        <w:t>.</w:t>
      </w:r>
    </w:p>
    <w:p w14:paraId="04825B5C" w14:textId="4C974473"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and interpret primary and secondary sources. </w:t>
      </w:r>
    </w:p>
    <w:p w14:paraId="29458A9A" w14:textId="5E6E67F7"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the effects of historical, social, political, economic, cultural, and global forces on this period of United States history. </w:t>
      </w:r>
    </w:p>
    <w:p w14:paraId="5347384E" w14:textId="77777777" w:rsidR="00E53C66" w:rsidRPr="00F94ED6" w:rsidRDefault="00E53C66" w:rsidP="00CD4238">
      <w:pPr>
        <w:pStyle w:val="BodyText"/>
        <w:spacing w:line="281" w:lineRule="exact"/>
        <w:jc w:val="both"/>
        <w:rPr>
          <w:rFonts w:asciiTheme="minorHAnsi" w:hAnsiTheme="minorHAnsi" w:cstheme="minorHAnsi"/>
          <w:spacing w:val="-1"/>
          <w:sz w:val="22"/>
          <w:szCs w:val="22"/>
        </w:rPr>
      </w:pPr>
    </w:p>
    <w:p w14:paraId="6E47EC4A" w14:textId="53710B68" w:rsidR="00E53C66" w:rsidRPr="00F94ED6" w:rsidRDefault="00E53C66" w:rsidP="00CD4238">
      <w:pPr>
        <w:pStyle w:val="Heading1"/>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Evaluation/Grading</w:t>
      </w:r>
      <w:r w:rsidRPr="00F94ED6">
        <w:rPr>
          <w:rFonts w:asciiTheme="minorHAnsi" w:hAnsiTheme="minorHAnsi" w:cstheme="minorHAnsi"/>
          <w:spacing w:val="-10"/>
          <w:sz w:val="22"/>
          <w:szCs w:val="22"/>
        </w:rPr>
        <w:t xml:space="preserve"> </w:t>
      </w:r>
      <w:r w:rsidRPr="00F94ED6">
        <w:rPr>
          <w:rFonts w:asciiTheme="minorHAnsi" w:hAnsiTheme="minorHAnsi" w:cstheme="minorHAnsi"/>
          <w:spacing w:val="-1"/>
          <w:sz w:val="22"/>
          <w:szCs w:val="22"/>
        </w:rPr>
        <w:t>Policy:</w:t>
      </w:r>
      <w:r w:rsidR="007C22BE" w:rsidRPr="00F94ED6">
        <w:rPr>
          <w:rFonts w:asciiTheme="minorHAnsi" w:hAnsiTheme="minorHAnsi" w:cstheme="minorHAnsi"/>
          <w:spacing w:val="-1"/>
          <w:sz w:val="22"/>
          <w:szCs w:val="22"/>
        </w:rPr>
        <w:t xml:space="preserve"> </w:t>
      </w:r>
    </w:p>
    <w:p w14:paraId="22F28A20" w14:textId="39881B0B" w:rsidR="003334DD" w:rsidRPr="00F94ED6" w:rsidRDefault="003334DD" w:rsidP="00CD4238">
      <w:pPr>
        <w:pStyle w:val="Heading1"/>
        <w:ind w:firstLine="440"/>
        <w:jc w:val="both"/>
        <w:rPr>
          <w:rFonts w:asciiTheme="minorHAnsi" w:hAnsiTheme="minorHAnsi" w:cstheme="minorHAnsi"/>
          <w:b w:val="0"/>
          <w:spacing w:val="-1"/>
          <w:sz w:val="22"/>
          <w:szCs w:val="22"/>
        </w:rPr>
      </w:pPr>
    </w:p>
    <w:p w14:paraId="5F666E7E" w14:textId="613FCE9F" w:rsidR="003334DD" w:rsidRPr="00F94ED6" w:rsidRDefault="006B05ED" w:rsidP="00CD4238">
      <w:pPr>
        <w:pStyle w:val="Heading1"/>
        <w:ind w:firstLine="440"/>
        <w:jc w:val="both"/>
        <w:rPr>
          <w:rFonts w:asciiTheme="minorHAnsi" w:hAnsiTheme="minorHAnsi" w:cstheme="minorHAnsi"/>
          <w:b w:val="0"/>
          <w:spacing w:val="-1"/>
          <w:sz w:val="22"/>
          <w:szCs w:val="22"/>
        </w:rPr>
      </w:pPr>
      <w:r>
        <w:rPr>
          <w:rFonts w:asciiTheme="minorHAnsi" w:hAnsiTheme="minorHAnsi" w:cstheme="minorHAnsi"/>
          <w:b w:val="0"/>
          <w:spacing w:val="-1"/>
          <w:sz w:val="22"/>
          <w:szCs w:val="22"/>
        </w:rPr>
        <w:t>3</w:t>
      </w:r>
      <w:r w:rsidR="00CC30D5" w:rsidRPr="00F94ED6">
        <w:rPr>
          <w:rFonts w:asciiTheme="minorHAnsi" w:hAnsiTheme="minorHAnsi" w:cstheme="minorHAnsi"/>
          <w:b w:val="0"/>
          <w:spacing w:val="-1"/>
          <w:sz w:val="22"/>
          <w:szCs w:val="22"/>
        </w:rPr>
        <w:t>0</w:t>
      </w:r>
      <w:r w:rsidR="0011168C" w:rsidRPr="00F94ED6">
        <w:rPr>
          <w:rFonts w:asciiTheme="minorHAnsi" w:hAnsiTheme="minorHAnsi" w:cstheme="minorHAnsi"/>
          <w:b w:val="0"/>
          <w:spacing w:val="-1"/>
          <w:sz w:val="22"/>
          <w:szCs w:val="22"/>
        </w:rPr>
        <w:t>%</w:t>
      </w:r>
      <w:r w:rsidR="0011168C"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History Research Project</w:t>
      </w:r>
      <w:r w:rsidR="0097396C" w:rsidRPr="00F94ED6">
        <w:rPr>
          <w:rFonts w:asciiTheme="minorHAnsi" w:hAnsiTheme="minorHAnsi" w:cstheme="minorHAnsi"/>
          <w:b w:val="0"/>
          <w:spacing w:val="-1"/>
          <w:sz w:val="22"/>
          <w:szCs w:val="22"/>
        </w:rPr>
        <w:tab/>
      </w:r>
      <w:r w:rsidR="0097396C"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7C1F7BA4" w14:textId="594AD9C4" w:rsidR="003334DD" w:rsidRPr="00F94ED6" w:rsidRDefault="006B05ED" w:rsidP="00CD4238">
      <w:pPr>
        <w:pStyle w:val="Heading1"/>
        <w:ind w:firstLine="440"/>
        <w:jc w:val="both"/>
        <w:rPr>
          <w:rFonts w:asciiTheme="minorHAnsi" w:hAnsiTheme="minorHAnsi" w:cstheme="minorHAnsi"/>
          <w:b w:val="0"/>
          <w:spacing w:val="-1"/>
          <w:sz w:val="22"/>
          <w:szCs w:val="22"/>
        </w:rPr>
      </w:pPr>
      <w:r>
        <w:rPr>
          <w:rFonts w:asciiTheme="minorHAnsi" w:hAnsiTheme="minorHAnsi" w:cstheme="minorHAnsi"/>
          <w:b w:val="0"/>
          <w:spacing w:val="-1"/>
          <w:sz w:val="22"/>
          <w:szCs w:val="22"/>
        </w:rPr>
        <w:t>3</w:t>
      </w:r>
      <w:r w:rsidR="00CC30D5" w:rsidRPr="00F94ED6">
        <w:rPr>
          <w:rFonts w:asciiTheme="minorHAnsi" w:hAnsiTheme="minorHAnsi" w:cstheme="minorHAnsi"/>
          <w:b w:val="0"/>
          <w:spacing w:val="-1"/>
          <w:sz w:val="22"/>
          <w:szCs w:val="22"/>
        </w:rPr>
        <w:t>0</w:t>
      </w:r>
      <w:r w:rsidR="003E48AE" w:rsidRPr="00F94ED6">
        <w:rPr>
          <w:rFonts w:asciiTheme="minorHAnsi" w:hAnsiTheme="minorHAnsi" w:cstheme="minorHAnsi"/>
          <w:b w:val="0"/>
          <w:spacing w:val="-1"/>
          <w:sz w:val="22"/>
          <w:szCs w:val="22"/>
        </w:rPr>
        <w:t>%</w:t>
      </w:r>
      <w:r w:rsidR="003E48AE" w:rsidRPr="00F94ED6">
        <w:rPr>
          <w:rFonts w:asciiTheme="minorHAnsi" w:hAnsiTheme="minorHAnsi" w:cstheme="minorHAnsi"/>
          <w:b w:val="0"/>
          <w:spacing w:val="-1"/>
          <w:sz w:val="22"/>
          <w:szCs w:val="22"/>
        </w:rPr>
        <w:tab/>
      </w:r>
      <w:r>
        <w:rPr>
          <w:rFonts w:asciiTheme="minorHAnsi" w:hAnsiTheme="minorHAnsi" w:cstheme="minorHAnsi"/>
          <w:b w:val="0"/>
          <w:spacing w:val="-1"/>
          <w:sz w:val="22"/>
          <w:szCs w:val="22"/>
        </w:rPr>
        <w:t>Writing/Communication Assignments</w:t>
      </w:r>
      <w:r w:rsidR="0011168C" w:rsidRPr="00F94ED6">
        <w:rPr>
          <w:rFonts w:asciiTheme="minorHAnsi" w:hAnsiTheme="minorHAnsi" w:cstheme="minorHAnsi"/>
          <w:b w:val="0"/>
          <w:spacing w:val="-1"/>
          <w:sz w:val="22"/>
          <w:szCs w:val="22"/>
        </w:rPr>
        <w:tab/>
      </w:r>
    </w:p>
    <w:p w14:paraId="67FEDBC9" w14:textId="37FBC2D8" w:rsidR="00CC30D5" w:rsidRDefault="006B05ED" w:rsidP="00CD4238">
      <w:pPr>
        <w:pStyle w:val="Heading1"/>
        <w:ind w:firstLine="440"/>
        <w:jc w:val="both"/>
        <w:rPr>
          <w:rFonts w:asciiTheme="minorHAnsi" w:hAnsiTheme="minorHAnsi" w:cstheme="minorHAnsi"/>
          <w:b w:val="0"/>
          <w:spacing w:val="-1"/>
          <w:sz w:val="22"/>
          <w:szCs w:val="22"/>
        </w:rPr>
      </w:pPr>
      <w:r>
        <w:rPr>
          <w:rFonts w:asciiTheme="minorHAnsi" w:hAnsiTheme="minorHAnsi" w:cstheme="minorHAnsi"/>
          <w:b w:val="0"/>
          <w:spacing w:val="-1"/>
          <w:sz w:val="22"/>
          <w:szCs w:val="22"/>
        </w:rPr>
        <w:t>3</w:t>
      </w:r>
      <w:r w:rsidR="00CC30D5" w:rsidRPr="00F94ED6">
        <w:rPr>
          <w:rFonts w:asciiTheme="minorHAnsi" w:hAnsiTheme="minorHAnsi" w:cstheme="minorHAnsi"/>
          <w:b w:val="0"/>
          <w:spacing w:val="-1"/>
          <w:sz w:val="22"/>
          <w:szCs w:val="22"/>
        </w:rPr>
        <w:t>0%</w:t>
      </w:r>
      <w:r w:rsidR="00CC30D5" w:rsidRPr="00F94ED6">
        <w:rPr>
          <w:rFonts w:asciiTheme="minorHAnsi" w:hAnsiTheme="minorHAnsi" w:cstheme="minorHAnsi"/>
          <w:b w:val="0"/>
          <w:spacing w:val="-1"/>
          <w:sz w:val="22"/>
          <w:szCs w:val="22"/>
        </w:rPr>
        <w:tab/>
      </w:r>
      <w:r>
        <w:rPr>
          <w:rFonts w:asciiTheme="minorHAnsi" w:hAnsiTheme="minorHAnsi" w:cstheme="minorHAnsi"/>
          <w:b w:val="0"/>
          <w:spacing w:val="-1"/>
          <w:sz w:val="22"/>
          <w:szCs w:val="22"/>
        </w:rPr>
        <w:t>Multiple Choice Assignments</w:t>
      </w:r>
    </w:p>
    <w:p w14:paraId="506EA100" w14:textId="50D8CECB" w:rsidR="006B05ED" w:rsidRPr="00F94ED6" w:rsidRDefault="006B05ED" w:rsidP="00CD4238">
      <w:pPr>
        <w:pStyle w:val="Heading1"/>
        <w:ind w:firstLine="440"/>
        <w:jc w:val="both"/>
        <w:rPr>
          <w:rFonts w:asciiTheme="minorHAnsi" w:hAnsiTheme="minorHAnsi" w:cstheme="minorHAnsi"/>
          <w:b w:val="0"/>
          <w:spacing w:val="-1"/>
          <w:sz w:val="22"/>
          <w:szCs w:val="22"/>
        </w:rPr>
      </w:pPr>
      <w:r>
        <w:rPr>
          <w:rFonts w:asciiTheme="minorHAnsi" w:hAnsiTheme="minorHAnsi" w:cstheme="minorHAnsi"/>
          <w:b w:val="0"/>
          <w:spacing w:val="-1"/>
          <w:sz w:val="22"/>
          <w:szCs w:val="22"/>
        </w:rPr>
        <w:t>10%</w:t>
      </w:r>
      <w:r>
        <w:rPr>
          <w:rFonts w:asciiTheme="minorHAnsi" w:hAnsiTheme="minorHAnsi" w:cstheme="minorHAnsi"/>
          <w:b w:val="0"/>
          <w:spacing w:val="-1"/>
          <w:sz w:val="22"/>
          <w:szCs w:val="22"/>
        </w:rPr>
        <w:tab/>
        <w:t>Comprehensive Final Exam</w:t>
      </w:r>
    </w:p>
    <w:p w14:paraId="464E9C2E" w14:textId="77777777" w:rsidR="00CD059D" w:rsidRPr="00F94ED6" w:rsidRDefault="00CD059D" w:rsidP="00CD4238">
      <w:pPr>
        <w:pStyle w:val="BodyText"/>
        <w:jc w:val="both"/>
        <w:rPr>
          <w:rFonts w:asciiTheme="minorHAnsi" w:hAnsiTheme="minorHAnsi" w:cstheme="minorHAnsi"/>
          <w:sz w:val="22"/>
          <w:szCs w:val="22"/>
        </w:rPr>
      </w:pPr>
    </w:p>
    <w:p w14:paraId="50CA5CC3" w14:textId="1BD132FC" w:rsidR="00CD059D" w:rsidRPr="00F94ED6" w:rsidRDefault="00CD059D" w:rsidP="00CD4238">
      <w:pPr>
        <w:pStyle w:val="BodyText"/>
        <w:ind w:left="180" w:right="443" w:hanging="90"/>
        <w:jc w:val="both"/>
        <w:rPr>
          <w:rFonts w:asciiTheme="minorHAnsi" w:hAnsiTheme="minorHAnsi" w:cstheme="minorHAnsi"/>
          <w:sz w:val="22"/>
          <w:szCs w:val="22"/>
        </w:rPr>
      </w:pPr>
      <w:r w:rsidRPr="00F94ED6">
        <w:rPr>
          <w:rFonts w:asciiTheme="minorHAnsi" w:hAnsiTheme="minorHAnsi" w:cstheme="minorHAnsi"/>
          <w:b/>
          <w:sz w:val="22"/>
          <w:szCs w:val="22"/>
        </w:rPr>
        <w:t>Numerical</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grading</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scale:</w:t>
      </w:r>
      <w:r w:rsidRPr="00F94ED6">
        <w:rPr>
          <w:rFonts w:asciiTheme="minorHAnsi" w:hAnsiTheme="minorHAnsi" w:cstheme="minorHAnsi"/>
          <w:b/>
          <w:spacing w:val="-8"/>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100%-90;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B:</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89</w:t>
      </w:r>
      <w:r w:rsidRPr="00F94ED6">
        <w:rPr>
          <w:rFonts w:asciiTheme="minorHAnsi" w:hAnsiTheme="minorHAnsi" w:cstheme="minorHAnsi"/>
          <w:sz w:val="22"/>
          <w:szCs w:val="22"/>
        </w:rPr>
        <w:t>-80;</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C:</w:t>
      </w:r>
      <w:r w:rsidRPr="00F94ED6">
        <w:rPr>
          <w:rFonts w:asciiTheme="minorHAnsi" w:hAnsiTheme="minorHAnsi" w:cstheme="minorHAnsi"/>
          <w:spacing w:val="-9"/>
          <w:sz w:val="22"/>
          <w:szCs w:val="22"/>
        </w:rPr>
        <w:t xml:space="preserve"> </w:t>
      </w:r>
      <w:r w:rsidR="00755656" w:rsidRPr="00F94ED6">
        <w:rPr>
          <w:rFonts w:asciiTheme="minorHAnsi" w:hAnsiTheme="minorHAnsi" w:cstheme="minorHAnsi"/>
          <w:sz w:val="22"/>
          <w:szCs w:val="22"/>
        </w:rPr>
        <w:t>79</w:t>
      </w:r>
      <w:r w:rsidRPr="00F94ED6">
        <w:rPr>
          <w:rFonts w:asciiTheme="minorHAnsi" w:hAnsiTheme="minorHAnsi" w:cstheme="minorHAnsi"/>
          <w:sz w:val="22"/>
          <w:szCs w:val="22"/>
        </w:rPr>
        <w:t>-70;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D:</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69</w:t>
      </w:r>
      <w:r w:rsidRPr="00F94ED6">
        <w:rPr>
          <w:rFonts w:asciiTheme="minorHAnsi" w:hAnsiTheme="minorHAnsi" w:cstheme="minorHAnsi"/>
          <w:sz w:val="22"/>
          <w:szCs w:val="22"/>
        </w:rPr>
        <w:t>-60;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F:</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59</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or</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below</w:t>
      </w:r>
    </w:p>
    <w:p w14:paraId="173593D6" w14:textId="77777777" w:rsidR="00CD059D" w:rsidRPr="00F94ED6" w:rsidRDefault="00CD059D" w:rsidP="00CD4238">
      <w:pPr>
        <w:pStyle w:val="Heading1"/>
        <w:jc w:val="both"/>
        <w:rPr>
          <w:rFonts w:asciiTheme="minorHAnsi" w:hAnsiTheme="minorHAnsi" w:cstheme="minorHAnsi"/>
          <w:b w:val="0"/>
          <w:bCs w:val="0"/>
          <w:sz w:val="22"/>
          <w:szCs w:val="22"/>
        </w:rPr>
      </w:pPr>
    </w:p>
    <w:p w14:paraId="1A8BE97C" w14:textId="7FCA7B69" w:rsidR="003334DD" w:rsidRPr="00F94ED6" w:rsidRDefault="002939BA" w:rsidP="00CD4238">
      <w:pPr>
        <w:pStyle w:val="BodyText"/>
        <w:spacing w:before="2"/>
        <w:ind w:right="200"/>
        <w:jc w:val="both"/>
        <w:rPr>
          <w:rFonts w:asciiTheme="minorHAnsi" w:eastAsia="Cambria" w:hAnsiTheme="minorHAnsi" w:cstheme="minorHAnsi"/>
          <w:sz w:val="22"/>
          <w:szCs w:val="22"/>
        </w:rPr>
      </w:pPr>
      <w:r w:rsidRPr="00F94ED6">
        <w:rPr>
          <w:rFonts w:asciiTheme="minorHAnsi" w:hAnsiTheme="minorHAnsi" w:cstheme="minorHAnsi"/>
          <w:b/>
          <w:spacing w:val="-1"/>
          <w:sz w:val="22"/>
          <w:szCs w:val="22"/>
        </w:rPr>
        <w:t>Required Instructional Materials</w:t>
      </w:r>
      <w:r w:rsidR="006456B9" w:rsidRPr="00F94ED6">
        <w:rPr>
          <w:rFonts w:asciiTheme="minorHAnsi" w:hAnsiTheme="minorHAnsi" w:cstheme="minorHAnsi"/>
          <w:b/>
          <w:spacing w:val="-1"/>
          <w:sz w:val="22"/>
          <w:szCs w:val="22"/>
        </w:rPr>
        <w:t>:</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spacing w:val="-1"/>
          <w:sz w:val="22"/>
          <w:szCs w:val="22"/>
        </w:rPr>
        <w:t xml:space="preserve">Davidson, et al. </w:t>
      </w:r>
      <w:r w:rsidR="003334DD" w:rsidRPr="00F94ED6">
        <w:rPr>
          <w:rFonts w:asciiTheme="minorHAnsi" w:hAnsiTheme="minorHAnsi" w:cstheme="minorHAnsi"/>
          <w:i/>
          <w:spacing w:val="-1"/>
          <w:sz w:val="22"/>
          <w:szCs w:val="22"/>
        </w:rPr>
        <w:t>Experience History: Interpreting America’s Past</w:t>
      </w:r>
      <w:r w:rsidR="003334DD" w:rsidRPr="00F94ED6">
        <w:rPr>
          <w:rFonts w:asciiTheme="minorHAnsi" w:hAnsiTheme="minorHAnsi" w:cstheme="minorHAnsi"/>
          <w:spacing w:val="-1"/>
          <w:sz w:val="22"/>
          <w:szCs w:val="22"/>
        </w:rPr>
        <w:t xml:space="preserve"> </w:t>
      </w:r>
      <w:r w:rsidR="00CD4238" w:rsidRPr="00F94ED6">
        <w:rPr>
          <w:rFonts w:asciiTheme="minorHAnsi" w:hAnsiTheme="minorHAnsi" w:cstheme="minorHAnsi"/>
          <w:sz w:val="22"/>
          <w:szCs w:val="22"/>
        </w:rPr>
        <w:t>with CONNECT. McGraw/Hill</w:t>
      </w:r>
      <w:r w:rsidR="00CD4238" w:rsidRPr="00F94ED6">
        <w:rPr>
          <w:rFonts w:asciiTheme="minorHAnsi" w:hAnsiTheme="minorHAnsi" w:cstheme="minorHAnsi"/>
          <w:spacing w:val="-4"/>
          <w:sz w:val="22"/>
          <w:szCs w:val="22"/>
        </w:rPr>
        <w:t xml:space="preserve"> </w:t>
      </w:r>
      <w:r w:rsidR="00CD4238" w:rsidRPr="00F94ED6">
        <w:rPr>
          <w:rFonts w:asciiTheme="minorHAnsi" w:hAnsiTheme="minorHAnsi" w:cstheme="minorHAnsi"/>
          <w:sz w:val="22"/>
          <w:szCs w:val="22"/>
        </w:rPr>
        <w:t>Higher</w:t>
      </w:r>
      <w:r w:rsidR="00CD4238" w:rsidRPr="00F94ED6">
        <w:rPr>
          <w:rFonts w:asciiTheme="minorHAnsi" w:hAnsiTheme="minorHAnsi" w:cstheme="minorHAnsi"/>
          <w:spacing w:val="-2"/>
          <w:sz w:val="22"/>
          <w:szCs w:val="22"/>
        </w:rPr>
        <w:t xml:space="preserve"> </w:t>
      </w:r>
      <w:r w:rsidR="00CD4238" w:rsidRPr="00F94ED6">
        <w:rPr>
          <w:rFonts w:asciiTheme="minorHAnsi" w:hAnsiTheme="minorHAnsi" w:cstheme="minorHAnsi"/>
          <w:sz w:val="22"/>
          <w:szCs w:val="22"/>
        </w:rPr>
        <w:t>Education.  You have already paid for your textbook and course materials with your tuition and fees. You will access all course materials through this course.</w:t>
      </w:r>
    </w:p>
    <w:p w14:paraId="18D0FD3D" w14:textId="77777777" w:rsidR="001F7559" w:rsidRPr="00F94ED6" w:rsidRDefault="001F7559" w:rsidP="00CD4238">
      <w:pPr>
        <w:spacing w:before="1"/>
        <w:jc w:val="both"/>
        <w:rPr>
          <w:rFonts w:eastAsia="Cambria" w:cstheme="minorHAnsi"/>
          <w:b/>
          <w:bCs/>
        </w:rPr>
      </w:pPr>
    </w:p>
    <w:p w14:paraId="248FDADD" w14:textId="371570E5" w:rsidR="002939BA" w:rsidRPr="00F94ED6" w:rsidRDefault="002939BA" w:rsidP="00CD4238">
      <w:pPr>
        <w:pStyle w:val="Heading1"/>
        <w:jc w:val="both"/>
        <w:rPr>
          <w:rFonts w:asciiTheme="minorHAnsi" w:hAnsiTheme="minorHAnsi" w:cstheme="minorHAnsi"/>
          <w:b w:val="0"/>
          <w:bCs w:val="0"/>
          <w:color w:val="FF0000"/>
          <w:spacing w:val="-1"/>
          <w:sz w:val="22"/>
          <w:szCs w:val="22"/>
        </w:rPr>
      </w:pPr>
      <w:r w:rsidRPr="00F94ED6">
        <w:rPr>
          <w:rFonts w:asciiTheme="minorHAnsi" w:hAnsiTheme="minorHAnsi" w:cstheme="minorHAnsi"/>
          <w:spacing w:val="-1"/>
          <w:sz w:val="22"/>
          <w:szCs w:val="22"/>
        </w:rPr>
        <w:t>Optional Instructional Materials:</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b w:val="0"/>
          <w:bCs w:val="0"/>
          <w:spacing w:val="-1"/>
          <w:sz w:val="22"/>
          <w:szCs w:val="22"/>
        </w:rPr>
        <w:t>none</w:t>
      </w:r>
    </w:p>
    <w:p w14:paraId="3DCC11A0" w14:textId="77777777" w:rsidR="00777592" w:rsidRPr="00F94ED6" w:rsidRDefault="00777592" w:rsidP="00CD4238">
      <w:pPr>
        <w:pStyle w:val="Heading1"/>
        <w:jc w:val="both"/>
        <w:rPr>
          <w:rFonts w:asciiTheme="minorHAnsi" w:hAnsiTheme="minorHAnsi" w:cstheme="minorHAnsi"/>
          <w:b w:val="0"/>
          <w:bCs w:val="0"/>
          <w:sz w:val="22"/>
          <w:szCs w:val="22"/>
        </w:rPr>
      </w:pPr>
    </w:p>
    <w:p w14:paraId="58CCE996" w14:textId="50A12EDF" w:rsidR="00777592" w:rsidRPr="00F94ED6" w:rsidRDefault="00777592" w:rsidP="00CD4238">
      <w:pPr>
        <w:pStyle w:val="Heading1"/>
        <w:ind w:right="360"/>
        <w:jc w:val="both"/>
        <w:rPr>
          <w:rFonts w:asciiTheme="minorHAnsi" w:hAnsiTheme="minorHAnsi" w:cstheme="minorHAnsi"/>
          <w:b w:val="0"/>
          <w:bCs w:val="0"/>
          <w:color w:val="FF0000"/>
          <w:spacing w:val="-1"/>
          <w:sz w:val="22"/>
          <w:szCs w:val="22"/>
        </w:rPr>
      </w:pPr>
      <w:r w:rsidRPr="00F94ED6">
        <w:rPr>
          <w:rFonts w:asciiTheme="minorHAnsi" w:hAnsiTheme="minorHAnsi" w:cstheme="minorHAnsi"/>
          <w:sz w:val="22"/>
          <w:szCs w:val="22"/>
        </w:rPr>
        <w:t xml:space="preserve">Minimum Technology Requirements: </w:t>
      </w:r>
      <w:r w:rsidR="00FF6F7B" w:rsidRPr="00F94ED6">
        <w:rPr>
          <w:rFonts w:asciiTheme="minorHAnsi" w:hAnsiTheme="minorHAnsi" w:cstheme="minorHAnsi"/>
          <w:b w:val="0"/>
          <w:sz w:val="22"/>
          <w:szCs w:val="22"/>
          <w:u w:val="single"/>
        </w:rPr>
        <w:t>You must have access to a computer to take this course</w:t>
      </w:r>
      <w:r w:rsidR="00FF6F7B" w:rsidRPr="00F94ED6">
        <w:rPr>
          <w:rFonts w:asciiTheme="minorHAnsi" w:hAnsiTheme="minorHAnsi" w:cstheme="minorHAnsi"/>
          <w:b w:val="0"/>
          <w:sz w:val="22"/>
          <w:szCs w:val="22"/>
        </w:rPr>
        <w:t>. Your computer needs to ha</w:t>
      </w:r>
      <w:r w:rsidR="002032A5" w:rsidRPr="00F94ED6">
        <w:rPr>
          <w:rFonts w:asciiTheme="minorHAnsi" w:hAnsiTheme="minorHAnsi" w:cstheme="minorHAnsi"/>
          <w:b w:val="0"/>
          <w:sz w:val="22"/>
          <w:szCs w:val="22"/>
        </w:rPr>
        <w:t xml:space="preserve">ve Windows XP SP3 or later or </w:t>
      </w:r>
      <w:r w:rsidR="00FF6F7B" w:rsidRPr="00F94ED6">
        <w:rPr>
          <w:rFonts w:asciiTheme="minorHAnsi" w:hAnsiTheme="minorHAnsi" w:cstheme="minorHAnsi"/>
          <w:b w:val="0"/>
          <w:sz w:val="22"/>
          <w:szCs w:val="22"/>
        </w:rPr>
        <w:t>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4829FDC0" w14:textId="77777777" w:rsidR="001F7559" w:rsidRPr="00F94ED6" w:rsidRDefault="001F7559" w:rsidP="00CD4238">
      <w:pPr>
        <w:spacing w:before="1"/>
        <w:ind w:right="360"/>
        <w:jc w:val="both"/>
        <w:rPr>
          <w:rFonts w:eastAsia="Cambria" w:cstheme="minorHAnsi"/>
        </w:rPr>
      </w:pPr>
    </w:p>
    <w:p w14:paraId="0DF89BED" w14:textId="0087AD67" w:rsidR="00777592" w:rsidRPr="00F94ED6" w:rsidRDefault="002939BA" w:rsidP="00CD4238">
      <w:pPr>
        <w:pStyle w:val="BodyText"/>
        <w:ind w:right="360"/>
        <w:jc w:val="both"/>
        <w:rPr>
          <w:rFonts w:asciiTheme="minorHAnsi" w:hAnsiTheme="minorHAnsi" w:cstheme="minorHAnsi"/>
          <w:color w:val="FF0000"/>
          <w:spacing w:val="-1"/>
          <w:sz w:val="22"/>
          <w:szCs w:val="22"/>
        </w:rPr>
      </w:pPr>
      <w:r w:rsidRPr="00F94ED6">
        <w:rPr>
          <w:rFonts w:asciiTheme="minorHAnsi" w:hAnsiTheme="minorHAnsi" w:cstheme="minorHAnsi"/>
          <w:b/>
          <w:bCs/>
          <w:spacing w:val="-1"/>
          <w:sz w:val="22"/>
          <w:szCs w:val="22"/>
        </w:rPr>
        <w:t>Required Computer Literacy Skills</w:t>
      </w:r>
      <w:r w:rsidRPr="00F94ED6">
        <w:rPr>
          <w:rFonts w:asciiTheme="minorHAnsi" w:hAnsiTheme="minorHAnsi" w:cstheme="minorHAnsi"/>
          <w:spacing w:val="-1"/>
          <w:sz w:val="22"/>
          <w:szCs w:val="22"/>
        </w:rPr>
        <w:t>:</w:t>
      </w:r>
      <w:r w:rsidR="00777592" w:rsidRPr="00F94ED6">
        <w:rPr>
          <w:rFonts w:asciiTheme="minorHAnsi" w:hAnsiTheme="minorHAnsi" w:cstheme="minorHAnsi"/>
          <w:color w:val="FF0000"/>
          <w:spacing w:val="-1"/>
          <w:sz w:val="22"/>
          <w:szCs w:val="22"/>
        </w:rPr>
        <w:t xml:space="preserve"> </w:t>
      </w:r>
      <w:r w:rsidR="00C77703" w:rsidRPr="00F94ED6">
        <w:rPr>
          <w:rFonts w:asciiTheme="minorHAnsi" w:hAnsiTheme="minorHAnsi" w:cstheme="minorHAnsi"/>
          <w:spacing w:val="-1"/>
          <w:sz w:val="22"/>
          <w:szCs w:val="22"/>
        </w:rPr>
        <w:t>Ability to use Blackboard as well as Microsoft Office. Microsoft Office programs, including Word, are provided free to all enrolled students.</w:t>
      </w:r>
    </w:p>
    <w:p w14:paraId="4F64B731" w14:textId="5BD8B691" w:rsidR="007B13B2" w:rsidRPr="00F94ED6" w:rsidRDefault="0079655E" w:rsidP="00CD4238">
      <w:pPr>
        <w:pStyle w:val="Heading1"/>
        <w:spacing w:line="281" w:lineRule="exact"/>
        <w:ind w:right="360"/>
        <w:jc w:val="both"/>
        <w:rPr>
          <w:rFonts w:asciiTheme="minorHAnsi" w:hAnsiTheme="minorHAnsi" w:cstheme="minorHAnsi"/>
          <w:b w:val="0"/>
          <w:bCs w:val="0"/>
          <w:spacing w:val="-1"/>
          <w:sz w:val="22"/>
          <w:szCs w:val="22"/>
        </w:rPr>
      </w:pPr>
      <w:bookmarkStart w:id="0" w:name="_GoBack"/>
      <w:bookmarkEnd w:id="0"/>
      <w:r w:rsidRPr="00F94ED6">
        <w:rPr>
          <w:rFonts w:asciiTheme="minorHAnsi" w:hAnsiTheme="minorHAnsi" w:cstheme="minorHAnsi"/>
          <w:spacing w:val="-1"/>
          <w:sz w:val="22"/>
          <w:szCs w:val="22"/>
        </w:rPr>
        <w:lastRenderedPageBreak/>
        <w:t>Communications:</w:t>
      </w:r>
      <w:r w:rsidR="00777592" w:rsidRPr="00F94ED6">
        <w:rPr>
          <w:rFonts w:asciiTheme="minorHAnsi" w:hAnsiTheme="minorHAnsi" w:cstheme="minorHAnsi"/>
          <w:spacing w:val="-1"/>
          <w:sz w:val="22"/>
          <w:szCs w:val="22"/>
        </w:rPr>
        <w:t xml:space="preserve"> </w:t>
      </w:r>
      <w:r w:rsidR="00C77703" w:rsidRPr="00F94ED6">
        <w:rPr>
          <w:rFonts w:asciiTheme="minorHAnsi" w:hAnsiTheme="minorHAnsi" w:cstheme="minorHAnsi"/>
          <w:b w:val="0"/>
          <w:bCs w:val="0"/>
          <w:spacing w:val="-1"/>
          <w:sz w:val="22"/>
          <w:szCs w:val="22"/>
        </w:rPr>
        <w:t xml:space="preserve">Blackboard messages or direct email serve as the best ways to communicate. </w:t>
      </w:r>
      <w:r w:rsidR="00A90920" w:rsidRPr="00F94ED6">
        <w:rPr>
          <w:rFonts w:asciiTheme="minorHAnsi" w:hAnsiTheme="minorHAnsi" w:cstheme="minorHAnsi"/>
          <w:b w:val="0"/>
          <w:bCs w:val="0"/>
          <w:spacing w:val="-1"/>
          <w:sz w:val="22"/>
          <w:szCs w:val="22"/>
        </w:rPr>
        <w:t xml:space="preserve">*Reminder: NTCC email is the official form of communication </w:t>
      </w:r>
      <w:r w:rsidR="004565A6" w:rsidRPr="00F94ED6">
        <w:rPr>
          <w:rFonts w:asciiTheme="minorHAnsi" w:hAnsiTheme="minorHAnsi" w:cstheme="minorHAnsi"/>
          <w:b w:val="0"/>
          <w:bCs w:val="0"/>
          <w:spacing w:val="-1"/>
          <w:sz w:val="22"/>
          <w:szCs w:val="22"/>
        </w:rPr>
        <w:t>used by</w:t>
      </w:r>
      <w:r w:rsidR="00A90920" w:rsidRPr="00F94ED6">
        <w:rPr>
          <w:rFonts w:asciiTheme="minorHAnsi" w:hAnsiTheme="minorHAnsi" w:cstheme="minorHAnsi"/>
          <w:b w:val="0"/>
          <w:bCs w:val="0"/>
          <w:spacing w:val="-1"/>
          <w:sz w:val="22"/>
          <w:szCs w:val="22"/>
        </w:rPr>
        <w:t xml:space="preserve"> </w:t>
      </w:r>
      <w:r w:rsidR="004565A6" w:rsidRPr="00F94ED6">
        <w:rPr>
          <w:rFonts w:asciiTheme="minorHAnsi" w:hAnsiTheme="minorHAnsi" w:cstheme="minorHAnsi"/>
          <w:b w:val="0"/>
          <w:bCs w:val="0"/>
          <w:spacing w:val="-1"/>
          <w:sz w:val="22"/>
          <w:szCs w:val="22"/>
        </w:rPr>
        <w:t>the college</w:t>
      </w:r>
      <w:r w:rsidR="00A90920" w:rsidRPr="00F94ED6">
        <w:rPr>
          <w:rFonts w:asciiTheme="minorHAnsi" w:hAnsiTheme="minorHAnsi" w:cstheme="minorHAnsi"/>
          <w:b w:val="0"/>
          <w:bCs w:val="0"/>
          <w:spacing w:val="-1"/>
          <w:sz w:val="22"/>
          <w:szCs w:val="22"/>
        </w:rPr>
        <w:t>.</w:t>
      </w:r>
      <w:r w:rsidR="003C45D8" w:rsidRPr="00F94ED6">
        <w:rPr>
          <w:rFonts w:asciiTheme="minorHAnsi" w:hAnsiTheme="minorHAnsi" w:cstheme="minorHAnsi"/>
          <w:b w:val="0"/>
          <w:bCs w:val="0"/>
          <w:spacing w:val="-1"/>
          <w:sz w:val="22"/>
          <w:szCs w:val="22"/>
        </w:rPr>
        <w:t xml:space="preserve"> TEAMS is the only other official form of communication.</w:t>
      </w:r>
    </w:p>
    <w:p w14:paraId="4DCB28BF" w14:textId="5F035B36" w:rsidR="0011168C" w:rsidRPr="00F94ED6" w:rsidRDefault="0011168C" w:rsidP="006F2E9A">
      <w:pPr>
        <w:pStyle w:val="Heading1"/>
        <w:spacing w:line="281" w:lineRule="exact"/>
        <w:ind w:left="0"/>
        <w:jc w:val="both"/>
        <w:rPr>
          <w:rFonts w:asciiTheme="minorHAnsi" w:hAnsiTheme="minorHAnsi" w:cstheme="minorHAnsi"/>
          <w:b w:val="0"/>
          <w:bCs w:val="0"/>
          <w:sz w:val="22"/>
          <w:szCs w:val="22"/>
        </w:rPr>
      </w:pPr>
    </w:p>
    <w:p w14:paraId="3DB98B1A" w14:textId="6D6E6FAD"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Academic</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Honesty</w:t>
      </w:r>
      <w:r w:rsidR="00C6042A" w:rsidRPr="00F94ED6">
        <w:rPr>
          <w:rFonts w:asciiTheme="minorHAnsi" w:hAnsiTheme="minorHAnsi" w:cstheme="minorHAnsi"/>
          <w:sz w:val="22"/>
          <w:szCs w:val="22"/>
        </w:rPr>
        <w:t>/Ethics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121A2AF5" w14:textId="4DE3DA76" w:rsidR="00EA7A41" w:rsidRPr="00F94ED6" w:rsidRDefault="00FE445C" w:rsidP="00CD4238">
      <w:pPr>
        <w:pStyle w:val="BodyText"/>
        <w:ind w:right="360"/>
        <w:jc w:val="both"/>
        <w:rPr>
          <w:rFonts w:asciiTheme="minorHAnsi" w:hAnsiTheme="minorHAnsi" w:cstheme="minorHAnsi"/>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upholds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highest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standards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academic </w:t>
      </w:r>
      <w:r w:rsidRPr="00F94ED6">
        <w:rPr>
          <w:rFonts w:asciiTheme="minorHAnsi" w:hAnsiTheme="minorHAnsi" w:cstheme="minorHAnsi"/>
          <w:spacing w:val="-1"/>
          <w:sz w:val="22"/>
          <w:szCs w:val="22"/>
        </w:rPr>
        <w:t xml:space="preserve">integrity.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college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expects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engage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in their</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academic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pursuits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an honest</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manner</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that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5"/>
          <w:sz w:val="22"/>
          <w:szCs w:val="22"/>
        </w:rPr>
        <w:t xml:space="preserve"> </w:t>
      </w:r>
      <w:r w:rsidRPr="00F94ED6">
        <w:rPr>
          <w:rFonts w:asciiTheme="minorHAnsi" w:hAnsiTheme="minorHAnsi" w:cstheme="minorHAnsi"/>
          <w:spacing w:val="-1"/>
          <w:sz w:val="22"/>
          <w:szCs w:val="22"/>
        </w:rPr>
        <w:t xml:space="preserve">reproach </w:t>
      </w:r>
      <w:r w:rsidR="006456B9" w:rsidRPr="00F94ED6">
        <w:rPr>
          <w:rFonts w:asciiTheme="minorHAnsi" w:hAnsiTheme="minorHAnsi" w:cstheme="minorHAnsi"/>
          <w:sz w:val="22"/>
          <w:szCs w:val="22"/>
        </w:rPr>
        <w:t>using</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their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intellect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and</w:t>
      </w:r>
      <w:r w:rsidR="006456B9"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 xml:space="preserve">resources </w:t>
      </w:r>
      <w:r w:rsidR="006456B9" w:rsidRPr="00F94ED6">
        <w:rPr>
          <w:rFonts w:asciiTheme="minorHAnsi" w:hAnsiTheme="minorHAnsi" w:cstheme="minorHAnsi"/>
          <w:spacing w:val="-1"/>
          <w:sz w:val="22"/>
          <w:szCs w:val="22"/>
        </w:rPr>
        <w:t>designated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by</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instructor.</w:t>
      </w:r>
      <w:r w:rsidR="006456B9" w:rsidRPr="00F94ED6">
        <w:rPr>
          <w:rFonts w:asciiTheme="minorHAnsi" w:hAnsiTheme="minorHAnsi" w:cstheme="minorHAnsi"/>
          <w:spacing w:val="53"/>
          <w:sz w:val="22"/>
          <w:szCs w:val="22"/>
        </w:rPr>
        <w:t xml:space="preserve"> </w:t>
      </w:r>
      <w:r w:rsidR="006456B9" w:rsidRPr="00F94ED6">
        <w:rPr>
          <w:rFonts w:asciiTheme="minorHAnsi" w:hAnsiTheme="minorHAnsi" w:cstheme="minorHAnsi"/>
          <w:sz w:val="22"/>
          <w:szCs w:val="22"/>
        </w:rPr>
        <w:t>Students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are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responsible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for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addressing</w:t>
      </w:r>
      <w:r w:rsidR="006456B9" w:rsidRPr="00F94ED6">
        <w:rPr>
          <w:rFonts w:asciiTheme="minorHAnsi" w:hAnsiTheme="minorHAnsi" w:cstheme="minorHAnsi"/>
          <w:spacing w:val="-7"/>
          <w:sz w:val="22"/>
          <w:szCs w:val="22"/>
        </w:rPr>
        <w:t xml:space="preserve"> </w:t>
      </w:r>
      <w:r w:rsidR="0066353F" w:rsidRPr="00F94ED6">
        <w:rPr>
          <w:rFonts w:asciiTheme="minorHAnsi" w:hAnsiTheme="minorHAnsi" w:cstheme="minorHAnsi"/>
          <w:sz w:val="22"/>
          <w:szCs w:val="22"/>
        </w:rPr>
        <w:t xml:space="preserve">questions about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resources</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with</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7"/>
          <w:sz w:val="22"/>
          <w:szCs w:val="22"/>
        </w:rPr>
        <w:t xml:space="preserve"> </w:t>
      </w:r>
      <w:r w:rsidR="006456B9" w:rsidRPr="00F94ED6">
        <w:rPr>
          <w:rFonts w:asciiTheme="minorHAnsi" w:hAnsiTheme="minorHAnsi" w:cstheme="minorHAnsi"/>
          <w:sz w:val="22"/>
          <w:szCs w:val="22"/>
        </w:rPr>
        <w:t>instructor.</w:t>
      </w:r>
      <w:r w:rsidR="006456B9" w:rsidRPr="00F94ED6">
        <w:rPr>
          <w:rFonts w:asciiTheme="minorHAnsi" w:hAnsiTheme="minorHAnsi" w:cstheme="minorHAnsi"/>
          <w:spacing w:val="51"/>
          <w:sz w:val="22"/>
          <w:szCs w:val="22"/>
        </w:rPr>
        <w:t xml:space="preserve"> </w:t>
      </w:r>
      <w:r w:rsidR="00EA7A41" w:rsidRPr="00F94ED6">
        <w:rPr>
          <w:rFonts w:asciiTheme="minorHAnsi" w:hAnsiTheme="minorHAnsi" w:cstheme="minorHAnsi"/>
          <w:spacing w:val="-1"/>
          <w:sz w:val="22"/>
          <w:szCs w:val="22"/>
        </w:rPr>
        <w:t>Academic</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dishonesty</w:t>
      </w:r>
      <w:r w:rsidR="00EA7A41" w:rsidRPr="00F94ED6">
        <w:rPr>
          <w:rFonts w:asciiTheme="minorHAnsi" w:hAnsiTheme="minorHAnsi" w:cstheme="minorHAnsi"/>
          <w:spacing w:val="-10"/>
          <w:sz w:val="22"/>
          <w:szCs w:val="22"/>
        </w:rPr>
        <w:t xml:space="preserve"> </w:t>
      </w:r>
      <w:r w:rsidR="00EA7A41" w:rsidRPr="00F94ED6">
        <w:rPr>
          <w:rFonts w:asciiTheme="minorHAnsi" w:hAnsiTheme="minorHAnsi" w:cstheme="minorHAnsi"/>
          <w:spacing w:val="-1"/>
          <w:sz w:val="22"/>
          <w:szCs w:val="22"/>
        </w:rPr>
        <w:t>such</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as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cheating,</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plagiarism,</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collusion</w:t>
      </w:r>
      <w:r w:rsidR="00695358" w:rsidRPr="00F94ED6">
        <w:rPr>
          <w:rFonts w:asciiTheme="minorHAnsi" w:hAnsiTheme="minorHAnsi" w:cstheme="minorHAnsi"/>
          <w:spacing w:val="-1"/>
          <w:sz w:val="22"/>
          <w:szCs w:val="22"/>
        </w:rPr>
        <w:t>, and the use of AI (artificial intelligence)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is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unacceptable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and</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may</w:t>
      </w:r>
      <w:r w:rsidR="00966FB6" w:rsidRPr="00F94ED6">
        <w:rPr>
          <w:rFonts w:asciiTheme="minorHAnsi" w:hAnsiTheme="minorHAnsi" w:cstheme="minorHAnsi"/>
          <w:spacing w:val="85"/>
          <w:sz w:val="22"/>
          <w:szCs w:val="22"/>
        </w:rPr>
        <w:t xml:space="preserve"> </w:t>
      </w:r>
      <w:r w:rsidR="00EA7A41" w:rsidRPr="00F94ED6">
        <w:rPr>
          <w:rFonts w:asciiTheme="minorHAnsi" w:hAnsiTheme="minorHAnsi" w:cstheme="minorHAnsi"/>
          <w:spacing w:val="-1"/>
          <w:sz w:val="22"/>
          <w:szCs w:val="22"/>
        </w:rPr>
        <w:t>result</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in</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disciplinary</w:t>
      </w:r>
      <w:r w:rsidR="00EA7A41" w:rsidRPr="00F94ED6">
        <w:rPr>
          <w:rFonts w:asciiTheme="minorHAnsi" w:hAnsiTheme="minorHAnsi" w:cstheme="minorHAnsi"/>
          <w:spacing w:val="-7"/>
          <w:sz w:val="22"/>
          <w:szCs w:val="22"/>
        </w:rPr>
        <w:t xml:space="preserve"> </w:t>
      </w:r>
      <w:r w:rsidR="00EA7A41" w:rsidRPr="00F94ED6">
        <w:rPr>
          <w:rFonts w:asciiTheme="minorHAnsi" w:hAnsiTheme="minorHAnsi" w:cstheme="minorHAnsi"/>
          <w:spacing w:val="-1"/>
          <w:sz w:val="22"/>
          <w:szCs w:val="22"/>
        </w:rPr>
        <w:t>action.</w:t>
      </w:r>
      <w:r w:rsidR="00EA7A41" w:rsidRPr="00F94ED6">
        <w:rPr>
          <w:rFonts w:asciiTheme="minorHAnsi" w:hAnsiTheme="minorHAnsi" w:cstheme="minorHAnsi"/>
          <w:spacing w:val="52"/>
          <w:sz w:val="22"/>
          <w:szCs w:val="22"/>
        </w:rPr>
        <w:t xml:space="preserve"> </w:t>
      </w:r>
      <w:r w:rsidR="006456B9" w:rsidRPr="00F94ED6">
        <w:rPr>
          <w:rFonts w:asciiTheme="minorHAnsi" w:hAnsiTheme="minorHAnsi" w:cstheme="minorHAnsi"/>
          <w:sz w:val="22"/>
          <w:szCs w:val="22"/>
        </w:rPr>
        <w:t>This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course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will</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follow</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NTCC</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Academic</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Honesty</w:t>
      </w:r>
      <w:r w:rsidR="00EA7A41" w:rsidRPr="00F94ED6">
        <w:rPr>
          <w:rFonts w:asciiTheme="minorHAnsi" w:hAnsiTheme="minorHAnsi" w:cstheme="minorHAnsi"/>
          <w:spacing w:val="-1"/>
          <w:sz w:val="22"/>
          <w:szCs w:val="22"/>
        </w:rPr>
        <w:t xml:space="preserve"> and Academic Ethics</w:t>
      </w:r>
      <w:r w:rsidR="006456B9" w:rsidRPr="00F94ED6">
        <w:rPr>
          <w:rFonts w:asciiTheme="minorHAnsi" w:hAnsiTheme="minorHAnsi" w:cstheme="minorHAnsi"/>
          <w:spacing w:val="-8"/>
          <w:sz w:val="22"/>
          <w:szCs w:val="22"/>
        </w:rPr>
        <w:t xml:space="preserve"> </w:t>
      </w:r>
      <w:r w:rsidR="00EA7A41" w:rsidRPr="00F94ED6">
        <w:rPr>
          <w:rFonts w:asciiTheme="minorHAnsi" w:hAnsiTheme="minorHAnsi" w:cstheme="minorHAnsi"/>
          <w:sz w:val="22"/>
          <w:szCs w:val="22"/>
        </w:rPr>
        <w:t>policies</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pacing w:val="-1"/>
          <w:sz w:val="22"/>
          <w:szCs w:val="22"/>
        </w:rPr>
        <w:t>stated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in</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Student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Handbook.</w:t>
      </w:r>
      <w:r w:rsidR="00EA7A41" w:rsidRPr="00F94ED6">
        <w:rPr>
          <w:rFonts w:asciiTheme="minorHAnsi" w:hAnsiTheme="minorHAnsi" w:cstheme="minorHAnsi"/>
          <w:spacing w:val="-1"/>
          <w:sz w:val="22"/>
          <w:szCs w:val="22"/>
        </w:rPr>
        <w:t xml:space="preserve">  Refer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to</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the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student</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handbook</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pacing w:val="-1"/>
          <w:sz w:val="22"/>
          <w:szCs w:val="22"/>
        </w:rPr>
        <w:t>for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more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information</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on</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these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subjects.</w:t>
      </w:r>
    </w:p>
    <w:p w14:paraId="10EEA990" w14:textId="77777777" w:rsidR="001F7559" w:rsidRPr="00F94ED6" w:rsidRDefault="001F7559" w:rsidP="00CD4238">
      <w:pPr>
        <w:spacing w:before="5"/>
        <w:jc w:val="both"/>
        <w:rPr>
          <w:rFonts w:eastAsia="Times New Roman" w:cstheme="minorHAnsi"/>
        </w:rPr>
      </w:pPr>
    </w:p>
    <w:p w14:paraId="2EEBA167" w14:textId="77777777"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ADA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209BA6B7" w14:textId="61237010" w:rsidR="00731E8B" w:rsidRPr="00F94ED6" w:rsidRDefault="008A6630" w:rsidP="00CD4238">
      <w:pPr>
        <w:ind w:left="87" w:right="360"/>
        <w:jc w:val="both"/>
        <w:rPr>
          <w:rFonts w:cstheme="minorHAnsi"/>
          <w:color w:val="000000" w:themeColor="text1"/>
        </w:rPr>
      </w:pPr>
      <w:r w:rsidRPr="00F94ED6">
        <w:rPr>
          <w:rFonts w:cstheme="minorHAnsi"/>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F94ED6">
        <w:rPr>
          <w:rFonts w:cstheme="minorHAnsi"/>
          <w:color w:val="000000"/>
        </w:rPr>
        <w:t xml:space="preserve">the </w:t>
      </w:r>
      <w:r w:rsidRPr="00F94ED6">
        <w:rPr>
          <w:rFonts w:cstheme="minorHAnsi"/>
          <w:color w:val="000000"/>
        </w:rPr>
        <w:t xml:space="preserve">Academic Advisor/Coordinator of Special Populations located in </w:t>
      </w:r>
      <w:r w:rsidR="00C114AA" w:rsidRPr="00F94ED6">
        <w:rPr>
          <w:rFonts w:cstheme="minorHAnsi"/>
          <w:color w:val="000000"/>
        </w:rPr>
        <w:t>Student Services</w:t>
      </w:r>
      <w:r w:rsidR="008C1D2C" w:rsidRPr="00F94ED6">
        <w:rPr>
          <w:rFonts w:cstheme="minorHAnsi"/>
          <w:color w:val="000000"/>
        </w:rPr>
        <w:t xml:space="preserve"> and</w:t>
      </w:r>
      <w:r w:rsidRPr="00F94ED6">
        <w:rPr>
          <w:rFonts w:cstheme="minorHAnsi"/>
          <w:color w:val="000000"/>
        </w:rPr>
        <w:t xml:space="preserve"> can be reached at 903-434-82</w:t>
      </w:r>
      <w:r w:rsidR="00194115" w:rsidRPr="00F94ED6">
        <w:rPr>
          <w:rFonts w:cstheme="minorHAnsi"/>
          <w:color w:val="000000"/>
        </w:rPr>
        <w:t>64</w:t>
      </w:r>
      <w:r w:rsidRPr="00F94ED6">
        <w:rPr>
          <w:rFonts w:cstheme="minorHAnsi"/>
          <w:color w:val="000000"/>
        </w:rPr>
        <w:t xml:space="preserve">. </w:t>
      </w:r>
    </w:p>
    <w:p w14:paraId="0E577A19" w14:textId="77777777" w:rsidR="008A6630" w:rsidRPr="00F94ED6" w:rsidRDefault="008A6630" w:rsidP="00CD4238">
      <w:pPr>
        <w:ind w:left="90"/>
        <w:jc w:val="both"/>
        <w:rPr>
          <w:rFonts w:cstheme="minorHAnsi"/>
          <w:color w:val="000000"/>
        </w:rPr>
      </w:pPr>
    </w:p>
    <w:p w14:paraId="4CF3CCB9" w14:textId="57E7622A" w:rsidR="001F7559" w:rsidRPr="00F94ED6" w:rsidRDefault="006456B9" w:rsidP="00CD4238">
      <w:pPr>
        <w:pStyle w:val="Heading1"/>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Family</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6"/>
          <w:sz w:val="22"/>
          <w:szCs w:val="22"/>
        </w:rPr>
        <w:t xml:space="preserve"> </w:t>
      </w:r>
      <w:r w:rsidR="0066353F" w:rsidRPr="00F94ED6">
        <w:rPr>
          <w:rFonts w:asciiTheme="minorHAnsi" w:hAnsiTheme="minorHAnsi" w:cstheme="minorHAnsi"/>
          <w:spacing w:val="-6"/>
          <w:sz w:val="22"/>
          <w:szCs w:val="22"/>
        </w:rPr>
        <w:t>a</w:t>
      </w:r>
      <w:r w:rsidRPr="00F94ED6">
        <w:rPr>
          <w:rFonts w:asciiTheme="minorHAnsi" w:hAnsiTheme="minorHAnsi" w:cstheme="minorHAnsi"/>
          <w:spacing w:val="-1"/>
          <w:sz w:val="22"/>
          <w:szCs w:val="22"/>
        </w:rPr>
        <w:t>nd</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3"/>
          <w:sz w:val="22"/>
          <w:szCs w:val="22"/>
        </w:rPr>
        <w:t xml:space="preserve"> </w:t>
      </w:r>
      <w:r w:rsidRPr="00F94ED6">
        <w:rPr>
          <w:rFonts w:asciiTheme="minorHAnsi" w:hAnsiTheme="minorHAnsi" w:cstheme="minorHAnsi"/>
          <w:bCs w:val="0"/>
          <w:spacing w:val="-1"/>
          <w:sz w:val="22"/>
          <w:szCs w:val="22"/>
        </w:rPr>
        <w:t>(</w:t>
      </w:r>
      <w:r w:rsidRPr="00F94ED6">
        <w:rPr>
          <w:rFonts w:asciiTheme="minorHAnsi" w:hAnsiTheme="minorHAnsi" w:cstheme="minorHAnsi"/>
          <w:spacing w:val="-1"/>
          <w:sz w:val="22"/>
          <w:szCs w:val="22"/>
        </w:rPr>
        <w:t>F</w:t>
      </w:r>
      <w:r w:rsidR="00A90920" w:rsidRPr="00F94ED6">
        <w:rPr>
          <w:rFonts w:asciiTheme="minorHAnsi" w:hAnsiTheme="minorHAnsi" w:cstheme="minorHAnsi"/>
          <w:spacing w:val="-1"/>
          <w:sz w:val="22"/>
          <w:szCs w:val="22"/>
        </w:rPr>
        <w:t>ERPA</w:t>
      </w:r>
      <w:r w:rsidR="007B4BA7" w:rsidRPr="00F94ED6">
        <w:rPr>
          <w:rFonts w:asciiTheme="minorHAnsi" w:hAnsiTheme="minorHAnsi" w:cstheme="minorHAnsi"/>
          <w:bCs w:val="0"/>
          <w:spacing w:val="-1"/>
          <w:sz w:val="22"/>
          <w:szCs w:val="22"/>
        </w:rPr>
        <w:t>)</w:t>
      </w:r>
      <w:r w:rsidRPr="00F94ED6">
        <w:rPr>
          <w:rFonts w:asciiTheme="minorHAnsi" w:hAnsiTheme="minorHAnsi" w:cstheme="minorHAnsi"/>
          <w:b w:val="0"/>
          <w:spacing w:val="-1"/>
          <w:sz w:val="22"/>
          <w:szCs w:val="22"/>
        </w:rPr>
        <w:t>:</w:t>
      </w:r>
    </w:p>
    <w:p w14:paraId="349AF9FC" w14:textId="75DEA051" w:rsidR="007B13B2" w:rsidRPr="00F94ED6" w:rsidRDefault="006456B9" w:rsidP="00F94ED6">
      <w:pPr>
        <w:pStyle w:val="BodyText"/>
        <w:ind w:right="360"/>
        <w:jc w:val="both"/>
        <w:rPr>
          <w:rFonts w:asciiTheme="minorHAnsi" w:hAnsiTheme="minorHAnsi" w:cstheme="minorHAnsi"/>
          <w:spacing w:val="-1"/>
          <w:sz w:val="22"/>
          <w:szCs w:val="22"/>
        </w:rPr>
      </w:pP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Family</w:t>
      </w:r>
      <w:r w:rsidRPr="00F94ED6">
        <w:rPr>
          <w:rFonts w:asciiTheme="minorHAnsi" w:hAnsiTheme="minorHAnsi" w:cstheme="minorHAnsi"/>
          <w:spacing w:val="-9"/>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federal</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protects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privacy</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83"/>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records.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applies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schools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receive</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funds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under</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an</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applicable</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program</w:t>
      </w:r>
      <w:r w:rsidRPr="00F94ED6">
        <w:rPr>
          <w:rFonts w:asciiTheme="minorHAnsi" w:hAnsiTheme="minorHAnsi" w:cstheme="minorHAnsi"/>
          <w:spacing w:val="67"/>
          <w:w w:val="99"/>
          <w:sz w:val="22"/>
          <w:szCs w:val="22"/>
        </w:rPr>
        <w:t xml:space="preserve"> </w:t>
      </w:r>
      <w:r w:rsidRPr="00F94ED6">
        <w:rPr>
          <w:rFonts w:asciiTheme="minorHAnsi" w:hAnsiTheme="minorHAnsi" w:cstheme="minorHAnsi"/>
          <w:sz w:val="22"/>
          <w:szCs w:val="22"/>
        </w:rPr>
        <w:t>of the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 xml:space="preserve">U.S. </w:t>
      </w:r>
      <w:r w:rsidRPr="00F94ED6">
        <w:rPr>
          <w:rFonts w:asciiTheme="minorHAnsi" w:hAnsiTheme="minorHAnsi" w:cstheme="minorHAnsi"/>
          <w:spacing w:val="-1"/>
          <w:sz w:val="22"/>
          <w:szCs w:val="22"/>
        </w:rPr>
        <w:t>Department</w:t>
      </w:r>
      <w:r w:rsidRPr="00F94ED6">
        <w:rPr>
          <w:rFonts w:asciiTheme="minorHAnsi" w:hAnsiTheme="minorHAnsi" w:cstheme="minorHAnsi"/>
          <w:sz w:val="22"/>
          <w:szCs w:val="22"/>
        </w:rPr>
        <w:t xml:space="preserve"> of </w:t>
      </w:r>
      <w:r w:rsidRPr="00F94ED6">
        <w:rPr>
          <w:rFonts w:asciiTheme="minorHAnsi" w:hAnsiTheme="minorHAnsi" w:cstheme="minorHAnsi"/>
          <w:spacing w:val="-1"/>
          <w:sz w:val="22"/>
          <w:szCs w:val="22"/>
        </w:rPr>
        <w:t>Education.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gives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parents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certain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z w:val="22"/>
          <w:szCs w:val="22"/>
        </w:rPr>
        <w:t xml:space="preserve"> with </w:t>
      </w:r>
      <w:r w:rsidRPr="00F94ED6">
        <w:rPr>
          <w:rFonts w:asciiTheme="minorHAnsi" w:hAnsiTheme="minorHAnsi" w:cstheme="minorHAnsi"/>
          <w:spacing w:val="-1"/>
          <w:sz w:val="22"/>
          <w:szCs w:val="22"/>
        </w:rPr>
        <w:t>respect</w:t>
      </w:r>
      <w:r w:rsidRPr="00F94ED6">
        <w:rPr>
          <w:rFonts w:asciiTheme="minorHAnsi" w:hAnsiTheme="minorHAnsi" w:cstheme="minorHAnsi"/>
          <w:sz w:val="22"/>
          <w:szCs w:val="22"/>
        </w:rPr>
        <w:t xml:space="preserve"> to their</w:t>
      </w:r>
      <w:r w:rsidRPr="00F94ED6">
        <w:rPr>
          <w:rFonts w:asciiTheme="minorHAnsi" w:hAnsiTheme="minorHAnsi" w:cstheme="minorHAnsi"/>
          <w:spacing w:val="-1"/>
          <w:sz w:val="22"/>
          <w:szCs w:val="22"/>
        </w:rPr>
        <w:t xml:space="preserve"> children’s</w:t>
      </w:r>
      <w:r w:rsidRPr="00F94ED6">
        <w:rPr>
          <w:rFonts w:asciiTheme="minorHAnsi" w:hAnsiTheme="minorHAnsi" w:cstheme="minorHAnsi"/>
          <w:spacing w:val="103"/>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records.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These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transfer</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when</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or</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she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attends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school</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high</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school level.</w:t>
      </w:r>
      <w:r w:rsidRPr="00F94ED6">
        <w:rPr>
          <w:rFonts w:asciiTheme="minorHAnsi" w:hAnsiTheme="minorHAnsi" w:cstheme="minorHAnsi"/>
          <w:sz w:val="22"/>
          <w:szCs w:val="22"/>
        </w:rPr>
        <w:t xml:space="preserve"> Students</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whom</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1"/>
          <w:sz w:val="22"/>
          <w:szCs w:val="22"/>
        </w:rPr>
        <w:t xml:space="preserve"> rights </w:t>
      </w:r>
      <w:r w:rsidRPr="00F94ED6">
        <w:rPr>
          <w:rFonts w:asciiTheme="minorHAnsi" w:hAnsiTheme="minorHAnsi" w:cstheme="minorHAnsi"/>
          <w:sz w:val="22"/>
          <w:szCs w:val="22"/>
        </w:rPr>
        <w:t>have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transferred </w:t>
      </w:r>
      <w:r w:rsidRPr="00F94ED6">
        <w:rPr>
          <w:rFonts w:asciiTheme="minorHAnsi" w:hAnsiTheme="minorHAnsi" w:cstheme="minorHAnsi"/>
          <w:sz w:val="22"/>
          <w:szCs w:val="22"/>
        </w:rPr>
        <w:t>are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considered “eligible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2"/>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essence,</w:t>
      </w:r>
      <w:r w:rsidRPr="00F94ED6">
        <w:rPr>
          <w:rFonts w:asciiTheme="minorHAnsi" w:hAnsiTheme="minorHAnsi" w:cstheme="minorHAnsi"/>
          <w:spacing w:val="7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parent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has</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no</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legal</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right</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obtain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concerning</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child’s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college records</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without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93"/>
          <w:sz w:val="22"/>
          <w:szCs w:val="22"/>
        </w:rPr>
        <w:t xml:space="preserve"> </w:t>
      </w:r>
      <w:r w:rsidRPr="00F94ED6">
        <w:rPr>
          <w:rFonts w:asciiTheme="minorHAnsi" w:hAnsiTheme="minorHAnsi" w:cstheme="minorHAnsi"/>
          <w:spacing w:val="-1"/>
          <w:sz w:val="22"/>
          <w:szCs w:val="22"/>
        </w:rPr>
        <w:t>written</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 xml:space="preserve">consent </w:t>
      </w:r>
      <w:r w:rsidRPr="00F94ED6">
        <w:rPr>
          <w:rFonts w:asciiTheme="minorHAnsi" w:hAnsiTheme="minorHAnsi" w:cstheme="minorHAnsi"/>
          <w:sz w:val="22"/>
          <w:szCs w:val="22"/>
        </w:rPr>
        <w:t>of</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3"/>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 xml:space="preserve">compliance </w:t>
      </w:r>
      <w:r w:rsidRPr="00F94ED6">
        <w:rPr>
          <w:rFonts w:asciiTheme="minorHAnsi" w:hAnsiTheme="minorHAnsi" w:cstheme="minorHAnsi"/>
          <w:sz w:val="22"/>
          <w:szCs w:val="22"/>
        </w:rPr>
        <w:t>with</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FERPA,</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z w:val="22"/>
          <w:szCs w:val="22"/>
        </w:rPr>
        <w:t>classified</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as </w:t>
      </w:r>
      <w:r w:rsidRPr="00F94ED6">
        <w:rPr>
          <w:rFonts w:asciiTheme="minorHAnsi" w:hAnsiTheme="minorHAnsi" w:cstheme="minorHAnsi"/>
          <w:sz w:val="22"/>
          <w:szCs w:val="22"/>
        </w:rPr>
        <w:t>“directory</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pacing w:val="1"/>
          <w:sz w:val="22"/>
          <w:szCs w:val="22"/>
        </w:rPr>
        <w:t>may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be</w:t>
      </w:r>
      <w:r w:rsidRPr="00F94ED6">
        <w:rPr>
          <w:rFonts w:asciiTheme="minorHAnsi" w:hAnsiTheme="minorHAnsi" w:cstheme="minorHAnsi"/>
          <w:spacing w:val="-1"/>
          <w:sz w:val="22"/>
          <w:szCs w:val="22"/>
        </w:rPr>
        <w:t xml:space="preserve"> released</w:t>
      </w:r>
      <w:r w:rsidRPr="00F94ED6">
        <w:rPr>
          <w:rFonts w:asciiTheme="minorHAnsi" w:hAnsiTheme="minorHAnsi" w:cstheme="minorHAnsi"/>
          <w:sz w:val="22"/>
          <w:szCs w:val="22"/>
        </w:rPr>
        <w:t xml:space="preserve"> to the</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general</w:t>
      </w:r>
      <w:r w:rsidRPr="00F94ED6">
        <w:rPr>
          <w:rFonts w:asciiTheme="minorHAnsi" w:hAnsiTheme="minorHAnsi" w:cstheme="minorHAnsi"/>
          <w:sz w:val="22"/>
          <w:szCs w:val="22"/>
        </w:rPr>
        <w:t xml:space="preserve"> public</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without the </w:t>
      </w:r>
      <w:r w:rsidRPr="00F94ED6">
        <w:rPr>
          <w:rFonts w:asciiTheme="minorHAnsi" w:hAnsiTheme="minorHAnsi" w:cstheme="minorHAnsi"/>
          <w:spacing w:val="-1"/>
          <w:sz w:val="22"/>
          <w:szCs w:val="22"/>
        </w:rPr>
        <w:t>written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consent</w:t>
      </w:r>
      <w:r w:rsidRPr="00F94ED6">
        <w:rPr>
          <w:rFonts w:asciiTheme="minorHAnsi" w:hAnsiTheme="minorHAnsi" w:cstheme="minorHAnsi"/>
          <w:sz w:val="22"/>
          <w:szCs w:val="22"/>
        </w:rPr>
        <w:t xml:space="preserve"> of the </w:t>
      </w:r>
      <w:r w:rsidRPr="00F94ED6">
        <w:rPr>
          <w:rFonts w:asciiTheme="minorHAnsi" w:hAnsiTheme="minorHAnsi" w:cstheme="minorHAnsi"/>
          <w:spacing w:val="-1"/>
          <w:sz w:val="22"/>
          <w:szCs w:val="22"/>
        </w:rPr>
        <w:t>student</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 xml:space="preserve">unless </w:t>
      </w:r>
      <w:r w:rsidRPr="00F94ED6">
        <w:rPr>
          <w:rFonts w:asciiTheme="minorHAnsi" w:hAnsiTheme="minorHAnsi" w:cstheme="minorHAnsi"/>
          <w:spacing w:val="1"/>
          <w:sz w:val="22"/>
          <w:szCs w:val="22"/>
        </w:rPr>
        <w:t>the</w:t>
      </w:r>
      <w:r w:rsidRPr="00F94ED6">
        <w:rPr>
          <w:rFonts w:asciiTheme="minorHAnsi" w:hAnsiTheme="minorHAnsi" w:cstheme="minorHAnsi"/>
          <w:spacing w:val="85"/>
          <w:w w:val="99"/>
          <w:sz w:val="22"/>
          <w:szCs w:val="22"/>
        </w:rPr>
        <w:t xml:space="preserve"> </w:t>
      </w:r>
      <w:r w:rsidRPr="00F94ED6">
        <w:rPr>
          <w:rFonts w:asciiTheme="minorHAnsi" w:hAnsiTheme="minorHAnsi" w:cstheme="minorHAnsi"/>
          <w:sz w:val="22"/>
          <w:szCs w:val="22"/>
        </w:rPr>
        <w:t xml:space="preserve">student </w:t>
      </w:r>
      <w:r w:rsidRPr="00F94ED6">
        <w:rPr>
          <w:rFonts w:asciiTheme="minorHAnsi" w:hAnsiTheme="minorHAnsi" w:cstheme="minorHAnsi"/>
          <w:spacing w:val="-1"/>
          <w:sz w:val="22"/>
          <w:szCs w:val="22"/>
        </w:rPr>
        <w:t>makes</w:t>
      </w:r>
      <w:r w:rsidRPr="00F94ED6">
        <w:rPr>
          <w:rFonts w:asciiTheme="minorHAnsi" w:hAnsiTheme="minorHAnsi" w:cstheme="minorHAnsi"/>
          <w:sz w:val="22"/>
          <w:szCs w:val="22"/>
        </w:rPr>
        <w:t xml:space="preserve"> a</w:t>
      </w:r>
      <w:r w:rsidRPr="00F94ED6">
        <w:rPr>
          <w:rFonts w:asciiTheme="minorHAnsi" w:hAnsiTheme="minorHAnsi" w:cstheme="minorHAnsi"/>
          <w:spacing w:val="-1"/>
          <w:sz w:val="22"/>
          <w:szCs w:val="22"/>
        </w:rPr>
        <w:t xml:space="preserve"> request</w:t>
      </w:r>
      <w:r w:rsidRPr="00F94ED6">
        <w:rPr>
          <w:rFonts w:asciiTheme="minorHAnsi" w:hAnsiTheme="minorHAnsi" w:cstheme="minorHAnsi"/>
          <w:sz w:val="22"/>
          <w:szCs w:val="22"/>
        </w:rPr>
        <w:t xml:space="preserve"> in </w:t>
      </w:r>
      <w:r w:rsidRPr="00F94ED6">
        <w:rPr>
          <w:rFonts w:asciiTheme="minorHAnsi" w:hAnsiTheme="minorHAnsi" w:cstheme="minorHAnsi"/>
          <w:spacing w:val="-1"/>
          <w:sz w:val="22"/>
          <w:szCs w:val="22"/>
        </w:rPr>
        <w:t>writing.</w:t>
      </w:r>
      <w:r w:rsidRPr="00F94ED6">
        <w:rPr>
          <w:rFonts w:asciiTheme="minorHAnsi" w:hAnsiTheme="minorHAnsi" w:cstheme="minorHAnsi"/>
          <w:sz w:val="22"/>
          <w:szCs w:val="22"/>
        </w:rPr>
        <w:t xml:space="preserve"> Directory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information is </w:t>
      </w:r>
      <w:r w:rsidRPr="00F94ED6">
        <w:rPr>
          <w:rFonts w:asciiTheme="minorHAnsi" w:hAnsiTheme="minorHAnsi" w:cstheme="minorHAnsi"/>
          <w:spacing w:val="-1"/>
          <w:sz w:val="22"/>
          <w:szCs w:val="22"/>
        </w:rPr>
        <w:t>defined</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as:</w:t>
      </w:r>
      <w:r w:rsidRPr="00F94ED6">
        <w:rPr>
          <w:rFonts w:asciiTheme="minorHAnsi" w:hAnsiTheme="minorHAnsi" w:cstheme="minorHAnsi"/>
          <w:sz w:val="22"/>
          <w:szCs w:val="22"/>
        </w:rPr>
        <w:t xml:space="preserve"> the</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student’s </w:t>
      </w:r>
      <w:r w:rsidRPr="00F94ED6">
        <w:rPr>
          <w:rFonts w:asciiTheme="minorHAnsi" w:hAnsiTheme="minorHAnsi" w:cstheme="minorHAnsi"/>
          <w:spacing w:val="-1"/>
          <w:sz w:val="22"/>
          <w:szCs w:val="22"/>
        </w:rPr>
        <w:t>name,</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permanent</w:t>
      </w:r>
      <w:r w:rsidRPr="00F94ED6">
        <w:rPr>
          <w:rFonts w:asciiTheme="minorHAnsi" w:hAnsiTheme="minorHAnsi" w:cstheme="minorHAnsi"/>
          <w:spacing w:val="69"/>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and/or</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local</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telephone</w:t>
      </w:r>
      <w:r w:rsidRPr="00F94ED6">
        <w:rPr>
          <w:rFonts w:asciiTheme="minorHAnsi" w:hAnsiTheme="minorHAnsi" w:cstheme="minorHAnsi"/>
          <w:spacing w:val="-8"/>
          <w:sz w:val="22"/>
          <w:szCs w:val="22"/>
        </w:rPr>
        <w:t xml:space="preserve"> </w:t>
      </w:r>
      <w:r w:rsidRPr="00F94ED6">
        <w:rPr>
          <w:rFonts w:asciiTheme="minorHAnsi" w:hAnsiTheme="minorHAnsi" w:cstheme="minorHAnsi"/>
          <w:spacing w:val="-1"/>
          <w:sz w:val="22"/>
          <w:szCs w:val="22"/>
        </w:rPr>
        <w:t>listing,</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dates</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attendance,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most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previous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93"/>
          <w:sz w:val="22"/>
          <w:szCs w:val="22"/>
        </w:rPr>
        <w:t xml:space="preserve"> </w:t>
      </w:r>
      <w:r w:rsidRPr="00F94ED6">
        <w:rPr>
          <w:rFonts w:asciiTheme="minorHAnsi" w:hAnsiTheme="minorHAnsi" w:cstheme="minorHAnsi"/>
          <w:sz w:val="22"/>
          <w:szCs w:val="22"/>
        </w:rPr>
        <w:t>institution</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attended,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other</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including</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major,</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field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study,</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degrees,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awards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received,</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101"/>
          <w:sz w:val="22"/>
          <w:szCs w:val="22"/>
        </w:rPr>
        <w:t xml:space="preserve"> </w:t>
      </w:r>
      <w:r w:rsidRPr="00F94ED6">
        <w:rPr>
          <w:rFonts w:asciiTheme="minorHAnsi" w:hAnsiTheme="minorHAnsi" w:cstheme="minorHAnsi"/>
          <w:spacing w:val="-1"/>
          <w:sz w:val="22"/>
          <w:szCs w:val="22"/>
        </w:rPr>
        <w:t>participation</w:t>
      </w:r>
      <w:r w:rsidRPr="00F94ED6">
        <w:rPr>
          <w:rFonts w:asciiTheme="minorHAnsi" w:hAnsiTheme="minorHAnsi" w:cstheme="minorHAnsi"/>
          <w:spacing w:val="-12"/>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10"/>
          <w:sz w:val="22"/>
          <w:szCs w:val="22"/>
        </w:rPr>
        <w:t xml:space="preserve"> </w:t>
      </w:r>
      <w:r w:rsidRPr="00F94ED6">
        <w:rPr>
          <w:rFonts w:asciiTheme="minorHAnsi" w:hAnsiTheme="minorHAnsi" w:cstheme="minorHAnsi"/>
          <w:sz w:val="22"/>
          <w:szCs w:val="22"/>
        </w:rPr>
        <w:t>officially</w:t>
      </w:r>
      <w:r w:rsidRPr="00F94ED6">
        <w:rPr>
          <w:rFonts w:asciiTheme="minorHAnsi" w:hAnsiTheme="minorHAnsi" w:cstheme="minorHAnsi"/>
          <w:spacing w:val="-12"/>
          <w:sz w:val="22"/>
          <w:szCs w:val="22"/>
        </w:rPr>
        <w:t xml:space="preserve"> </w:t>
      </w:r>
      <w:r w:rsidRPr="00F94ED6">
        <w:rPr>
          <w:rFonts w:asciiTheme="minorHAnsi" w:hAnsiTheme="minorHAnsi" w:cstheme="minorHAnsi"/>
          <w:spacing w:val="-1"/>
          <w:sz w:val="22"/>
          <w:szCs w:val="22"/>
        </w:rPr>
        <w:t>recognized</w:t>
      </w:r>
      <w:r w:rsidRPr="00F94ED6">
        <w:rPr>
          <w:rFonts w:asciiTheme="minorHAnsi" w:hAnsiTheme="minorHAnsi" w:cstheme="minorHAnsi"/>
          <w:spacing w:val="-11"/>
          <w:sz w:val="22"/>
          <w:szCs w:val="22"/>
        </w:rPr>
        <w:t xml:space="preserve"> </w:t>
      </w:r>
      <w:r w:rsidRPr="00F94ED6">
        <w:rPr>
          <w:rFonts w:asciiTheme="minorHAnsi" w:hAnsiTheme="minorHAnsi" w:cstheme="minorHAnsi"/>
          <w:spacing w:val="-1"/>
          <w:sz w:val="22"/>
          <w:szCs w:val="22"/>
        </w:rPr>
        <w:t>activities/sports.</w:t>
      </w:r>
    </w:p>
    <w:sectPr w:rsidR="007B13B2" w:rsidRPr="00F94ED6" w:rsidSect="00CD423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C4DF3"/>
    <w:multiLevelType w:val="hybridMultilevel"/>
    <w:tmpl w:val="6464C1A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5FC71B69"/>
    <w:multiLevelType w:val="hybridMultilevel"/>
    <w:tmpl w:val="8A5C777A"/>
    <w:lvl w:ilvl="0" w:tplc="EFD6A030">
      <w:numFmt w:val="bullet"/>
      <w:lvlText w:val="•"/>
      <w:lvlJc w:val="left"/>
      <w:pPr>
        <w:ind w:left="839" w:hanging="356"/>
      </w:pPr>
      <w:rPr>
        <w:rFonts w:hint="default"/>
        <w:w w:val="108"/>
      </w:rPr>
    </w:lvl>
    <w:lvl w:ilvl="1" w:tplc="F54C02BC">
      <w:numFmt w:val="bullet"/>
      <w:lvlText w:val="•"/>
      <w:lvlJc w:val="left"/>
      <w:pPr>
        <w:ind w:left="1876" w:hanging="356"/>
      </w:pPr>
      <w:rPr>
        <w:rFonts w:hint="default"/>
      </w:rPr>
    </w:lvl>
    <w:lvl w:ilvl="2" w:tplc="570C0088">
      <w:numFmt w:val="bullet"/>
      <w:lvlText w:val="•"/>
      <w:lvlJc w:val="left"/>
      <w:pPr>
        <w:ind w:left="2912" w:hanging="356"/>
      </w:pPr>
      <w:rPr>
        <w:rFonts w:hint="default"/>
      </w:rPr>
    </w:lvl>
    <w:lvl w:ilvl="3" w:tplc="D7BE162A">
      <w:numFmt w:val="bullet"/>
      <w:lvlText w:val="•"/>
      <w:lvlJc w:val="left"/>
      <w:pPr>
        <w:ind w:left="3948" w:hanging="356"/>
      </w:pPr>
      <w:rPr>
        <w:rFonts w:hint="default"/>
      </w:rPr>
    </w:lvl>
    <w:lvl w:ilvl="4" w:tplc="98C660CE">
      <w:numFmt w:val="bullet"/>
      <w:lvlText w:val="•"/>
      <w:lvlJc w:val="left"/>
      <w:pPr>
        <w:ind w:left="4984" w:hanging="356"/>
      </w:pPr>
      <w:rPr>
        <w:rFonts w:hint="default"/>
      </w:rPr>
    </w:lvl>
    <w:lvl w:ilvl="5" w:tplc="23944C82">
      <w:numFmt w:val="bullet"/>
      <w:lvlText w:val="•"/>
      <w:lvlJc w:val="left"/>
      <w:pPr>
        <w:ind w:left="6020" w:hanging="356"/>
      </w:pPr>
      <w:rPr>
        <w:rFonts w:hint="default"/>
      </w:rPr>
    </w:lvl>
    <w:lvl w:ilvl="6" w:tplc="64A8EFCE">
      <w:numFmt w:val="bullet"/>
      <w:lvlText w:val="•"/>
      <w:lvlJc w:val="left"/>
      <w:pPr>
        <w:ind w:left="7056" w:hanging="356"/>
      </w:pPr>
      <w:rPr>
        <w:rFonts w:hint="default"/>
      </w:rPr>
    </w:lvl>
    <w:lvl w:ilvl="7" w:tplc="490EF568">
      <w:numFmt w:val="bullet"/>
      <w:lvlText w:val="•"/>
      <w:lvlJc w:val="left"/>
      <w:pPr>
        <w:ind w:left="8092" w:hanging="356"/>
      </w:pPr>
      <w:rPr>
        <w:rFonts w:hint="default"/>
      </w:rPr>
    </w:lvl>
    <w:lvl w:ilvl="8" w:tplc="415607BE">
      <w:numFmt w:val="bullet"/>
      <w:lvlText w:val="•"/>
      <w:lvlJc w:val="left"/>
      <w:pPr>
        <w:ind w:left="9128" w:hanging="35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MbYwsjA1N7A0MDJQ0lEKTi0uzszPAykwqQUAeuxZ9SwAAAA="/>
  </w:docVars>
  <w:rsids>
    <w:rsidRoot w:val="001F7559"/>
    <w:rsid w:val="000325B8"/>
    <w:rsid w:val="000530B2"/>
    <w:rsid w:val="00090D47"/>
    <w:rsid w:val="000C1754"/>
    <w:rsid w:val="001010FF"/>
    <w:rsid w:val="00102944"/>
    <w:rsid w:val="0011168C"/>
    <w:rsid w:val="001179BB"/>
    <w:rsid w:val="0013712F"/>
    <w:rsid w:val="00142A82"/>
    <w:rsid w:val="001677A8"/>
    <w:rsid w:val="001851BC"/>
    <w:rsid w:val="00194115"/>
    <w:rsid w:val="001F7559"/>
    <w:rsid w:val="002032A5"/>
    <w:rsid w:val="00253E18"/>
    <w:rsid w:val="002939BA"/>
    <w:rsid w:val="002E21E3"/>
    <w:rsid w:val="002E292D"/>
    <w:rsid w:val="002F46EC"/>
    <w:rsid w:val="00307003"/>
    <w:rsid w:val="00315348"/>
    <w:rsid w:val="00330D34"/>
    <w:rsid w:val="003334DD"/>
    <w:rsid w:val="003459C9"/>
    <w:rsid w:val="003579F1"/>
    <w:rsid w:val="003C2948"/>
    <w:rsid w:val="003C45D8"/>
    <w:rsid w:val="003E48AE"/>
    <w:rsid w:val="004065F0"/>
    <w:rsid w:val="00432A6B"/>
    <w:rsid w:val="00435483"/>
    <w:rsid w:val="004565A6"/>
    <w:rsid w:val="00461117"/>
    <w:rsid w:val="004A0B7C"/>
    <w:rsid w:val="004B2F1C"/>
    <w:rsid w:val="005161BA"/>
    <w:rsid w:val="00525219"/>
    <w:rsid w:val="00562E44"/>
    <w:rsid w:val="005C594A"/>
    <w:rsid w:val="005C79AC"/>
    <w:rsid w:val="005D54E0"/>
    <w:rsid w:val="00611B67"/>
    <w:rsid w:val="006456B9"/>
    <w:rsid w:val="0066353F"/>
    <w:rsid w:val="00677691"/>
    <w:rsid w:val="00690DDA"/>
    <w:rsid w:val="00695358"/>
    <w:rsid w:val="006B05ED"/>
    <w:rsid w:val="006B38C0"/>
    <w:rsid w:val="006B6C48"/>
    <w:rsid w:val="006E56B3"/>
    <w:rsid w:val="006F2E9A"/>
    <w:rsid w:val="00702206"/>
    <w:rsid w:val="00703DAD"/>
    <w:rsid w:val="00731E8B"/>
    <w:rsid w:val="0075488E"/>
    <w:rsid w:val="00755656"/>
    <w:rsid w:val="00777592"/>
    <w:rsid w:val="0079655E"/>
    <w:rsid w:val="007B13B2"/>
    <w:rsid w:val="007B4BA7"/>
    <w:rsid w:val="007C22BE"/>
    <w:rsid w:val="007C427F"/>
    <w:rsid w:val="007D2C72"/>
    <w:rsid w:val="008070A9"/>
    <w:rsid w:val="008970BB"/>
    <w:rsid w:val="008A6630"/>
    <w:rsid w:val="008C1D2C"/>
    <w:rsid w:val="008E752B"/>
    <w:rsid w:val="00906693"/>
    <w:rsid w:val="00944A31"/>
    <w:rsid w:val="00945D60"/>
    <w:rsid w:val="00966FB6"/>
    <w:rsid w:val="0097396C"/>
    <w:rsid w:val="00A00E45"/>
    <w:rsid w:val="00A855ED"/>
    <w:rsid w:val="00A90920"/>
    <w:rsid w:val="00AB5473"/>
    <w:rsid w:val="00AD732D"/>
    <w:rsid w:val="00B11825"/>
    <w:rsid w:val="00B41117"/>
    <w:rsid w:val="00B61366"/>
    <w:rsid w:val="00B9338A"/>
    <w:rsid w:val="00BA3C60"/>
    <w:rsid w:val="00BB6C73"/>
    <w:rsid w:val="00C114AA"/>
    <w:rsid w:val="00C424C4"/>
    <w:rsid w:val="00C6042A"/>
    <w:rsid w:val="00C77703"/>
    <w:rsid w:val="00C90C2D"/>
    <w:rsid w:val="00CC30D5"/>
    <w:rsid w:val="00CC5E9B"/>
    <w:rsid w:val="00CD059D"/>
    <w:rsid w:val="00CD4238"/>
    <w:rsid w:val="00D32170"/>
    <w:rsid w:val="00D85118"/>
    <w:rsid w:val="00D91054"/>
    <w:rsid w:val="00E26142"/>
    <w:rsid w:val="00E26E38"/>
    <w:rsid w:val="00E53C66"/>
    <w:rsid w:val="00E63696"/>
    <w:rsid w:val="00EA7A41"/>
    <w:rsid w:val="00ED0E6E"/>
    <w:rsid w:val="00ED2707"/>
    <w:rsid w:val="00EF79C0"/>
    <w:rsid w:val="00F16EFC"/>
    <w:rsid w:val="00F914A1"/>
    <w:rsid w:val="00F94ED6"/>
    <w:rsid w:val="00FA6676"/>
    <w:rsid w:val="00FE445C"/>
    <w:rsid w:val="00FF010A"/>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0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faa63a0-9110-49cb-b63e-adf8dd014b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8" ma:contentTypeDescription="Create a new document." ma:contentTypeScope="" ma:versionID="a8dc6b42da47df736776e86c9a3b2aa8">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19d4abd1aa26cf1b6196fd163509f453"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AF1E4-B507-4F66-B7CF-3770ED7BE882}">
  <ds:schemaRefs>
    <ds:schemaRef ds:uri="http://schemas.microsoft.com/sharepoint/v3/contenttype/forms"/>
  </ds:schemaRefs>
</ds:datastoreItem>
</file>

<file path=customXml/itemProps2.xml><?xml version="1.0" encoding="utf-8"?>
<ds:datastoreItem xmlns:ds="http://schemas.openxmlformats.org/officeDocument/2006/customXml" ds:itemID="{18E872F0-C157-442A-8293-F5674F9A96ED}">
  <ds:schemaRefs>
    <ds:schemaRef ds:uri="http://purl.org/dc/elements/1.1/"/>
    <ds:schemaRef ds:uri="http://schemas.microsoft.com/office/2006/metadata/properties"/>
    <ds:schemaRef ds:uri="http://purl.org/dc/dcmitype/"/>
    <ds:schemaRef ds:uri="http://schemas.microsoft.com/office/2006/documentManagement/types"/>
    <ds:schemaRef ds:uri="1faa63a0-9110-49cb-b63e-adf8dd014b59"/>
    <ds:schemaRef ds:uri="http://schemas.microsoft.com/office/infopath/2007/PartnerControls"/>
    <ds:schemaRef ds:uri="http://schemas.openxmlformats.org/package/2006/metadata/core-properties"/>
    <ds:schemaRef ds:uri="http://www.w3.org/XML/1998/namespace"/>
    <ds:schemaRef ds:uri="7f840e71-8241-48ae-b635-72895e62b573"/>
    <ds:schemaRef ds:uri="http://purl.org/dc/terms/"/>
  </ds:schemaRefs>
</ds:datastoreItem>
</file>

<file path=customXml/itemProps3.xml><?xml version="1.0" encoding="utf-8"?>
<ds:datastoreItem xmlns:ds="http://schemas.openxmlformats.org/officeDocument/2006/customXml" ds:itemID="{F4312F0F-EBDA-46AD-889E-C692C1A93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Melissa Fulgham</cp:lastModifiedBy>
  <cp:revision>2</cp:revision>
  <cp:lastPrinted>2019-11-05T16:13:00Z</cp:lastPrinted>
  <dcterms:created xsi:type="dcterms:W3CDTF">2025-12-08T21:27:00Z</dcterms:created>
  <dcterms:modified xsi:type="dcterms:W3CDTF">2025-12-08T21:27:00Z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0x010100255B00C5952C41408770DCEA0B7C111C</vt:lpwstr>
  </property>
</Properties>
</file>