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B6B5B" w14:textId="7FC92095" w:rsidR="00ED0E6E" w:rsidRPr="001010FF" w:rsidRDefault="00ED0E6E" w:rsidP="007C427F">
      <w:pPr>
        <w:pStyle w:val="TableParagraph"/>
        <w:spacing w:line="366" w:lineRule="exact"/>
        <w:ind w:left="1908" w:right="-250"/>
        <w:rPr>
          <w:rFonts w:ascii="Times New Roman" w:hAnsi="Times New Roman" w:cs="Times New Roman"/>
          <w:b/>
          <w:color w:val="FF0000"/>
          <w:spacing w:val="-1"/>
          <w:sz w:val="32"/>
        </w:rPr>
      </w:pPr>
      <w:r w:rsidRPr="007B61FA">
        <w:rPr>
          <w:rFonts w:ascii="Times New Roman" w:hAnsi="Times New Roman" w:cs="Times New Roman"/>
          <w:b/>
          <w:noProof/>
          <w:sz w:val="32"/>
        </w:rPr>
        <w:drawing>
          <wp:anchor distT="0" distB="0" distL="114300" distR="114300" simplePos="0" relativeHeight="25165824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BD57D1" w:rsidRPr="007B61FA">
        <w:rPr>
          <w:rFonts w:ascii="Times New Roman" w:hAnsi="Times New Roman" w:cs="Times New Roman"/>
          <w:b/>
          <w:noProof/>
          <w:sz w:val="32"/>
        </w:rPr>
        <w:t>Star &amp; Galaxies</w:t>
      </w:r>
      <w:r w:rsidR="004677A4" w:rsidRPr="007B61FA">
        <w:rPr>
          <w:rFonts w:ascii="Times New Roman" w:hAnsi="Times New Roman" w:cs="Times New Roman"/>
          <w:b/>
          <w:sz w:val="44"/>
        </w:rPr>
        <w:t xml:space="preserve"> </w:t>
      </w:r>
      <w:r w:rsidR="004677A4" w:rsidRPr="00F81CF4">
        <w:rPr>
          <w:rFonts w:ascii="Times New Roman" w:hAnsi="Times New Roman" w:cs="Times New Roman"/>
          <w:b/>
          <w:sz w:val="32"/>
        </w:rPr>
        <w:t>– PHYS 130</w:t>
      </w:r>
      <w:r w:rsidR="009A5428">
        <w:rPr>
          <w:rFonts w:ascii="Times New Roman" w:hAnsi="Times New Roman" w:cs="Times New Roman"/>
          <w:b/>
          <w:sz w:val="32"/>
        </w:rPr>
        <w:t>3</w:t>
      </w:r>
      <w:r w:rsidR="004677A4" w:rsidRPr="00F81CF4">
        <w:rPr>
          <w:rFonts w:ascii="Times New Roman" w:hAnsi="Times New Roman" w:cs="Times New Roman"/>
          <w:b/>
          <w:sz w:val="32"/>
        </w:rPr>
        <w:t>.</w:t>
      </w:r>
      <w:r w:rsidR="00DA7EE7">
        <w:rPr>
          <w:rFonts w:ascii="Times New Roman" w:hAnsi="Times New Roman" w:cs="Times New Roman"/>
          <w:b/>
          <w:sz w:val="32"/>
        </w:rPr>
        <w:t>0</w:t>
      </w:r>
      <w:r w:rsidR="006425D8">
        <w:rPr>
          <w:rFonts w:ascii="Times New Roman" w:hAnsi="Times New Roman" w:cs="Times New Roman"/>
          <w:b/>
          <w:sz w:val="32"/>
        </w:rPr>
        <w:t>8</w:t>
      </w:r>
      <w:r w:rsidR="00DA7EE7">
        <w:rPr>
          <w:rFonts w:ascii="Times New Roman" w:hAnsi="Times New Roman" w:cs="Times New Roman"/>
          <w:b/>
          <w:sz w:val="32"/>
        </w:rPr>
        <w:t>3</w:t>
      </w:r>
      <w:r w:rsidR="00EC3E95">
        <w:rPr>
          <w:rFonts w:ascii="Times New Roman" w:hAnsi="Times New Roman" w:cs="Times New Roman"/>
          <w:b/>
          <w:sz w:val="32"/>
        </w:rPr>
        <w:t xml:space="preserve"> </w:t>
      </w:r>
      <w:r w:rsidR="001A3A0A">
        <w:rPr>
          <w:rFonts w:ascii="Times New Roman" w:hAnsi="Times New Roman" w:cs="Times New Roman"/>
          <w:b/>
          <w:sz w:val="32"/>
        </w:rPr>
        <w:t>Online</w:t>
      </w:r>
    </w:p>
    <w:p w14:paraId="5B5254EE" w14:textId="599121B5" w:rsidR="00ED0E6E" w:rsidRPr="002E21E3" w:rsidRDefault="00ED0E6E" w:rsidP="00ED0E6E">
      <w:pPr>
        <w:pStyle w:val="TableParagraph"/>
        <w:spacing w:line="279" w:lineRule="exact"/>
        <w:ind w:left="1908"/>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004677A4">
        <w:rPr>
          <w:rFonts w:ascii="Times New Roman" w:hAnsi="Times New Roman" w:cs="Times New Roman"/>
          <w:b/>
          <w:spacing w:val="-1"/>
          <w:sz w:val="24"/>
        </w:rPr>
        <w:t xml:space="preserve"> </w:t>
      </w:r>
      <w:r w:rsidR="00D72B78">
        <w:rPr>
          <w:rFonts w:ascii="Times New Roman" w:hAnsi="Times New Roman" w:cs="Times New Roman"/>
          <w:spacing w:val="-1"/>
          <w:sz w:val="24"/>
        </w:rPr>
        <w:t>Fall</w:t>
      </w:r>
      <w:r w:rsidR="00CC4E10">
        <w:rPr>
          <w:rFonts w:ascii="Times New Roman" w:hAnsi="Times New Roman" w:cs="Times New Roman"/>
          <w:spacing w:val="-1"/>
          <w:sz w:val="24"/>
        </w:rPr>
        <w:t xml:space="preserve"> </w:t>
      </w:r>
      <w:r w:rsidR="003E2036">
        <w:rPr>
          <w:rFonts w:ascii="Times New Roman" w:hAnsi="Times New Roman" w:cs="Times New Roman"/>
          <w:spacing w:val="-1"/>
          <w:sz w:val="24"/>
        </w:rPr>
        <w:t>202</w:t>
      </w:r>
      <w:r w:rsidR="006F09D2">
        <w:rPr>
          <w:rFonts w:ascii="Times New Roman" w:hAnsi="Times New Roman" w:cs="Times New Roman"/>
          <w:spacing w:val="-1"/>
          <w:sz w:val="24"/>
        </w:rPr>
        <w:t>5</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1"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Default="001010FF" w:rsidP="00ED0E6E">
      <w:pPr>
        <w:pStyle w:val="TableParagraph"/>
        <w:ind w:left="1908"/>
        <w:rPr>
          <w:rFonts w:ascii="Times New Roman" w:eastAsia="Times New Roman" w:hAnsi="Times New Roman" w:cs="Times New Roman"/>
          <w:b/>
          <w:color w:val="FF0000"/>
          <w:sz w:val="24"/>
          <w:szCs w:val="24"/>
          <w:u w:val="thick"/>
        </w:rPr>
      </w:pPr>
    </w:p>
    <w:p w14:paraId="74FD6ED8" w14:textId="3F66FC17" w:rsidR="00ED0E6E" w:rsidRPr="00F81CF4" w:rsidRDefault="001677A8" w:rsidP="00ED0E6E">
      <w:pPr>
        <w:pStyle w:val="TableParagraph"/>
        <w:ind w:left="1908"/>
        <w:rPr>
          <w:rFonts w:ascii="Times New Roman" w:eastAsia="Times New Roman" w:hAnsi="Times New Roman" w:cs="Times New Roman"/>
          <w:sz w:val="28"/>
          <w:szCs w:val="28"/>
        </w:rPr>
      </w:pPr>
      <w:r w:rsidRPr="002E21E3">
        <w:rPr>
          <w:rFonts w:ascii="Times New Roman" w:hAnsi="Times New Roman" w:cs="Times New Roman"/>
          <w:b/>
          <w:sz w:val="28"/>
        </w:rPr>
        <w:t xml:space="preserve">Instructor: </w:t>
      </w:r>
      <w:r w:rsidR="004677A4" w:rsidRPr="00F81CF4">
        <w:rPr>
          <w:rFonts w:ascii="Times New Roman" w:hAnsi="Times New Roman" w:cs="Times New Roman"/>
          <w:b/>
          <w:sz w:val="28"/>
        </w:rPr>
        <w:t>Mark Ellermann</w:t>
      </w:r>
    </w:p>
    <w:p w14:paraId="39925C9D" w14:textId="7A60F578" w:rsidR="00ED0E6E" w:rsidRPr="00F81CF4" w:rsidRDefault="00ED0E6E" w:rsidP="00ED0E6E">
      <w:pPr>
        <w:pStyle w:val="TableParagraph"/>
        <w:spacing w:before="1"/>
        <w:ind w:left="1908" w:right="4442"/>
        <w:rPr>
          <w:rFonts w:ascii="Times New Roman" w:hAnsi="Times New Roman" w:cs="Times New Roman"/>
          <w:sz w:val="24"/>
        </w:rPr>
      </w:pPr>
      <w:r w:rsidRPr="00F81CF4">
        <w:rPr>
          <w:rFonts w:ascii="Times New Roman" w:hAnsi="Times New Roman" w:cs="Times New Roman"/>
          <w:b/>
          <w:spacing w:val="-1"/>
          <w:sz w:val="24"/>
        </w:rPr>
        <w:t>Office:</w:t>
      </w:r>
      <w:r w:rsidRPr="00F81CF4">
        <w:rPr>
          <w:rFonts w:ascii="Times New Roman" w:hAnsi="Times New Roman" w:cs="Times New Roman"/>
          <w:b/>
          <w:spacing w:val="-6"/>
          <w:sz w:val="24"/>
        </w:rPr>
        <w:t xml:space="preserve"> </w:t>
      </w:r>
      <w:r w:rsidR="004677A4" w:rsidRPr="00F81CF4">
        <w:rPr>
          <w:rFonts w:ascii="Times New Roman" w:hAnsi="Times New Roman" w:cs="Times New Roman"/>
          <w:spacing w:val="-1"/>
          <w:sz w:val="24"/>
        </w:rPr>
        <w:t>MS 117</w:t>
      </w:r>
    </w:p>
    <w:p w14:paraId="3EF7CE86" w14:textId="28D717AC" w:rsidR="00ED0E6E" w:rsidRPr="00F81CF4" w:rsidRDefault="00ED0E6E" w:rsidP="00ED0E6E">
      <w:pPr>
        <w:pStyle w:val="TableParagraph"/>
        <w:spacing w:before="1"/>
        <w:ind w:left="1908" w:right="110"/>
        <w:rPr>
          <w:rFonts w:ascii="Times New Roman" w:hAnsi="Times New Roman" w:cs="Times New Roman"/>
          <w:sz w:val="24"/>
        </w:rPr>
      </w:pPr>
      <w:r w:rsidRPr="00F81CF4">
        <w:rPr>
          <w:rFonts w:ascii="Times New Roman" w:hAnsi="Times New Roman" w:cs="Times New Roman"/>
          <w:b/>
          <w:spacing w:val="-1"/>
          <w:sz w:val="24"/>
        </w:rPr>
        <w:t>Phone:</w:t>
      </w:r>
      <w:r w:rsidRPr="00F81CF4">
        <w:rPr>
          <w:rFonts w:ascii="Times New Roman" w:hAnsi="Times New Roman" w:cs="Times New Roman"/>
          <w:b/>
          <w:spacing w:val="-4"/>
          <w:sz w:val="24"/>
        </w:rPr>
        <w:t xml:space="preserve"> </w:t>
      </w:r>
      <w:r w:rsidR="004677A4" w:rsidRPr="00F81CF4">
        <w:rPr>
          <w:rFonts w:ascii="Times New Roman" w:hAnsi="Times New Roman" w:cs="Times New Roman"/>
          <w:spacing w:val="-1"/>
          <w:sz w:val="24"/>
        </w:rPr>
        <w:t>(903) 434-8297</w:t>
      </w:r>
    </w:p>
    <w:p w14:paraId="43BABC34" w14:textId="363C49B9" w:rsidR="00ED0E6E" w:rsidRPr="00F81CF4" w:rsidRDefault="00ED0E6E" w:rsidP="00AB5473">
      <w:pPr>
        <w:pStyle w:val="TableParagraph"/>
        <w:spacing w:before="1" w:after="120"/>
        <w:ind w:left="1195" w:firstLine="720"/>
        <w:rPr>
          <w:rFonts w:ascii="Times New Roman" w:eastAsia="Cambria" w:hAnsi="Times New Roman" w:cs="Times New Roman"/>
          <w:sz w:val="24"/>
          <w:szCs w:val="24"/>
        </w:rPr>
      </w:pPr>
      <w:r w:rsidRPr="00F81CF4">
        <w:rPr>
          <w:rFonts w:ascii="Times New Roman" w:hAnsi="Times New Roman" w:cs="Times New Roman"/>
          <w:b/>
          <w:spacing w:val="-1"/>
          <w:sz w:val="24"/>
        </w:rPr>
        <w:t>Email:</w:t>
      </w:r>
      <w:r w:rsidRPr="00F81CF4">
        <w:rPr>
          <w:rFonts w:ascii="Times New Roman" w:hAnsi="Times New Roman" w:cs="Times New Roman"/>
          <w:b/>
          <w:spacing w:val="-6"/>
          <w:sz w:val="24"/>
        </w:rPr>
        <w:t xml:space="preserve"> </w:t>
      </w:r>
      <w:r w:rsidR="004677A4" w:rsidRPr="00F81CF4">
        <w:rPr>
          <w:rFonts w:ascii="Times New Roman" w:hAnsi="Times New Roman" w:cs="Times New Roman"/>
          <w:spacing w:val="-1"/>
          <w:sz w:val="24"/>
        </w:rPr>
        <w:t>mellermann@ntcc.edu</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706"/>
        <w:gridCol w:w="1706"/>
        <w:gridCol w:w="1706"/>
        <w:gridCol w:w="1706"/>
        <w:gridCol w:w="1706"/>
      </w:tblGrid>
      <w:tr w:rsidR="00645F23" w:rsidRPr="00BB50D0" w14:paraId="3C24C898" w14:textId="77777777" w:rsidTr="004226AD">
        <w:trPr>
          <w:trHeight w:val="287"/>
        </w:trPr>
        <w:tc>
          <w:tcPr>
            <w:tcW w:w="1350" w:type="dxa"/>
            <w:vMerge w:val="restart"/>
            <w:tcBorders>
              <w:right w:val="single" w:sz="6" w:space="0" w:color="000000"/>
            </w:tcBorders>
            <w:shd w:val="clear" w:color="auto" w:fill="FFFFFF" w:themeFill="background1"/>
          </w:tcPr>
          <w:p w14:paraId="45D947CB" w14:textId="77777777" w:rsidR="00645F23" w:rsidRPr="00BB50D0" w:rsidRDefault="00645F23" w:rsidP="004226AD">
            <w:pPr>
              <w:autoSpaceDE w:val="0"/>
              <w:autoSpaceDN w:val="0"/>
              <w:spacing w:before="120"/>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 xml:space="preserve">Office </w:t>
            </w:r>
          </w:p>
          <w:p w14:paraId="3BA41169" w14:textId="77777777" w:rsidR="00645F23" w:rsidRPr="00BB50D0" w:rsidRDefault="00645F23" w:rsidP="004226AD">
            <w:pPr>
              <w:autoSpaceDE w:val="0"/>
              <w:autoSpaceDN w:val="0"/>
              <w:spacing w:before="60"/>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Hours</w:t>
            </w:r>
          </w:p>
        </w:tc>
        <w:tc>
          <w:tcPr>
            <w:tcW w:w="1706" w:type="dxa"/>
            <w:tcBorders>
              <w:left w:val="single" w:sz="6" w:space="0" w:color="000000"/>
              <w:bottom w:val="single" w:sz="6" w:space="0" w:color="000000"/>
              <w:right w:val="single" w:sz="6" w:space="0" w:color="000000"/>
            </w:tcBorders>
            <w:shd w:val="clear" w:color="auto" w:fill="FFFFFF" w:themeFill="background1"/>
          </w:tcPr>
          <w:p w14:paraId="203CBABE" w14:textId="77777777" w:rsidR="00645F23" w:rsidRPr="00BB50D0" w:rsidRDefault="00645F23" w:rsidP="004226AD">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Monday</w:t>
            </w:r>
          </w:p>
        </w:tc>
        <w:tc>
          <w:tcPr>
            <w:tcW w:w="1706" w:type="dxa"/>
            <w:tcBorders>
              <w:left w:val="single" w:sz="6" w:space="0" w:color="000000"/>
              <w:bottom w:val="single" w:sz="6" w:space="0" w:color="000000"/>
              <w:right w:val="single" w:sz="6" w:space="0" w:color="000000"/>
            </w:tcBorders>
            <w:shd w:val="clear" w:color="auto" w:fill="FFFFFF" w:themeFill="background1"/>
          </w:tcPr>
          <w:p w14:paraId="54D4DD72" w14:textId="77777777" w:rsidR="00645F23" w:rsidRPr="00BB50D0" w:rsidRDefault="00645F23" w:rsidP="004226AD">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Tuesday</w:t>
            </w:r>
          </w:p>
        </w:tc>
        <w:tc>
          <w:tcPr>
            <w:tcW w:w="1706" w:type="dxa"/>
            <w:tcBorders>
              <w:left w:val="single" w:sz="6" w:space="0" w:color="000000"/>
              <w:bottom w:val="single" w:sz="6" w:space="0" w:color="000000"/>
              <w:right w:val="single" w:sz="6" w:space="0" w:color="000000"/>
            </w:tcBorders>
            <w:shd w:val="clear" w:color="auto" w:fill="auto"/>
          </w:tcPr>
          <w:p w14:paraId="054030C4" w14:textId="77777777" w:rsidR="00645F23" w:rsidRPr="00BB50D0" w:rsidRDefault="00645F23" w:rsidP="004226AD">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Wednesday</w:t>
            </w:r>
          </w:p>
        </w:tc>
        <w:tc>
          <w:tcPr>
            <w:tcW w:w="1706" w:type="dxa"/>
            <w:tcBorders>
              <w:left w:val="single" w:sz="6" w:space="0" w:color="000000"/>
              <w:bottom w:val="single" w:sz="6" w:space="0" w:color="000000"/>
              <w:right w:val="single" w:sz="6" w:space="0" w:color="000000"/>
            </w:tcBorders>
            <w:shd w:val="clear" w:color="auto" w:fill="FFFFFF" w:themeFill="background1"/>
          </w:tcPr>
          <w:p w14:paraId="0A9B7439" w14:textId="77777777" w:rsidR="00645F23" w:rsidRPr="00BB50D0" w:rsidRDefault="00645F23" w:rsidP="004226AD">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Thursday</w:t>
            </w:r>
          </w:p>
        </w:tc>
        <w:tc>
          <w:tcPr>
            <w:tcW w:w="1706" w:type="dxa"/>
            <w:tcBorders>
              <w:left w:val="single" w:sz="6" w:space="0" w:color="000000"/>
              <w:bottom w:val="single" w:sz="6" w:space="0" w:color="000000"/>
              <w:right w:val="single" w:sz="6" w:space="0" w:color="000000"/>
            </w:tcBorders>
            <w:shd w:val="clear" w:color="auto" w:fill="auto"/>
          </w:tcPr>
          <w:p w14:paraId="08C657D9" w14:textId="77777777" w:rsidR="00645F23" w:rsidRPr="00BB50D0" w:rsidRDefault="00645F23" w:rsidP="004226AD">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Friday</w:t>
            </w:r>
          </w:p>
        </w:tc>
      </w:tr>
      <w:tr w:rsidR="00645F23" w:rsidRPr="00BB50D0" w14:paraId="08711224" w14:textId="77777777" w:rsidTr="004226AD">
        <w:trPr>
          <w:trHeight w:val="481"/>
        </w:trPr>
        <w:tc>
          <w:tcPr>
            <w:tcW w:w="1350" w:type="dxa"/>
            <w:vMerge/>
            <w:tcBorders>
              <w:top w:val="nil"/>
              <w:right w:val="single" w:sz="6" w:space="0" w:color="000000"/>
            </w:tcBorders>
            <w:shd w:val="clear" w:color="auto" w:fill="FFFFFF" w:themeFill="background1"/>
          </w:tcPr>
          <w:p w14:paraId="6A3041DD" w14:textId="77777777" w:rsidR="00645F23" w:rsidRPr="00BB50D0" w:rsidRDefault="00645F23" w:rsidP="004226AD">
            <w:pPr>
              <w:autoSpaceDE w:val="0"/>
              <w:autoSpaceDN w:val="0"/>
              <w:rPr>
                <w:rFonts w:ascii="Times New Roman" w:eastAsia="Times New Roman" w:hAnsi="Times New Roman" w:cs="Times New Roman"/>
                <w:sz w:val="2"/>
                <w:szCs w:val="2"/>
                <w:lang w:bidi="en-US"/>
              </w:rPr>
            </w:pPr>
          </w:p>
        </w:tc>
        <w:tc>
          <w:tcPr>
            <w:tcW w:w="1706" w:type="dxa"/>
            <w:tcBorders>
              <w:top w:val="single" w:sz="6" w:space="0" w:color="000000"/>
              <w:left w:val="single" w:sz="6" w:space="0" w:color="000000"/>
              <w:right w:val="single" w:sz="6" w:space="0" w:color="000000"/>
            </w:tcBorders>
            <w:shd w:val="clear" w:color="auto" w:fill="FFFFFF" w:themeFill="background1"/>
          </w:tcPr>
          <w:p w14:paraId="585BA289" w14:textId="128A23A4" w:rsidR="00645F23" w:rsidRPr="00BB50D0" w:rsidRDefault="002D3B1E" w:rsidP="004226AD">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hAnsi="Times New Roman" w:cs="Times New Roman"/>
                <w:spacing w:val="-1"/>
                <w:sz w:val="20"/>
              </w:rPr>
              <w:t>Online</w:t>
            </w:r>
          </w:p>
        </w:tc>
        <w:tc>
          <w:tcPr>
            <w:tcW w:w="1706" w:type="dxa"/>
            <w:tcBorders>
              <w:top w:val="single" w:sz="6" w:space="0" w:color="000000"/>
              <w:left w:val="single" w:sz="6" w:space="0" w:color="000000"/>
              <w:right w:val="single" w:sz="6" w:space="0" w:color="000000"/>
            </w:tcBorders>
            <w:shd w:val="clear" w:color="auto" w:fill="FFFFFF" w:themeFill="background1"/>
          </w:tcPr>
          <w:p w14:paraId="50F14D6D" w14:textId="0BA2C853" w:rsidR="00645F23" w:rsidRPr="00BB50D0" w:rsidRDefault="002D3B1E" w:rsidP="004226AD">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hAnsi="Times New Roman" w:cs="Times New Roman"/>
                <w:spacing w:val="-1"/>
                <w:sz w:val="20"/>
              </w:rPr>
              <w:t>Online</w:t>
            </w:r>
          </w:p>
        </w:tc>
        <w:tc>
          <w:tcPr>
            <w:tcW w:w="1706" w:type="dxa"/>
            <w:tcBorders>
              <w:top w:val="single" w:sz="6" w:space="0" w:color="000000"/>
              <w:left w:val="single" w:sz="6" w:space="0" w:color="000000"/>
              <w:right w:val="single" w:sz="6" w:space="0" w:color="000000"/>
            </w:tcBorders>
            <w:shd w:val="clear" w:color="auto" w:fill="FFFFFF" w:themeFill="background1"/>
          </w:tcPr>
          <w:p w14:paraId="54343985" w14:textId="68E594F4" w:rsidR="00645F23" w:rsidRPr="00BB50D0" w:rsidRDefault="002D3B1E" w:rsidP="004226AD">
            <w:pPr>
              <w:autoSpaceDE w:val="0"/>
              <w:autoSpaceDN w:val="0"/>
              <w:spacing w:before="120"/>
              <w:jc w:val="center"/>
              <w:rPr>
                <w:rFonts w:ascii="Times New Roman" w:eastAsia="Times New Roman" w:hAnsi="Times New Roman" w:cs="Times New Roman"/>
                <w:sz w:val="19"/>
                <w:szCs w:val="19"/>
                <w:lang w:bidi="en-US"/>
              </w:rPr>
            </w:pPr>
            <w:r>
              <w:rPr>
                <w:rFonts w:ascii="Times New Roman" w:hAnsi="Times New Roman" w:cs="Times New Roman"/>
                <w:spacing w:val="-1"/>
                <w:sz w:val="20"/>
              </w:rPr>
              <w:t>Online</w:t>
            </w:r>
          </w:p>
        </w:tc>
        <w:tc>
          <w:tcPr>
            <w:tcW w:w="1706" w:type="dxa"/>
            <w:tcBorders>
              <w:top w:val="single" w:sz="6" w:space="0" w:color="000000"/>
              <w:left w:val="single" w:sz="6" w:space="0" w:color="000000"/>
              <w:right w:val="single" w:sz="6" w:space="0" w:color="000000"/>
            </w:tcBorders>
            <w:shd w:val="clear" w:color="auto" w:fill="FFFFFF" w:themeFill="background1"/>
          </w:tcPr>
          <w:p w14:paraId="728F84DF" w14:textId="17D6D7BB" w:rsidR="00645F23" w:rsidRPr="00CF7725" w:rsidRDefault="002D3B1E" w:rsidP="004226AD">
            <w:pPr>
              <w:autoSpaceDE w:val="0"/>
              <w:autoSpaceDN w:val="0"/>
              <w:spacing w:before="120" w:line="228" w:lineRule="exact"/>
              <w:ind w:left="107"/>
              <w:jc w:val="center"/>
              <w:rPr>
                <w:rFonts w:ascii="Times New Roman" w:hAnsi="Times New Roman" w:cs="Times New Roman"/>
                <w:spacing w:val="-1"/>
                <w:sz w:val="20"/>
              </w:rPr>
            </w:pPr>
            <w:r>
              <w:rPr>
                <w:rFonts w:ascii="Times New Roman" w:hAnsi="Times New Roman" w:cs="Times New Roman"/>
                <w:spacing w:val="-1"/>
                <w:sz w:val="20"/>
              </w:rPr>
              <w:t>Online</w:t>
            </w:r>
          </w:p>
        </w:tc>
        <w:tc>
          <w:tcPr>
            <w:tcW w:w="1706" w:type="dxa"/>
            <w:tcBorders>
              <w:top w:val="single" w:sz="6" w:space="0" w:color="000000"/>
              <w:left w:val="single" w:sz="6" w:space="0" w:color="000000"/>
              <w:right w:val="single" w:sz="6" w:space="0" w:color="000000"/>
            </w:tcBorders>
            <w:shd w:val="clear" w:color="auto" w:fill="FFFFFF" w:themeFill="background1"/>
          </w:tcPr>
          <w:p w14:paraId="06E94BE3" w14:textId="0C901B72" w:rsidR="00645F23" w:rsidRDefault="002D3B1E" w:rsidP="004226AD">
            <w:pPr>
              <w:autoSpaceDE w:val="0"/>
              <w:autoSpaceDN w:val="0"/>
              <w:spacing w:before="120"/>
              <w:jc w:val="center"/>
              <w:rPr>
                <w:rFonts w:ascii="Times New Roman" w:hAnsi="Times New Roman" w:cs="Times New Roman"/>
                <w:spacing w:val="-1"/>
                <w:sz w:val="20"/>
              </w:rPr>
            </w:pPr>
            <w:r>
              <w:rPr>
                <w:rFonts w:ascii="Times New Roman" w:hAnsi="Times New Roman" w:cs="Times New Roman"/>
                <w:spacing w:val="-1"/>
                <w:sz w:val="20"/>
              </w:rPr>
              <w:t>Online</w:t>
            </w:r>
          </w:p>
          <w:p w14:paraId="3F10F418" w14:textId="77777777" w:rsidR="00645F23" w:rsidRPr="00BB50D0" w:rsidRDefault="00645F23" w:rsidP="004226AD">
            <w:pPr>
              <w:autoSpaceDE w:val="0"/>
              <w:autoSpaceDN w:val="0"/>
              <w:spacing w:before="120"/>
              <w:jc w:val="center"/>
              <w:rPr>
                <w:rFonts w:ascii="Times New Roman" w:eastAsia="Times New Roman" w:hAnsi="Times New Roman" w:cs="Times New Roman"/>
                <w:sz w:val="19"/>
                <w:szCs w:val="19"/>
                <w:lang w:bidi="en-US"/>
              </w:rPr>
            </w:pPr>
          </w:p>
        </w:tc>
      </w:tr>
    </w:tbl>
    <w:p w14:paraId="742E2A0E" w14:textId="77777777" w:rsidR="00D85118" w:rsidRPr="002E21E3" w:rsidRDefault="00D85118" w:rsidP="00D85118">
      <w:pPr>
        <w:ind w:left="100" w:right="396"/>
        <w:jc w:val="center"/>
        <w:rPr>
          <w:rFonts w:ascii="Times New Roman" w:hAnsi="Times New Roman" w:cs="Times New Roman"/>
          <w:b/>
          <w:i/>
          <w:sz w:val="28"/>
          <w:szCs w:val="28"/>
        </w:rPr>
      </w:pPr>
    </w:p>
    <w:p w14:paraId="2A1044BD" w14:textId="6338E1C1" w:rsidR="00D85118" w:rsidRPr="002E21E3" w:rsidRDefault="00D85118" w:rsidP="00D85118">
      <w:pPr>
        <w:ind w:left="100" w:right="396"/>
        <w:jc w:val="center"/>
        <w:rPr>
          <w:rFonts w:ascii="Times New Roman" w:hAnsi="Times New Roman" w:cs="Times New Roman"/>
          <w:b/>
          <w:i/>
          <w:sz w:val="28"/>
          <w:szCs w:val="28"/>
        </w:rPr>
      </w:pPr>
      <w:r w:rsidRPr="002E21E3">
        <w:rPr>
          <w:rFonts w:ascii="Times New Roman" w:hAnsi="Times New Roman" w:cs="Times New Roman"/>
          <w:b/>
          <w:i/>
          <w:sz w:val="28"/>
          <w:szCs w:val="28"/>
        </w:rPr>
        <w:t xml:space="preserve">This syllabus </w:t>
      </w:r>
      <w:r w:rsidR="00944A31">
        <w:rPr>
          <w:rFonts w:ascii="Times New Roman" w:hAnsi="Times New Roman" w:cs="Times New Roman"/>
          <w:b/>
          <w:i/>
          <w:sz w:val="28"/>
          <w:szCs w:val="28"/>
        </w:rPr>
        <w:t>serves as</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the documentation</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for</w:t>
      </w:r>
      <w:r w:rsidR="00944A31">
        <w:rPr>
          <w:rFonts w:ascii="Times New Roman" w:hAnsi="Times New Roman" w:cs="Times New Roman"/>
          <w:b/>
          <w:i/>
          <w:sz w:val="28"/>
          <w:szCs w:val="28"/>
        </w:rPr>
        <w:t xml:space="preserve"> all course policies</w:t>
      </w:r>
      <w:r w:rsidR="005C594A">
        <w:rPr>
          <w:rFonts w:ascii="Times New Roman" w:hAnsi="Times New Roman" w:cs="Times New Roman"/>
          <w:b/>
          <w:i/>
          <w:sz w:val="28"/>
          <w:szCs w:val="28"/>
        </w:rPr>
        <w:t xml:space="preserve"> and requirements</w:t>
      </w:r>
      <w:r w:rsidR="00944A31">
        <w:rPr>
          <w:rFonts w:ascii="Times New Roman" w:hAnsi="Times New Roman" w:cs="Times New Roman"/>
          <w:b/>
          <w:i/>
          <w:sz w:val="28"/>
          <w:szCs w:val="28"/>
        </w:rPr>
        <w:t xml:space="preserve">, </w:t>
      </w:r>
      <w:r w:rsidR="005C594A">
        <w:rPr>
          <w:rFonts w:ascii="Times New Roman" w:hAnsi="Times New Roman" w:cs="Times New Roman"/>
          <w:b/>
          <w:i/>
          <w:sz w:val="28"/>
          <w:szCs w:val="28"/>
        </w:rPr>
        <w:t>assignments, and instructor/student responsibilities</w:t>
      </w:r>
      <w:r w:rsidRPr="002E21E3">
        <w:rPr>
          <w:rFonts w:ascii="Times New Roman" w:hAnsi="Times New Roman" w:cs="Times New Roman"/>
          <w:b/>
          <w:i/>
          <w:sz w:val="28"/>
          <w:szCs w:val="28"/>
        </w:rPr>
        <w:t>.</w:t>
      </w:r>
    </w:p>
    <w:p w14:paraId="4D29BEA2" w14:textId="77777777" w:rsidR="00D85118" w:rsidRPr="002E21E3" w:rsidRDefault="00D85118" w:rsidP="00D85118">
      <w:pPr>
        <w:ind w:left="100" w:right="396"/>
        <w:rPr>
          <w:rFonts w:ascii="Times New Roman" w:hAnsi="Times New Roman" w:cs="Times New Roman"/>
          <w:i/>
          <w:sz w:val="24"/>
        </w:rPr>
      </w:pPr>
    </w:p>
    <w:p w14:paraId="55831AA0" w14:textId="2976BE7C" w:rsidR="001F7559" w:rsidRPr="002E21E3" w:rsidRDefault="00435483" w:rsidP="00D85118">
      <w:pPr>
        <w:ind w:left="100" w:right="396"/>
        <w:rPr>
          <w:rFonts w:ascii="Times New Roman" w:eastAsia="Times New Roman" w:hAnsi="Times New Roman" w:cs="Times New Roman"/>
          <w:sz w:val="24"/>
          <w:szCs w:val="24"/>
        </w:rPr>
      </w:pPr>
      <w:r>
        <w:rPr>
          <w:rFonts w:ascii="Times New Roman" w:hAnsi="Times New Roman" w:cs="Times New Roman"/>
          <w:i/>
          <w:sz w:val="24"/>
        </w:rPr>
        <w:t>I</w:t>
      </w:r>
      <w:r w:rsidR="006456B9" w:rsidRPr="002E21E3">
        <w:rPr>
          <w:rFonts w:ascii="Times New Roman" w:hAnsi="Times New Roman" w:cs="Times New Roman"/>
          <w:i/>
          <w:sz w:val="24"/>
        </w:rPr>
        <w:t>nformation</w:t>
      </w:r>
      <w:r>
        <w:rPr>
          <w:rFonts w:ascii="Times New Roman" w:hAnsi="Times New Roman" w:cs="Times New Roman"/>
          <w:i/>
          <w:sz w:val="24"/>
        </w:rPr>
        <w:t xml:space="preserve"> relative to the delivery of the content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contained</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in</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this</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syllabus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is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pacing w:val="-2"/>
          <w:sz w:val="24"/>
        </w:rPr>
        <w:t>subject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to</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change</w:t>
      </w:r>
      <w:r w:rsidR="006E56B3">
        <w:rPr>
          <w:rFonts w:ascii="Times New Roman" w:hAnsi="Times New Roman" w:cs="Times New Roman"/>
          <w:i/>
          <w:spacing w:val="-1"/>
          <w:sz w:val="24"/>
        </w:rPr>
        <w:t>.</w:t>
      </w:r>
      <w:r w:rsidR="006456B9"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S</w:t>
      </w:r>
      <w:r w:rsidR="00D85118" w:rsidRPr="002E21E3">
        <w:rPr>
          <w:rFonts w:ascii="Times New Roman" w:hAnsi="Times New Roman" w:cs="Times New Roman"/>
          <w:i/>
          <w:spacing w:val="-5"/>
          <w:sz w:val="24"/>
        </w:rPr>
        <w:t>hould that happen</w:t>
      </w:r>
      <w:r w:rsidR="001851BC">
        <w:rPr>
          <w:rFonts w:ascii="Times New Roman" w:hAnsi="Times New Roman" w:cs="Times New Roman"/>
          <w:i/>
          <w:spacing w:val="-5"/>
          <w:sz w:val="24"/>
        </w:rPr>
        <w:t>,</w:t>
      </w:r>
      <w:r w:rsidR="00D85118"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the student</w:t>
      </w:r>
      <w:r w:rsidR="00D85118" w:rsidRPr="002E21E3">
        <w:rPr>
          <w:rFonts w:ascii="Times New Roman" w:hAnsi="Times New Roman" w:cs="Times New Roman"/>
          <w:i/>
          <w:spacing w:val="-5"/>
          <w:sz w:val="24"/>
        </w:rPr>
        <w:t xml:space="preserve"> will be notified.</w:t>
      </w:r>
    </w:p>
    <w:p w14:paraId="21A15ACC" w14:textId="77777777" w:rsidR="001F7559" w:rsidRPr="002E21E3" w:rsidRDefault="001F7559">
      <w:pPr>
        <w:spacing w:before="8"/>
        <w:rPr>
          <w:rFonts w:ascii="Times New Roman" w:eastAsia="Times New Roman" w:hAnsi="Times New Roman" w:cs="Times New Roman"/>
          <w:i/>
          <w:sz w:val="24"/>
          <w:szCs w:val="24"/>
        </w:rPr>
      </w:pPr>
    </w:p>
    <w:p w14:paraId="2602EF6B" w14:textId="42AF4188" w:rsidR="00025C1D" w:rsidRPr="00C328E0" w:rsidRDefault="006456B9" w:rsidP="00684F0E">
      <w:pPr>
        <w:pStyle w:val="BodyText"/>
        <w:ind w:right="344"/>
        <w:rPr>
          <w:rFonts w:cs="Times New Roman"/>
          <w:spacing w:val="-1"/>
        </w:rPr>
      </w:pPr>
      <w:r w:rsidRPr="002E21E3">
        <w:rPr>
          <w:rFonts w:cs="Times New Roman"/>
          <w:b/>
          <w:spacing w:val="-1"/>
        </w:rPr>
        <w:t>Course</w:t>
      </w:r>
      <w:r w:rsidRPr="002E21E3">
        <w:rPr>
          <w:rFonts w:cs="Times New Roman"/>
          <w:b/>
          <w:spacing w:val="-5"/>
        </w:rPr>
        <w:t xml:space="preserve"> </w:t>
      </w:r>
      <w:r w:rsidRPr="002E21E3">
        <w:rPr>
          <w:rFonts w:cs="Times New Roman"/>
          <w:b/>
          <w:spacing w:val="-1"/>
        </w:rPr>
        <w:t>Description</w:t>
      </w:r>
      <w:r w:rsidR="00B922FB">
        <w:rPr>
          <w:rFonts w:cs="Times New Roman"/>
          <w:b/>
          <w:spacing w:val="-1"/>
        </w:rPr>
        <w:t xml:space="preserve">:   </w:t>
      </w:r>
      <w:r w:rsidR="00843DF7">
        <w:rPr>
          <w:rFonts w:cs="Times New Roman"/>
          <w:spacing w:val="-1"/>
        </w:rPr>
        <w:t>This course focuses on the history, development, and modern use of astronomy.  It covers solar, galactic, and universal aspects of astronomy including stellar evolution, black holes, and current cosmological concepts.  Three h</w:t>
      </w:r>
      <w:r w:rsidR="00843DF7">
        <w:rPr>
          <w:rFonts w:cs="Times New Roman"/>
          <w:spacing w:val="11"/>
        </w:rPr>
        <w:t>ours college credit.</w:t>
      </w:r>
    </w:p>
    <w:p w14:paraId="14DBD46A" w14:textId="5C2950DD" w:rsidR="00194115" w:rsidRPr="002E21E3" w:rsidRDefault="00194115" w:rsidP="00194115">
      <w:pPr>
        <w:pStyle w:val="BodyText"/>
        <w:ind w:right="344"/>
        <w:rPr>
          <w:rFonts w:cs="Times New Roman"/>
          <w:spacing w:val="-1"/>
        </w:rPr>
      </w:pPr>
    </w:p>
    <w:p w14:paraId="29B5DBDC" w14:textId="2BAFC54B" w:rsidR="003A7F0F" w:rsidRDefault="002939BA" w:rsidP="002939BA">
      <w:pPr>
        <w:pStyle w:val="BodyText"/>
        <w:ind w:right="344"/>
        <w:rPr>
          <w:rFonts w:cs="Times New Roman"/>
          <w:spacing w:val="-1"/>
        </w:rPr>
      </w:pPr>
      <w:r w:rsidRPr="002E21E3">
        <w:rPr>
          <w:rFonts w:cs="Times New Roman"/>
          <w:b/>
          <w:spacing w:val="-1"/>
        </w:rPr>
        <w:t>Prerequisite(s):</w:t>
      </w:r>
      <w:r w:rsidR="009063C5">
        <w:rPr>
          <w:rFonts w:cs="Times New Roman"/>
          <w:spacing w:val="-1"/>
        </w:rPr>
        <w:t xml:space="preserve"> </w:t>
      </w:r>
      <w:r w:rsidR="00D45AEF">
        <w:rPr>
          <w:rFonts w:cs="Times New Roman"/>
          <w:spacing w:val="-1"/>
        </w:rPr>
        <w:t xml:space="preserve">TSI </w:t>
      </w:r>
      <w:r w:rsidR="00B922FB">
        <w:rPr>
          <w:rFonts w:cs="Times New Roman"/>
          <w:spacing w:val="-1"/>
        </w:rPr>
        <w:t>C</w:t>
      </w:r>
      <w:r w:rsidR="00D45AEF">
        <w:rPr>
          <w:rFonts w:cs="Times New Roman"/>
          <w:spacing w:val="-1"/>
        </w:rPr>
        <w:t xml:space="preserve">omplete Status </w:t>
      </w:r>
    </w:p>
    <w:p w14:paraId="0D2EAEEF" w14:textId="77777777" w:rsidR="00E53C66" w:rsidRPr="002E21E3" w:rsidRDefault="00E53C66" w:rsidP="002939BA">
      <w:pPr>
        <w:pStyle w:val="BodyText"/>
        <w:ind w:right="344"/>
        <w:rPr>
          <w:rFonts w:cs="Times New Roman"/>
          <w:spacing w:val="-1"/>
        </w:rPr>
      </w:pPr>
    </w:p>
    <w:p w14:paraId="52F9C6AA" w14:textId="6F7E5A21" w:rsidR="00E53C66" w:rsidRDefault="00E53C66" w:rsidP="00AB5473">
      <w:pPr>
        <w:pStyle w:val="Heading1"/>
        <w:spacing w:line="281" w:lineRule="exact"/>
        <w:rPr>
          <w:rFonts w:ascii="Times New Roman" w:hAnsi="Times New Roman" w:cs="Times New Roman"/>
          <w:spacing w:val="-1"/>
        </w:rPr>
      </w:pPr>
      <w:r w:rsidRPr="002E21E3">
        <w:rPr>
          <w:rFonts w:ascii="Times New Roman" w:hAnsi="Times New Roman" w:cs="Times New Roman"/>
          <w:spacing w:val="-1"/>
        </w:rPr>
        <w:t>Student</w:t>
      </w:r>
      <w:r w:rsidRPr="002E21E3">
        <w:rPr>
          <w:rFonts w:ascii="Times New Roman" w:hAnsi="Times New Roman" w:cs="Times New Roman"/>
          <w:spacing w:val="-6"/>
        </w:rPr>
        <w:t xml:space="preserve"> </w:t>
      </w:r>
      <w:r w:rsidRPr="002E21E3">
        <w:rPr>
          <w:rFonts w:ascii="Times New Roman" w:hAnsi="Times New Roman" w:cs="Times New Roman"/>
          <w:spacing w:val="-1"/>
        </w:rPr>
        <w:t>Learning</w:t>
      </w:r>
      <w:r w:rsidRPr="002E21E3">
        <w:rPr>
          <w:rFonts w:ascii="Times New Roman" w:hAnsi="Times New Roman" w:cs="Times New Roman"/>
          <w:spacing w:val="-6"/>
        </w:rPr>
        <w:t xml:space="preserve"> </w:t>
      </w:r>
      <w:r w:rsidRPr="002E21E3">
        <w:rPr>
          <w:rFonts w:ascii="Times New Roman" w:hAnsi="Times New Roman" w:cs="Times New Roman"/>
          <w:spacing w:val="-1"/>
        </w:rPr>
        <w:t>Outcomes:</w:t>
      </w:r>
      <w:r w:rsidR="00AB5473">
        <w:rPr>
          <w:rFonts w:ascii="Times New Roman" w:hAnsi="Times New Roman" w:cs="Times New Roman"/>
          <w:spacing w:val="-1"/>
        </w:rPr>
        <w:t xml:space="preserve"> </w:t>
      </w:r>
    </w:p>
    <w:p w14:paraId="5D54A995" w14:textId="6415E20C" w:rsidR="00C03B1F" w:rsidRDefault="00C03B1F" w:rsidP="00AB5473">
      <w:pPr>
        <w:pStyle w:val="Heading1"/>
        <w:spacing w:line="281" w:lineRule="exact"/>
        <w:rPr>
          <w:rFonts w:ascii="Times New Roman" w:eastAsia="Times New Roman" w:hAnsi="Times New Roman" w:cs="Times New Roman"/>
          <w:b w:val="0"/>
          <w:bCs w:val="0"/>
          <w:color w:val="FF0000"/>
          <w:spacing w:val="-1"/>
        </w:rPr>
      </w:pPr>
    </w:p>
    <w:p w14:paraId="70AF0F4E" w14:textId="77777777" w:rsidR="002D1E27" w:rsidRDefault="002D1E27" w:rsidP="002D1E27">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1303.1   Recognize scientific and quantitative methods and the differences between these approaches and other methods of inquiry used in modern astrophysics.</w:t>
      </w:r>
    </w:p>
    <w:p w14:paraId="06EB0B6A" w14:textId="77777777" w:rsidR="002D1E27" w:rsidRDefault="002D1E27" w:rsidP="002D1E27">
      <w:pPr>
        <w:pStyle w:val="Heading1"/>
        <w:spacing w:line="281" w:lineRule="exact"/>
        <w:rPr>
          <w:rFonts w:ascii="Times New Roman" w:eastAsia="Times New Roman" w:hAnsi="Times New Roman" w:cs="Times New Roman"/>
          <w:b w:val="0"/>
          <w:bCs w:val="0"/>
          <w:spacing w:val="-1"/>
        </w:rPr>
      </w:pPr>
    </w:p>
    <w:p w14:paraId="0221A087" w14:textId="77777777" w:rsidR="002D1E27" w:rsidRDefault="002D1E27" w:rsidP="002D1E27">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1303.2   Communicate observations and interpretations clearly through written communication.</w:t>
      </w:r>
    </w:p>
    <w:p w14:paraId="5F18054D" w14:textId="77777777" w:rsidR="002D1E27" w:rsidRDefault="002D1E27" w:rsidP="002D1E27">
      <w:pPr>
        <w:pStyle w:val="Heading1"/>
        <w:spacing w:line="281" w:lineRule="exact"/>
        <w:rPr>
          <w:rFonts w:ascii="Times New Roman" w:eastAsia="Times New Roman" w:hAnsi="Times New Roman" w:cs="Times New Roman"/>
          <w:b w:val="0"/>
          <w:bCs w:val="0"/>
          <w:spacing w:val="-1"/>
        </w:rPr>
      </w:pPr>
    </w:p>
    <w:p w14:paraId="379045E6" w14:textId="77777777" w:rsidR="002D1E27" w:rsidRDefault="002D1E27" w:rsidP="002D1E27">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1303.3   Use basic laws of astronomy to solve assigned tasks.</w:t>
      </w:r>
    </w:p>
    <w:p w14:paraId="34D65AC1" w14:textId="77777777" w:rsidR="002D1E27" w:rsidRDefault="002D1E27" w:rsidP="002D1E27">
      <w:pPr>
        <w:pStyle w:val="Heading1"/>
        <w:spacing w:line="281" w:lineRule="exact"/>
        <w:rPr>
          <w:rFonts w:ascii="Times New Roman" w:eastAsia="Times New Roman" w:hAnsi="Times New Roman" w:cs="Times New Roman"/>
          <w:b w:val="0"/>
          <w:bCs w:val="0"/>
          <w:spacing w:val="-1"/>
        </w:rPr>
      </w:pPr>
    </w:p>
    <w:p w14:paraId="1E645B8F" w14:textId="77777777" w:rsidR="002D1E27" w:rsidRDefault="002D1E27" w:rsidP="002D1E27">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1303.4   Translate, interpret, and extrapolate scientific theory governing the formation and evolution of stars.</w:t>
      </w:r>
    </w:p>
    <w:p w14:paraId="0B192E55" w14:textId="77777777" w:rsidR="002D1E27" w:rsidRDefault="002D1E27" w:rsidP="002D1E27">
      <w:pPr>
        <w:pStyle w:val="Heading1"/>
        <w:spacing w:line="281" w:lineRule="exact"/>
        <w:rPr>
          <w:rFonts w:ascii="Times New Roman" w:eastAsia="Times New Roman" w:hAnsi="Times New Roman" w:cs="Times New Roman"/>
          <w:b w:val="0"/>
          <w:bCs w:val="0"/>
          <w:spacing w:val="-1"/>
        </w:rPr>
      </w:pPr>
    </w:p>
    <w:p w14:paraId="60131AE4" w14:textId="77777777" w:rsidR="002D1E27" w:rsidRDefault="002D1E27" w:rsidP="002D1E27">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1303.5   Translate, interpret, and extrapolate scientific theory governing the formation and evolution of galaxies and the universe.   </w:t>
      </w:r>
    </w:p>
    <w:p w14:paraId="57FB7684" w14:textId="77777777" w:rsidR="002D1E27" w:rsidRDefault="002D1E27" w:rsidP="002D1E27">
      <w:pPr>
        <w:pStyle w:val="Heading1"/>
        <w:spacing w:line="281" w:lineRule="exact"/>
        <w:rPr>
          <w:rFonts w:ascii="Times New Roman" w:eastAsia="Times New Roman" w:hAnsi="Times New Roman" w:cs="Times New Roman"/>
          <w:b w:val="0"/>
          <w:bCs w:val="0"/>
          <w:spacing w:val="-1"/>
        </w:rPr>
      </w:pPr>
    </w:p>
    <w:p w14:paraId="64FE900D" w14:textId="77777777" w:rsidR="002D1E27" w:rsidRDefault="002D1E27" w:rsidP="002D1E27">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1303.6   Use simple astronomy laboratory techniques to collect, manipulate, analyze, and draw conclusions from data representing physical phenomenon while working individually and in teams.</w:t>
      </w:r>
    </w:p>
    <w:p w14:paraId="44E84C60" w14:textId="2F9CEB78" w:rsidR="0079061D" w:rsidRDefault="0079061D" w:rsidP="0079061D">
      <w:pPr>
        <w:pStyle w:val="Heading1"/>
        <w:spacing w:line="281" w:lineRule="exact"/>
        <w:ind w:left="0"/>
        <w:rPr>
          <w:rFonts w:ascii="Times New Roman" w:eastAsia="Times New Roman" w:hAnsi="Times New Roman" w:cs="Times New Roman"/>
          <w:b w:val="0"/>
          <w:bCs w:val="0"/>
          <w:spacing w:val="-1"/>
        </w:rPr>
      </w:pPr>
    </w:p>
    <w:p w14:paraId="44514147" w14:textId="392889C6" w:rsidR="00431D79" w:rsidRDefault="00431D79" w:rsidP="0079061D">
      <w:pPr>
        <w:pStyle w:val="Heading1"/>
        <w:spacing w:line="281" w:lineRule="exact"/>
        <w:ind w:left="0"/>
        <w:rPr>
          <w:rFonts w:ascii="Times New Roman" w:eastAsia="Times New Roman" w:hAnsi="Times New Roman" w:cs="Times New Roman"/>
          <w:b w:val="0"/>
          <w:bCs w:val="0"/>
          <w:spacing w:val="-1"/>
        </w:rPr>
      </w:pPr>
    </w:p>
    <w:p w14:paraId="270CFEF1" w14:textId="77777777" w:rsidR="0079061D" w:rsidRDefault="0079061D" w:rsidP="00AB5473">
      <w:pPr>
        <w:pStyle w:val="Heading1"/>
        <w:spacing w:line="281" w:lineRule="exact"/>
        <w:rPr>
          <w:rFonts w:ascii="Times New Roman" w:eastAsia="Times New Roman" w:hAnsi="Times New Roman" w:cs="Times New Roman"/>
          <w:b w:val="0"/>
          <w:bCs w:val="0"/>
          <w:spacing w:val="-1"/>
        </w:rPr>
      </w:pPr>
    </w:p>
    <w:p w14:paraId="070D574C" w14:textId="77777777" w:rsidR="00F81CF4" w:rsidRDefault="00F81CF4">
      <w:pPr>
        <w:rPr>
          <w:rFonts w:ascii="Times New Roman" w:eastAsia="Times New Roman" w:hAnsi="Times New Roman" w:cs="Times New Roman"/>
          <w:b/>
          <w:bCs/>
          <w:color w:val="000000" w:themeColor="text1"/>
          <w:spacing w:val="-1"/>
          <w:sz w:val="24"/>
          <w:szCs w:val="24"/>
        </w:rPr>
      </w:pPr>
      <w:r>
        <w:rPr>
          <w:rFonts w:ascii="Times New Roman" w:eastAsia="Times New Roman" w:hAnsi="Times New Roman" w:cs="Times New Roman"/>
          <w:color w:val="000000" w:themeColor="text1"/>
          <w:spacing w:val="-1"/>
        </w:rPr>
        <w:br w:type="page"/>
      </w:r>
    </w:p>
    <w:p w14:paraId="1BB76E11" w14:textId="2094C9C5" w:rsidR="000F22D8" w:rsidRPr="00D83B84" w:rsidRDefault="000F22D8" w:rsidP="000F22D8">
      <w:pPr>
        <w:pStyle w:val="Heading1"/>
        <w:spacing w:line="281" w:lineRule="exact"/>
        <w:rPr>
          <w:rFonts w:ascii="Times New Roman" w:eastAsia="Times New Roman" w:hAnsi="Times New Roman" w:cs="Times New Roman"/>
          <w:color w:val="000000" w:themeColor="text1"/>
          <w:spacing w:val="-1"/>
        </w:rPr>
      </w:pPr>
      <w:r w:rsidRPr="00D83B84">
        <w:rPr>
          <w:rFonts w:ascii="Times New Roman" w:eastAsia="Times New Roman" w:hAnsi="Times New Roman" w:cs="Times New Roman"/>
          <w:color w:val="000000" w:themeColor="text1"/>
          <w:spacing w:val="-1"/>
        </w:rPr>
        <w:lastRenderedPageBreak/>
        <w:t xml:space="preserve">Core Curriculum Purpose and Objectives: </w:t>
      </w:r>
    </w:p>
    <w:p w14:paraId="67064768" w14:textId="77777777" w:rsidR="000F22D8" w:rsidRPr="00725B96" w:rsidRDefault="000F22D8" w:rsidP="000F22D8">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Through the core curriculum, students will gain a foundation of knowledge of human cultures and the physical and natural world; develop principles of personal and social responsibility for living in a diverse world; and advance intellectual and practical skills that are essential for all learning.   </w:t>
      </w:r>
    </w:p>
    <w:p w14:paraId="76EE5AB0" w14:textId="77777777" w:rsidR="000F22D8" w:rsidRPr="00725B96" w:rsidRDefault="000F22D8" w:rsidP="000F22D8">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311A0015" w14:textId="77777777" w:rsidR="000F22D8" w:rsidRPr="00725B96" w:rsidRDefault="000F22D8" w:rsidP="000F22D8">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Courses in the foundation area of mathematics focus on quantitative literacy in logic, patterns, and relationships.  In addition, these courses involve the understanding of key mathematical concepts and the application of appropriate quantitative tools to everyday experience. </w:t>
      </w:r>
    </w:p>
    <w:p w14:paraId="33977A91" w14:textId="77777777" w:rsidR="000F22D8" w:rsidRDefault="000F22D8" w:rsidP="00312EA6">
      <w:pPr>
        <w:pStyle w:val="Heading1"/>
        <w:spacing w:line="281" w:lineRule="exact"/>
        <w:rPr>
          <w:rFonts w:ascii="Times New Roman" w:eastAsia="Times New Roman" w:hAnsi="Times New Roman" w:cs="Times New Roman"/>
          <w:color w:val="000000" w:themeColor="text1"/>
          <w:spacing w:val="-1"/>
        </w:rPr>
      </w:pPr>
    </w:p>
    <w:p w14:paraId="7FA02B5C" w14:textId="0F3D0939" w:rsidR="00312EA6" w:rsidRDefault="00312EA6" w:rsidP="00312EA6">
      <w:pPr>
        <w:pStyle w:val="Heading1"/>
        <w:spacing w:line="281" w:lineRule="exact"/>
        <w:rPr>
          <w:rFonts w:ascii="Times New Roman" w:eastAsia="Times New Roman" w:hAnsi="Times New Roman" w:cs="Times New Roman"/>
          <w:color w:val="000000" w:themeColor="text1"/>
          <w:spacing w:val="-1"/>
        </w:rPr>
      </w:pPr>
      <w:r>
        <w:rPr>
          <w:rFonts w:ascii="Times New Roman" w:eastAsia="Times New Roman" w:hAnsi="Times New Roman" w:cs="Times New Roman"/>
          <w:color w:val="000000" w:themeColor="text1"/>
          <w:spacing w:val="-1"/>
        </w:rPr>
        <w:t>Program</w:t>
      </w:r>
      <w:r w:rsidRPr="00D83B84">
        <w:rPr>
          <w:rFonts w:ascii="Times New Roman" w:eastAsia="Times New Roman" w:hAnsi="Times New Roman" w:cs="Times New Roman"/>
          <w:color w:val="000000" w:themeColor="text1"/>
          <w:spacing w:val="-1"/>
        </w:rPr>
        <w:t xml:space="preserve"> Student Learning Outcomes: </w:t>
      </w:r>
    </w:p>
    <w:p w14:paraId="3EAC590A" w14:textId="77777777" w:rsidR="00312EA6" w:rsidRPr="00D83B84" w:rsidRDefault="00312EA6" w:rsidP="00312EA6">
      <w:pPr>
        <w:pStyle w:val="Heading1"/>
        <w:spacing w:line="281" w:lineRule="exact"/>
        <w:rPr>
          <w:rFonts w:ascii="Times New Roman" w:eastAsia="Times New Roman" w:hAnsi="Times New Roman" w:cs="Times New Roman"/>
          <w:color w:val="000000" w:themeColor="text1"/>
          <w:spacing w:val="-1"/>
        </w:rPr>
      </w:pPr>
    </w:p>
    <w:p w14:paraId="74E0AEC5"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u w:val="single"/>
        </w:rPr>
      </w:pPr>
      <w:r w:rsidRPr="00725B96">
        <w:rPr>
          <w:rFonts w:ascii="Times New Roman" w:eastAsia="Times New Roman" w:hAnsi="Times New Roman" w:cs="Times New Roman"/>
          <w:b w:val="0"/>
          <w:bCs w:val="0"/>
          <w:spacing w:val="-1"/>
          <w:u w:val="single"/>
        </w:rPr>
        <w:t xml:space="preserve">Critical Thinking Skills </w:t>
      </w:r>
    </w:p>
    <w:p w14:paraId="6A9DA91C"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3D6D8697" w14:textId="77777777" w:rsidR="00312EA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CT.1   </w:t>
      </w:r>
      <w:r w:rsidRPr="00725B96">
        <w:rPr>
          <w:rFonts w:ascii="Times New Roman" w:eastAsia="Times New Roman" w:hAnsi="Times New Roman" w:cs="Times New Roman"/>
          <w:b w:val="0"/>
          <w:bCs w:val="0"/>
          <w:spacing w:val="-1"/>
        </w:rPr>
        <w:t xml:space="preserve">Students will demonstrate the ability to 1) analyze complex issues, 2) synthesize information,                 </w:t>
      </w:r>
    </w:p>
    <w:p w14:paraId="2DD12C84"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 xml:space="preserve">and 3) evaluate the logic, validity, and relevance of data. </w:t>
      </w:r>
    </w:p>
    <w:p w14:paraId="4CA59FBD"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08EE030F"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u w:val="single"/>
        </w:rPr>
      </w:pPr>
      <w:r w:rsidRPr="00725B96">
        <w:rPr>
          <w:rFonts w:ascii="Times New Roman" w:eastAsia="Times New Roman" w:hAnsi="Times New Roman" w:cs="Times New Roman"/>
          <w:b w:val="0"/>
          <w:bCs w:val="0"/>
          <w:spacing w:val="-1"/>
          <w:u w:val="single"/>
        </w:rPr>
        <w:t xml:space="preserve">Communication Skills </w:t>
      </w:r>
    </w:p>
    <w:p w14:paraId="2DF8116B"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20C10DD7"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CS.1   Students will effectively develop, interpret and express ideas through written communication. </w:t>
      </w:r>
    </w:p>
    <w:p w14:paraId="293CAE06"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17ECE982"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u w:val="single"/>
        </w:rPr>
      </w:pPr>
      <w:r w:rsidRPr="00725B96">
        <w:rPr>
          <w:rFonts w:ascii="Times New Roman" w:eastAsia="Times New Roman" w:hAnsi="Times New Roman" w:cs="Times New Roman"/>
          <w:b w:val="0"/>
          <w:bCs w:val="0"/>
          <w:spacing w:val="-1"/>
          <w:u w:val="single"/>
        </w:rPr>
        <w:t xml:space="preserve">Empirical and Quantitative Skills </w:t>
      </w:r>
    </w:p>
    <w:p w14:paraId="76C6E515"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474F540F" w14:textId="77777777" w:rsidR="00312EA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EQS.1   Students will manipulate numerical data or observable facts by organizing and converting                </w:t>
      </w:r>
    </w:p>
    <w:p w14:paraId="49589FFC"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 xml:space="preserve">relevant information into mathematical or empirical form </w:t>
      </w:r>
    </w:p>
    <w:p w14:paraId="67FE6CE6"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26A4920B" w14:textId="77777777" w:rsidR="00312EA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EQS.2   Students will analyze numerical data or observable facts by processing information with correct                </w:t>
      </w:r>
    </w:p>
    <w:p w14:paraId="12836559"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 xml:space="preserve">calculations, explicit notations, and appropriate technology. </w:t>
      </w:r>
    </w:p>
    <w:p w14:paraId="55D3C765"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38955325" w14:textId="77777777" w:rsidR="00312EA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EQS.3   Students will draw informed conclusions from numerical data or observable facts that are                </w:t>
      </w:r>
    </w:p>
    <w:p w14:paraId="53A38A08" w14:textId="43E74BAF" w:rsidR="00312EA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accurate, complete, and relevant to the investigation.</w:t>
      </w:r>
    </w:p>
    <w:p w14:paraId="1B4F60CD" w14:textId="35B6CE9A" w:rsidR="00EE0796" w:rsidRDefault="00EE0796" w:rsidP="00312EA6">
      <w:pPr>
        <w:pStyle w:val="Heading1"/>
        <w:spacing w:line="281" w:lineRule="exact"/>
        <w:rPr>
          <w:rFonts w:ascii="Times New Roman" w:eastAsia="Times New Roman" w:hAnsi="Times New Roman" w:cs="Times New Roman"/>
          <w:b w:val="0"/>
          <w:bCs w:val="0"/>
          <w:spacing w:val="-1"/>
        </w:rPr>
      </w:pPr>
    </w:p>
    <w:p w14:paraId="038E1FC1" w14:textId="2AAD426A" w:rsidR="00925018" w:rsidRPr="00D113BC" w:rsidRDefault="00EA68FA" w:rsidP="00925018">
      <w:pPr>
        <w:rPr>
          <w:rFonts w:ascii="Times New Roman" w:hAnsi="Times New Roman" w:cs="Times New Roman"/>
          <w:noProof/>
          <w:u w:val="single"/>
        </w:rPr>
      </w:pPr>
      <w:r>
        <w:rPr>
          <w:rFonts w:ascii="Times New Roman" w:hAnsi="Times New Roman" w:cs="Times New Roman"/>
          <w:noProof/>
        </w:rPr>
        <w:t xml:space="preserve">  </w:t>
      </w:r>
      <w:r w:rsidR="00925018" w:rsidRPr="00D113BC">
        <w:rPr>
          <w:rFonts w:ascii="Times New Roman" w:hAnsi="Times New Roman" w:cs="Times New Roman"/>
          <w:noProof/>
          <w:u w:val="single"/>
        </w:rPr>
        <w:t>Teamwork</w:t>
      </w:r>
    </w:p>
    <w:p w14:paraId="7E64D4B9" w14:textId="77777777" w:rsidR="00925018" w:rsidRPr="00D113BC" w:rsidRDefault="00925018" w:rsidP="00925018">
      <w:pPr>
        <w:rPr>
          <w:rFonts w:ascii="Times New Roman" w:hAnsi="Times New Roman" w:cs="Times New Roman"/>
        </w:rPr>
      </w:pPr>
    </w:p>
    <w:p w14:paraId="7D41C473" w14:textId="70B86C44" w:rsidR="00925018" w:rsidRDefault="00EA68FA" w:rsidP="00925018">
      <w:pPr>
        <w:rPr>
          <w:rFonts w:ascii="Times New Roman" w:hAnsi="Times New Roman" w:cs="Times New Roman"/>
        </w:rPr>
      </w:pPr>
      <w:r>
        <w:rPr>
          <w:rFonts w:ascii="Times New Roman" w:hAnsi="Times New Roman" w:cs="Times New Roman"/>
        </w:rPr>
        <w:t xml:space="preserve">  </w:t>
      </w:r>
      <w:r w:rsidR="00925018" w:rsidRPr="00EA68FA">
        <w:rPr>
          <w:rFonts w:ascii="Times New Roman" w:hAnsi="Times New Roman" w:cs="Times New Roman"/>
        </w:rPr>
        <w:t>TW.2</w:t>
      </w:r>
      <w:r w:rsidR="00925018" w:rsidRPr="00D113BC">
        <w:rPr>
          <w:rFonts w:ascii="Times New Roman" w:hAnsi="Times New Roman" w:cs="Times New Roman"/>
          <w:b/>
        </w:rPr>
        <w:t xml:space="preserve">   </w:t>
      </w:r>
      <w:r w:rsidR="00925018" w:rsidRPr="00D113BC">
        <w:rPr>
          <w:rFonts w:ascii="Times New Roman" w:hAnsi="Times New Roman" w:cs="Times New Roman"/>
        </w:rPr>
        <w:t>Students will work with others to support and accomplish a shared goal.</w:t>
      </w:r>
    </w:p>
    <w:p w14:paraId="6E1E7273" w14:textId="77777777" w:rsidR="000F22D8" w:rsidRDefault="000F22D8" w:rsidP="00925018">
      <w:pPr>
        <w:rPr>
          <w:rFonts w:ascii="Times New Roman" w:hAnsi="Times New Roman" w:cs="Times New Roman"/>
        </w:rPr>
      </w:pPr>
    </w:p>
    <w:p w14:paraId="5347384E" w14:textId="77777777" w:rsidR="00E53C66" w:rsidRPr="004677A4" w:rsidRDefault="00E53C66" w:rsidP="00E53C66">
      <w:pPr>
        <w:pStyle w:val="BodyText"/>
        <w:spacing w:line="281" w:lineRule="exact"/>
        <w:rPr>
          <w:rFonts w:cs="Times New Roman"/>
          <w:b/>
          <w:spacing w:val="-1"/>
        </w:rPr>
      </w:pPr>
    </w:p>
    <w:p w14:paraId="4A19D8BA" w14:textId="08C96209" w:rsidR="004677A4" w:rsidRPr="007051A1" w:rsidRDefault="00E53C66" w:rsidP="004677A4">
      <w:pPr>
        <w:rPr>
          <w:rFonts w:ascii="Times New Roman" w:hAnsi="Times New Roman" w:cs="Times New Roman"/>
          <w:spacing w:val="-1"/>
          <w:sz w:val="24"/>
        </w:rPr>
      </w:pPr>
      <w:r w:rsidRPr="004677A4">
        <w:rPr>
          <w:rFonts w:ascii="Times New Roman" w:hAnsi="Times New Roman" w:cs="Times New Roman"/>
          <w:b/>
          <w:spacing w:val="-1"/>
          <w:sz w:val="24"/>
        </w:rPr>
        <w:t>Evaluation/Grading</w:t>
      </w:r>
      <w:r w:rsidRPr="004677A4">
        <w:rPr>
          <w:rFonts w:ascii="Times New Roman" w:hAnsi="Times New Roman" w:cs="Times New Roman"/>
          <w:b/>
          <w:spacing w:val="-10"/>
          <w:sz w:val="24"/>
        </w:rPr>
        <w:t xml:space="preserve"> </w:t>
      </w:r>
      <w:r w:rsidRPr="004677A4">
        <w:rPr>
          <w:rFonts w:ascii="Times New Roman" w:hAnsi="Times New Roman" w:cs="Times New Roman"/>
          <w:b/>
          <w:spacing w:val="-1"/>
          <w:sz w:val="24"/>
        </w:rPr>
        <w:t>Policy:</w:t>
      </w:r>
      <w:r w:rsidR="007C22BE" w:rsidRPr="004677A4">
        <w:rPr>
          <w:rFonts w:ascii="Times New Roman" w:hAnsi="Times New Roman" w:cs="Times New Roman"/>
          <w:spacing w:val="-1"/>
          <w:sz w:val="24"/>
        </w:rPr>
        <w:t xml:space="preserve"> </w:t>
      </w:r>
      <w:r w:rsidR="004677A4">
        <w:rPr>
          <w:rFonts w:ascii="Times New Roman" w:hAnsi="Times New Roman" w:cs="Times New Roman"/>
          <w:b/>
          <w:bCs/>
          <w:color w:val="FF0000"/>
          <w:spacing w:val="-1"/>
        </w:rPr>
        <w:br/>
      </w:r>
      <w:bookmarkStart w:id="0" w:name="_Hlk143784702"/>
      <w:r w:rsidR="007051A1">
        <w:rPr>
          <w:sz w:val="24"/>
        </w:rPr>
        <w:t xml:space="preserve">We will be using </w:t>
      </w:r>
      <w:r w:rsidR="00CA6069">
        <w:rPr>
          <w:i/>
          <w:iCs/>
          <w:sz w:val="24"/>
        </w:rPr>
        <w:t>Pathways to Astronomy</w:t>
      </w:r>
      <w:r w:rsidR="00CA6069">
        <w:rPr>
          <w:sz w:val="24"/>
        </w:rPr>
        <w:t>, 6</w:t>
      </w:r>
      <w:r w:rsidR="00CA6069" w:rsidRPr="00CA6069">
        <w:rPr>
          <w:sz w:val="24"/>
          <w:vertAlign w:val="superscript"/>
        </w:rPr>
        <w:t>th</w:t>
      </w:r>
      <w:r w:rsidR="00CA6069">
        <w:rPr>
          <w:sz w:val="24"/>
        </w:rPr>
        <w:t xml:space="preserve"> Ed</w:t>
      </w:r>
      <w:r w:rsidR="009B2287">
        <w:rPr>
          <w:sz w:val="24"/>
        </w:rPr>
        <w:t xml:space="preserve"> by Schneider and </w:t>
      </w:r>
      <w:proofErr w:type="spellStart"/>
      <w:r w:rsidR="009B2287">
        <w:rPr>
          <w:sz w:val="24"/>
        </w:rPr>
        <w:t>Arny</w:t>
      </w:r>
      <w:proofErr w:type="spellEnd"/>
      <w:r w:rsidR="00B7593F">
        <w:rPr>
          <w:sz w:val="24"/>
        </w:rPr>
        <w:t xml:space="preserve">.  You will find a link in the class Blackboard that </w:t>
      </w:r>
      <w:r w:rsidR="00035358">
        <w:rPr>
          <w:sz w:val="24"/>
        </w:rPr>
        <w:t xml:space="preserve">will </w:t>
      </w:r>
      <w:r w:rsidR="00B7593F">
        <w:rPr>
          <w:sz w:val="24"/>
        </w:rPr>
        <w:t xml:space="preserve">take you to the website where you will complete your assignments.  </w:t>
      </w:r>
      <w:r w:rsidR="009B2287">
        <w:rPr>
          <w:sz w:val="24"/>
        </w:rPr>
        <w:t xml:space="preserve">Assignments hosted in </w:t>
      </w:r>
      <w:r w:rsidR="003B32F5">
        <w:rPr>
          <w:sz w:val="24"/>
        </w:rPr>
        <w:t xml:space="preserve">McGraw-Hill (the publisher) </w:t>
      </w:r>
      <w:r w:rsidR="004677A4" w:rsidRPr="00DE2405">
        <w:rPr>
          <w:sz w:val="24"/>
        </w:rPr>
        <w:t xml:space="preserve">will represent </w:t>
      </w:r>
      <w:r w:rsidR="00565CE9">
        <w:rPr>
          <w:sz w:val="24"/>
        </w:rPr>
        <w:t>4</w:t>
      </w:r>
      <w:r w:rsidR="004677A4" w:rsidRPr="00DE2405">
        <w:rPr>
          <w:sz w:val="24"/>
        </w:rPr>
        <w:t>0% of your</w:t>
      </w:r>
      <w:r w:rsidR="003B32F5">
        <w:rPr>
          <w:sz w:val="24"/>
        </w:rPr>
        <w:t xml:space="preserve"> course average.  </w:t>
      </w:r>
      <w:r w:rsidR="0060098E">
        <w:rPr>
          <w:sz w:val="24"/>
        </w:rPr>
        <w:t xml:space="preserve">Participation in </w:t>
      </w:r>
      <w:r w:rsidR="007E4C87">
        <w:rPr>
          <w:sz w:val="24"/>
        </w:rPr>
        <w:t xml:space="preserve">Blackboard </w:t>
      </w:r>
      <w:r w:rsidR="0060098E">
        <w:rPr>
          <w:sz w:val="24"/>
        </w:rPr>
        <w:t>discussions</w:t>
      </w:r>
      <w:r w:rsidR="009B776A">
        <w:rPr>
          <w:sz w:val="24"/>
        </w:rPr>
        <w:t xml:space="preserve"> </w:t>
      </w:r>
      <w:r w:rsidR="002E61F2">
        <w:rPr>
          <w:sz w:val="24"/>
        </w:rPr>
        <w:t>count a total of 20%</w:t>
      </w:r>
      <w:r w:rsidR="007E4C87">
        <w:rPr>
          <w:sz w:val="24"/>
        </w:rPr>
        <w:t xml:space="preserve">.  </w:t>
      </w:r>
      <w:r w:rsidR="004677A4" w:rsidRPr="00DE2405">
        <w:rPr>
          <w:sz w:val="24"/>
        </w:rPr>
        <w:t xml:space="preserve">There will be </w:t>
      </w:r>
      <w:r w:rsidR="00035358">
        <w:rPr>
          <w:sz w:val="24"/>
        </w:rPr>
        <w:t>four</w:t>
      </w:r>
      <w:r w:rsidR="000A07B8">
        <w:rPr>
          <w:sz w:val="24"/>
        </w:rPr>
        <w:t xml:space="preserve"> tests during the semester and one final exam</w:t>
      </w:r>
      <w:r w:rsidR="0035616F">
        <w:rPr>
          <w:sz w:val="24"/>
        </w:rPr>
        <w:t>.  Each test is worth 10</w:t>
      </w:r>
      <w:r w:rsidR="00422046">
        <w:rPr>
          <w:sz w:val="24"/>
        </w:rPr>
        <w:t>% of your final grade</w:t>
      </w:r>
      <w:r w:rsidR="004677A4" w:rsidRPr="00DE2405">
        <w:rPr>
          <w:sz w:val="24"/>
        </w:rPr>
        <w:t>.  The letter grading system is:</w:t>
      </w:r>
      <w:bookmarkEnd w:id="0"/>
      <w:r w:rsidR="004677A4">
        <w:br/>
      </w:r>
    </w:p>
    <w:p w14:paraId="5C9C46EA" w14:textId="77777777" w:rsidR="004677A4" w:rsidRPr="00DF2603" w:rsidRDefault="004677A4" w:rsidP="004677A4">
      <w:pPr>
        <w:rPr>
          <w:sz w:val="24"/>
        </w:rPr>
      </w:pPr>
      <w:r w:rsidRPr="00DF2603">
        <w:rPr>
          <w:sz w:val="24"/>
        </w:rPr>
        <w:tab/>
      </w:r>
      <w:r w:rsidRPr="00DF2603">
        <w:rPr>
          <w:b/>
          <w:sz w:val="24"/>
        </w:rPr>
        <w:t>A</w:t>
      </w:r>
      <w:r w:rsidRPr="00DF2603">
        <w:rPr>
          <w:sz w:val="24"/>
        </w:rPr>
        <w:tab/>
        <w:t xml:space="preserve">(90% - 100%) </w:t>
      </w:r>
      <w:r w:rsidRPr="00DF2603">
        <w:rPr>
          <w:sz w:val="24"/>
        </w:rPr>
        <w:br/>
      </w:r>
      <w:r w:rsidRPr="00DF2603">
        <w:rPr>
          <w:sz w:val="24"/>
        </w:rPr>
        <w:tab/>
      </w:r>
      <w:r w:rsidRPr="00DF2603">
        <w:rPr>
          <w:b/>
          <w:sz w:val="24"/>
        </w:rPr>
        <w:t>B</w:t>
      </w:r>
      <w:r w:rsidRPr="00DF2603">
        <w:rPr>
          <w:sz w:val="24"/>
        </w:rPr>
        <w:tab/>
        <w:t>(80% - 89%)</w:t>
      </w:r>
      <w:r w:rsidRPr="00DF2603">
        <w:rPr>
          <w:sz w:val="24"/>
        </w:rPr>
        <w:br/>
      </w:r>
      <w:r w:rsidRPr="00DF2603">
        <w:rPr>
          <w:sz w:val="24"/>
        </w:rPr>
        <w:tab/>
      </w:r>
      <w:r w:rsidRPr="00DF2603">
        <w:rPr>
          <w:b/>
          <w:sz w:val="24"/>
        </w:rPr>
        <w:t>C</w:t>
      </w:r>
      <w:r w:rsidRPr="00DF2603">
        <w:rPr>
          <w:sz w:val="24"/>
        </w:rPr>
        <w:tab/>
        <w:t>(70% - 79%)</w:t>
      </w:r>
      <w:r w:rsidRPr="00DF2603">
        <w:rPr>
          <w:sz w:val="24"/>
        </w:rPr>
        <w:br/>
      </w:r>
      <w:r w:rsidRPr="00DF2603">
        <w:rPr>
          <w:sz w:val="24"/>
        </w:rPr>
        <w:tab/>
      </w:r>
      <w:r w:rsidRPr="00DF2603">
        <w:rPr>
          <w:b/>
          <w:sz w:val="24"/>
        </w:rPr>
        <w:t>D</w:t>
      </w:r>
      <w:r w:rsidRPr="00DF2603">
        <w:rPr>
          <w:sz w:val="24"/>
        </w:rPr>
        <w:tab/>
        <w:t>(60% - 69%)</w:t>
      </w:r>
      <w:r w:rsidRPr="00DF2603">
        <w:rPr>
          <w:sz w:val="24"/>
        </w:rPr>
        <w:br/>
      </w:r>
      <w:r w:rsidRPr="00DF2603">
        <w:rPr>
          <w:sz w:val="24"/>
        </w:rPr>
        <w:tab/>
      </w:r>
      <w:r w:rsidRPr="00DF2603">
        <w:rPr>
          <w:b/>
          <w:sz w:val="24"/>
        </w:rPr>
        <w:t>F</w:t>
      </w:r>
      <w:proofErr w:type="gramStart"/>
      <w:r w:rsidRPr="00DF2603">
        <w:rPr>
          <w:sz w:val="24"/>
        </w:rPr>
        <w:tab/>
        <w:t>( &lt;</w:t>
      </w:r>
      <w:proofErr w:type="gramEnd"/>
      <w:r w:rsidRPr="00DF2603">
        <w:rPr>
          <w:sz w:val="24"/>
        </w:rPr>
        <w:t xml:space="preserve"> 60% )</w:t>
      </w:r>
    </w:p>
    <w:p w14:paraId="725955B2" w14:textId="6C7F0DF0" w:rsidR="004677A4" w:rsidRDefault="004677A4" w:rsidP="004677A4">
      <w:pPr>
        <w:rPr>
          <w:sz w:val="24"/>
        </w:rPr>
      </w:pPr>
    </w:p>
    <w:p w14:paraId="6146A18D" w14:textId="5FE00CEC" w:rsidR="0093088B" w:rsidRPr="00DF2603" w:rsidRDefault="0093088B" w:rsidP="004677A4">
      <w:pPr>
        <w:rPr>
          <w:sz w:val="24"/>
        </w:rPr>
      </w:pPr>
    </w:p>
    <w:p w14:paraId="683993EF" w14:textId="506E9E26" w:rsidR="004677A4" w:rsidRPr="00DF2603" w:rsidRDefault="004677A4" w:rsidP="004677A4">
      <w:pPr>
        <w:rPr>
          <w:b/>
          <w:sz w:val="24"/>
        </w:rPr>
      </w:pPr>
      <w:r w:rsidRPr="00DF2603">
        <w:rPr>
          <w:b/>
          <w:sz w:val="24"/>
        </w:rPr>
        <w:t>Tests / Exams:</w:t>
      </w:r>
    </w:p>
    <w:p w14:paraId="03ED24D9" w14:textId="77777777" w:rsidR="004677A4" w:rsidRPr="00DF2603" w:rsidRDefault="004677A4" w:rsidP="004677A4">
      <w:pPr>
        <w:rPr>
          <w:b/>
          <w:sz w:val="24"/>
        </w:rPr>
      </w:pPr>
    </w:p>
    <w:p w14:paraId="354C6964" w14:textId="739C91F4" w:rsidR="00EF6A2D" w:rsidRDefault="00EF6A2D" w:rsidP="004226AD">
      <w:pPr>
        <w:tabs>
          <w:tab w:val="left" w:pos="7425"/>
        </w:tabs>
        <w:rPr>
          <w:sz w:val="24"/>
        </w:rPr>
      </w:pPr>
      <w:r>
        <w:rPr>
          <w:sz w:val="24"/>
        </w:rPr>
        <w:t xml:space="preserve">Test 1: </w:t>
      </w:r>
      <w:r w:rsidR="00E112B8">
        <w:rPr>
          <w:sz w:val="24"/>
        </w:rPr>
        <w:t>Introduction to Stars and Galaxies</w:t>
      </w:r>
      <w:r w:rsidR="004226AD">
        <w:rPr>
          <w:sz w:val="24"/>
        </w:rPr>
        <w:tab/>
      </w:r>
    </w:p>
    <w:p w14:paraId="6A212EBD" w14:textId="58984376" w:rsidR="002F0E78" w:rsidRDefault="002F0E78" w:rsidP="004226AD">
      <w:pPr>
        <w:tabs>
          <w:tab w:val="left" w:pos="7425"/>
        </w:tabs>
        <w:rPr>
          <w:sz w:val="24"/>
        </w:rPr>
      </w:pPr>
      <w:r>
        <w:rPr>
          <w:sz w:val="24"/>
        </w:rPr>
        <w:t xml:space="preserve">Test 2: </w:t>
      </w:r>
      <w:r w:rsidR="00E112B8">
        <w:rPr>
          <w:sz w:val="24"/>
        </w:rPr>
        <w:t>Stars</w:t>
      </w:r>
      <w:r w:rsidR="004226AD">
        <w:rPr>
          <w:sz w:val="24"/>
        </w:rPr>
        <w:tab/>
      </w:r>
    </w:p>
    <w:p w14:paraId="5B0FB5BE" w14:textId="75D45901" w:rsidR="00EF6A2D" w:rsidRDefault="001A3A0A" w:rsidP="004226AD">
      <w:pPr>
        <w:tabs>
          <w:tab w:val="left" w:pos="7425"/>
        </w:tabs>
        <w:rPr>
          <w:sz w:val="24"/>
        </w:rPr>
      </w:pPr>
      <w:r>
        <w:rPr>
          <w:sz w:val="24"/>
        </w:rPr>
        <w:t xml:space="preserve">Test </w:t>
      </w:r>
      <w:r w:rsidR="002F0E78">
        <w:rPr>
          <w:sz w:val="24"/>
        </w:rPr>
        <w:t>3</w:t>
      </w:r>
      <w:r>
        <w:rPr>
          <w:sz w:val="24"/>
        </w:rPr>
        <w:t>: Star</w:t>
      </w:r>
      <w:r w:rsidR="00E112B8">
        <w:rPr>
          <w:sz w:val="24"/>
        </w:rPr>
        <w:t xml:space="preserve"> Formation</w:t>
      </w:r>
      <w:r w:rsidR="004226AD">
        <w:rPr>
          <w:sz w:val="24"/>
        </w:rPr>
        <w:tab/>
      </w:r>
    </w:p>
    <w:p w14:paraId="3BAB5753" w14:textId="14386D33" w:rsidR="004677A4" w:rsidRDefault="001A3A0A" w:rsidP="004226AD">
      <w:pPr>
        <w:tabs>
          <w:tab w:val="left" w:pos="7425"/>
        </w:tabs>
        <w:rPr>
          <w:sz w:val="24"/>
        </w:rPr>
      </w:pPr>
      <w:r>
        <w:rPr>
          <w:sz w:val="24"/>
        </w:rPr>
        <w:t xml:space="preserve">Test </w:t>
      </w:r>
      <w:r w:rsidR="002F0E78">
        <w:rPr>
          <w:sz w:val="24"/>
        </w:rPr>
        <w:t>4</w:t>
      </w:r>
      <w:r>
        <w:rPr>
          <w:sz w:val="24"/>
        </w:rPr>
        <w:t>: Galaxy-Scale Astronomy</w:t>
      </w:r>
      <w:r w:rsidR="004226AD">
        <w:rPr>
          <w:sz w:val="24"/>
        </w:rPr>
        <w:tab/>
      </w:r>
      <w:r w:rsidR="004677A4">
        <w:rPr>
          <w:sz w:val="24"/>
        </w:rPr>
        <w:br/>
        <w:t xml:space="preserve">FINAL EXAM: </w:t>
      </w:r>
      <w:r>
        <w:rPr>
          <w:sz w:val="24"/>
        </w:rPr>
        <w:t>Cumulative, covering all semester material.</w:t>
      </w:r>
      <w:r w:rsidR="004226AD">
        <w:rPr>
          <w:sz w:val="24"/>
        </w:rPr>
        <w:tab/>
      </w:r>
    </w:p>
    <w:p w14:paraId="5840B88F" w14:textId="77777777" w:rsidR="00E53C66" w:rsidRPr="002E21E3" w:rsidRDefault="00E53C66" w:rsidP="00E53C66">
      <w:pPr>
        <w:spacing w:before="11"/>
        <w:rPr>
          <w:rFonts w:ascii="Times New Roman" w:eastAsia="Cambria" w:hAnsi="Times New Roman" w:cs="Times New Roman"/>
          <w:color w:val="FF0000"/>
          <w:sz w:val="23"/>
          <w:szCs w:val="23"/>
        </w:rPr>
      </w:pPr>
    </w:p>
    <w:p w14:paraId="6A9FF9B9" w14:textId="46AA170D" w:rsidR="001F7559" w:rsidRPr="001A3A0A" w:rsidRDefault="002939BA" w:rsidP="001A3A0A">
      <w:pPr>
        <w:pStyle w:val="Heading1"/>
        <w:rPr>
          <w:rFonts w:ascii="Times New Roman" w:hAnsi="Times New Roman" w:cs="Times New Roman"/>
          <w:b w:val="0"/>
          <w:sz w:val="23"/>
          <w:szCs w:val="23"/>
        </w:rPr>
      </w:pPr>
      <w:r w:rsidRPr="002E21E3">
        <w:rPr>
          <w:rFonts w:ascii="Times New Roman" w:hAnsi="Times New Roman" w:cs="Times New Roman"/>
          <w:spacing w:val="-1"/>
        </w:rPr>
        <w:t>Required Instructional Materials</w:t>
      </w:r>
      <w:r w:rsidR="006456B9" w:rsidRPr="002E21E3">
        <w:rPr>
          <w:rFonts w:ascii="Times New Roman" w:hAnsi="Times New Roman" w:cs="Times New Roman"/>
          <w:spacing w:val="-1"/>
        </w:rPr>
        <w:t>:</w:t>
      </w:r>
      <w:r w:rsidR="00777592">
        <w:rPr>
          <w:rFonts w:ascii="Times New Roman" w:hAnsi="Times New Roman" w:cs="Times New Roman"/>
          <w:spacing w:val="-1"/>
        </w:rPr>
        <w:t xml:space="preserve"> </w:t>
      </w:r>
      <w:r w:rsidR="004677A4">
        <w:rPr>
          <w:rFonts w:ascii="Times New Roman" w:hAnsi="Times New Roman" w:cs="Times New Roman"/>
          <w:b w:val="0"/>
          <w:bCs w:val="0"/>
          <w:color w:val="FF0000"/>
          <w:spacing w:val="-1"/>
        </w:rPr>
        <w:br/>
      </w:r>
      <w:r w:rsidR="001A3A0A" w:rsidRPr="001A3A0A">
        <w:rPr>
          <w:b w:val="0"/>
          <w:i/>
          <w:iCs/>
        </w:rPr>
        <w:t>Pathways to Astronomy</w:t>
      </w:r>
      <w:r w:rsidR="001A3A0A" w:rsidRPr="001A3A0A">
        <w:rPr>
          <w:b w:val="0"/>
        </w:rPr>
        <w:t>, 6</w:t>
      </w:r>
      <w:r w:rsidR="001A3A0A" w:rsidRPr="001A3A0A">
        <w:rPr>
          <w:b w:val="0"/>
          <w:vertAlign w:val="superscript"/>
        </w:rPr>
        <w:t>th</w:t>
      </w:r>
      <w:r w:rsidR="001A3A0A" w:rsidRPr="001A3A0A">
        <w:rPr>
          <w:b w:val="0"/>
        </w:rPr>
        <w:t xml:space="preserve"> Ed by Schneider and </w:t>
      </w:r>
      <w:proofErr w:type="spellStart"/>
      <w:r w:rsidR="001A3A0A" w:rsidRPr="001A3A0A">
        <w:rPr>
          <w:b w:val="0"/>
        </w:rPr>
        <w:t>Arny</w:t>
      </w:r>
      <w:proofErr w:type="spellEnd"/>
    </w:p>
    <w:p w14:paraId="163C0D25" w14:textId="5E4C54A6" w:rsidR="001F7559" w:rsidRPr="00F81CF4" w:rsidRDefault="006456B9" w:rsidP="00D91054">
      <w:pPr>
        <w:pStyle w:val="Heading1"/>
        <w:ind w:right="290"/>
        <w:rPr>
          <w:rFonts w:ascii="Times New Roman" w:hAnsi="Times New Roman" w:cs="Times New Roman"/>
          <w:b w:val="0"/>
          <w:bCs w:val="0"/>
        </w:rPr>
      </w:pPr>
      <w:r w:rsidRPr="00F81CF4">
        <w:rPr>
          <w:rFonts w:ascii="Times New Roman" w:hAnsi="Times New Roman" w:cs="Times New Roman"/>
          <w:spacing w:val="-1"/>
        </w:rPr>
        <w:t>Publisher:</w:t>
      </w:r>
      <w:r w:rsidR="00D91054" w:rsidRPr="00F81CF4">
        <w:rPr>
          <w:rFonts w:ascii="Times New Roman" w:hAnsi="Times New Roman" w:cs="Times New Roman"/>
          <w:spacing w:val="-1"/>
        </w:rPr>
        <w:tab/>
      </w:r>
      <w:r w:rsidR="001A3A0A">
        <w:rPr>
          <w:rFonts w:ascii="Times New Roman" w:hAnsi="Times New Roman" w:cs="Times New Roman"/>
          <w:spacing w:val="-1"/>
        </w:rPr>
        <w:t>McGraw-Hill</w:t>
      </w:r>
      <w:r w:rsidR="00D91054" w:rsidRPr="00F81CF4">
        <w:rPr>
          <w:rFonts w:ascii="Times New Roman" w:hAnsi="Times New Roman" w:cs="Times New Roman"/>
          <w:spacing w:val="-1"/>
        </w:rPr>
        <w:tab/>
      </w:r>
      <w:r w:rsidR="00D91054" w:rsidRPr="00F81CF4">
        <w:rPr>
          <w:rFonts w:ascii="Times New Roman" w:hAnsi="Times New Roman" w:cs="Times New Roman"/>
          <w:spacing w:val="-1"/>
        </w:rPr>
        <w:tab/>
      </w:r>
      <w:r w:rsidRPr="00F81CF4">
        <w:rPr>
          <w:rFonts w:ascii="Times New Roman" w:hAnsi="Times New Roman" w:cs="Times New Roman"/>
          <w:spacing w:val="-1"/>
        </w:rPr>
        <w:t>ISBN</w:t>
      </w:r>
      <w:r w:rsidRPr="00F81CF4">
        <w:rPr>
          <w:rFonts w:ascii="Times New Roman" w:hAnsi="Times New Roman" w:cs="Times New Roman"/>
          <w:spacing w:val="-3"/>
        </w:rPr>
        <w:t xml:space="preserve"> </w:t>
      </w:r>
      <w:r w:rsidRPr="00F81CF4">
        <w:rPr>
          <w:rFonts w:ascii="Times New Roman" w:hAnsi="Times New Roman" w:cs="Times New Roman"/>
          <w:spacing w:val="-1"/>
        </w:rPr>
        <w:t>Number:</w:t>
      </w:r>
      <w:r w:rsidR="004677A4" w:rsidRPr="00F81CF4">
        <w:rPr>
          <w:rFonts w:ascii="Times New Roman" w:hAnsi="Times New Roman" w:cs="Times New Roman"/>
          <w:spacing w:val="-1"/>
        </w:rPr>
        <w:t xml:space="preserve">  </w:t>
      </w:r>
      <w:r w:rsidR="00531888">
        <w:rPr>
          <w:rFonts w:ascii="Arial" w:hAnsi="Arial" w:cs="Arial"/>
          <w:color w:val="212121"/>
          <w:sz w:val="21"/>
          <w:szCs w:val="21"/>
          <w:shd w:val="clear" w:color="auto" w:fill="FFFFFF"/>
        </w:rPr>
        <w:t>9781260445107</w:t>
      </w:r>
    </w:p>
    <w:p w14:paraId="18D0FD3D" w14:textId="1EE8873A" w:rsidR="001F7559" w:rsidRPr="00F81CF4" w:rsidRDefault="00C03B1F">
      <w:pPr>
        <w:spacing w:before="1"/>
        <w:rPr>
          <w:rFonts w:ascii="Times New Roman" w:eastAsia="Cambria" w:hAnsi="Times New Roman" w:cs="Times New Roman"/>
          <w:b/>
          <w:bCs/>
          <w:sz w:val="24"/>
          <w:szCs w:val="24"/>
        </w:rPr>
      </w:pPr>
      <w:r w:rsidRPr="00F81CF4">
        <w:rPr>
          <w:rFonts w:ascii="Times New Roman" w:eastAsia="Cambria" w:hAnsi="Times New Roman" w:cs="Times New Roman"/>
          <w:b/>
          <w:bCs/>
          <w:sz w:val="24"/>
          <w:szCs w:val="24"/>
        </w:rPr>
        <w:t xml:space="preserve"> </w:t>
      </w:r>
    </w:p>
    <w:p w14:paraId="248FDADD" w14:textId="15B0DD1A" w:rsidR="002939BA" w:rsidRPr="00F81CF4" w:rsidRDefault="002939BA" w:rsidP="00777592">
      <w:pPr>
        <w:pStyle w:val="Heading1"/>
        <w:rPr>
          <w:rFonts w:ascii="Times New Roman" w:hAnsi="Times New Roman" w:cs="Times New Roman"/>
          <w:b w:val="0"/>
          <w:bCs w:val="0"/>
          <w:spacing w:val="-1"/>
        </w:rPr>
      </w:pPr>
      <w:r w:rsidRPr="00F81CF4">
        <w:rPr>
          <w:rFonts w:ascii="Times New Roman" w:hAnsi="Times New Roman" w:cs="Times New Roman"/>
          <w:spacing w:val="-1"/>
        </w:rPr>
        <w:t>Optional Instructional Materials:</w:t>
      </w:r>
      <w:r w:rsidR="00777592" w:rsidRPr="00F81CF4">
        <w:rPr>
          <w:rFonts w:ascii="Times New Roman" w:hAnsi="Times New Roman" w:cs="Times New Roman"/>
          <w:spacing w:val="-1"/>
        </w:rPr>
        <w:t xml:space="preserve"> </w:t>
      </w:r>
      <w:r w:rsidR="004677A4" w:rsidRPr="00F81CF4">
        <w:rPr>
          <w:rFonts w:ascii="Times New Roman" w:hAnsi="Times New Roman" w:cs="Times New Roman"/>
          <w:b w:val="0"/>
          <w:bCs w:val="0"/>
          <w:spacing w:val="-1"/>
        </w:rPr>
        <w:t>None</w:t>
      </w:r>
    </w:p>
    <w:p w14:paraId="3DCC11A0" w14:textId="77777777" w:rsidR="00777592" w:rsidRPr="00F81CF4" w:rsidRDefault="00777592" w:rsidP="00777592">
      <w:pPr>
        <w:pStyle w:val="Heading1"/>
        <w:rPr>
          <w:rFonts w:ascii="Times New Roman" w:hAnsi="Times New Roman" w:cs="Times New Roman"/>
          <w:b w:val="0"/>
          <w:bCs w:val="0"/>
        </w:rPr>
      </w:pPr>
    </w:p>
    <w:p w14:paraId="58CCE996" w14:textId="34156173" w:rsidR="00777592" w:rsidRPr="00F81CF4" w:rsidRDefault="00777592" w:rsidP="00777592">
      <w:pPr>
        <w:pStyle w:val="Heading1"/>
        <w:rPr>
          <w:rFonts w:ascii="Times New Roman" w:hAnsi="Times New Roman" w:cs="Times New Roman"/>
          <w:b w:val="0"/>
          <w:bCs w:val="0"/>
          <w:spacing w:val="-1"/>
        </w:rPr>
      </w:pPr>
      <w:r w:rsidRPr="00F81CF4">
        <w:rPr>
          <w:rFonts w:ascii="Times New Roman" w:hAnsi="Times New Roman" w:cs="Times New Roman"/>
        </w:rPr>
        <w:t>Minimum Technology Requirements:</w:t>
      </w:r>
      <w:r w:rsidR="004677A4" w:rsidRPr="00F81CF4">
        <w:rPr>
          <w:rFonts w:ascii="Times New Roman" w:hAnsi="Times New Roman" w:cs="Times New Roman"/>
        </w:rPr>
        <w:t xml:space="preserve"> </w:t>
      </w:r>
      <w:r w:rsidR="004677A4" w:rsidRPr="00F81CF4">
        <w:rPr>
          <w:rFonts w:ascii="Times New Roman" w:hAnsi="Times New Roman" w:cs="Times New Roman"/>
          <w:b w:val="0"/>
        </w:rPr>
        <w:t>Computer Access/Internet Access</w:t>
      </w:r>
      <w:r w:rsidR="00A03A69" w:rsidRPr="00F81CF4">
        <w:rPr>
          <w:rFonts w:ascii="Times New Roman" w:hAnsi="Times New Roman" w:cs="Times New Roman"/>
          <w:b w:val="0"/>
        </w:rPr>
        <w:t>, Scientific calculator</w:t>
      </w:r>
    </w:p>
    <w:p w14:paraId="4829FDC0" w14:textId="77777777" w:rsidR="001F7559" w:rsidRPr="00F81CF4" w:rsidRDefault="001F7559">
      <w:pPr>
        <w:spacing w:before="1"/>
        <w:rPr>
          <w:rFonts w:ascii="Times New Roman" w:eastAsia="Cambria" w:hAnsi="Times New Roman" w:cs="Times New Roman"/>
          <w:sz w:val="24"/>
          <w:szCs w:val="24"/>
        </w:rPr>
      </w:pPr>
    </w:p>
    <w:p w14:paraId="0DF89BED" w14:textId="3852F521" w:rsidR="00777592" w:rsidRPr="00F81CF4" w:rsidRDefault="002939BA" w:rsidP="00777592">
      <w:pPr>
        <w:pStyle w:val="BodyText"/>
        <w:ind w:right="344"/>
        <w:rPr>
          <w:rFonts w:cs="Times New Roman"/>
          <w:spacing w:val="-1"/>
        </w:rPr>
      </w:pPr>
      <w:r w:rsidRPr="00F81CF4">
        <w:rPr>
          <w:rFonts w:cs="Times New Roman"/>
          <w:b/>
          <w:bCs/>
          <w:spacing w:val="-1"/>
        </w:rPr>
        <w:t>Required Computer Literacy Skills</w:t>
      </w:r>
      <w:r w:rsidRPr="00F81CF4">
        <w:rPr>
          <w:rFonts w:cs="Times New Roman"/>
          <w:spacing w:val="-1"/>
        </w:rPr>
        <w:t>:</w:t>
      </w:r>
      <w:r w:rsidR="00777592" w:rsidRPr="00F81CF4">
        <w:rPr>
          <w:rFonts w:cs="Times New Roman"/>
          <w:spacing w:val="-1"/>
        </w:rPr>
        <w:t xml:space="preserve"> </w:t>
      </w:r>
      <w:r w:rsidR="004677A4" w:rsidRPr="00F81CF4">
        <w:rPr>
          <w:rFonts w:cs="Times New Roman"/>
          <w:spacing w:val="-1"/>
        </w:rPr>
        <w:t>You will need access to</w:t>
      </w:r>
      <w:r w:rsidR="00B43F65">
        <w:rPr>
          <w:rFonts w:cs="Times New Roman"/>
          <w:spacing w:val="-1"/>
        </w:rPr>
        <w:t xml:space="preserve"> </w:t>
      </w:r>
      <w:r w:rsidR="004677A4" w:rsidRPr="00F81CF4">
        <w:rPr>
          <w:rFonts w:cs="Times New Roman"/>
          <w:spacing w:val="-1"/>
        </w:rPr>
        <w:t>Blackboard</w:t>
      </w:r>
      <w:r w:rsidR="00412D1E">
        <w:rPr>
          <w:rFonts w:cs="Times New Roman"/>
          <w:spacing w:val="-1"/>
        </w:rPr>
        <w:t xml:space="preserve"> to complete all assignments and tests.</w:t>
      </w:r>
    </w:p>
    <w:p w14:paraId="1582792A" w14:textId="77777777" w:rsidR="002939BA" w:rsidRPr="002E21E3" w:rsidRDefault="002939BA" w:rsidP="00777592">
      <w:pPr>
        <w:pStyle w:val="Heading1"/>
        <w:spacing w:line="281" w:lineRule="exact"/>
        <w:ind w:left="0"/>
        <w:rPr>
          <w:rFonts w:ascii="Times New Roman" w:hAnsi="Times New Roman" w:cs="Times New Roman"/>
          <w:spacing w:val="-1"/>
        </w:rPr>
      </w:pPr>
    </w:p>
    <w:p w14:paraId="496EFE39" w14:textId="5D35D45C" w:rsidR="001F7559" w:rsidRDefault="002939BA" w:rsidP="00777592">
      <w:pPr>
        <w:pStyle w:val="Heading1"/>
        <w:spacing w:line="281" w:lineRule="exact"/>
        <w:rPr>
          <w:rFonts w:ascii="Times New Roman" w:hAnsi="Times New Roman" w:cs="Times New Roman"/>
          <w:b w:val="0"/>
          <w:spacing w:val="-1"/>
        </w:rPr>
      </w:pPr>
      <w:r w:rsidRPr="002E21E3">
        <w:rPr>
          <w:rFonts w:ascii="Times New Roman" w:hAnsi="Times New Roman" w:cs="Times New Roman"/>
          <w:spacing w:val="-1"/>
        </w:rPr>
        <w:t>Course Structure and Overview</w:t>
      </w:r>
      <w:r w:rsidR="006456B9" w:rsidRPr="002E21E3">
        <w:rPr>
          <w:rFonts w:ascii="Times New Roman" w:hAnsi="Times New Roman" w:cs="Times New Roman"/>
          <w:spacing w:val="-1"/>
        </w:rPr>
        <w:t>:</w:t>
      </w:r>
      <w:r w:rsidR="004677A4">
        <w:rPr>
          <w:rFonts w:ascii="Times New Roman" w:hAnsi="Times New Roman" w:cs="Times New Roman"/>
          <w:spacing w:val="-1"/>
        </w:rPr>
        <w:br/>
      </w:r>
      <w:r w:rsidR="004677A4">
        <w:rPr>
          <w:rFonts w:ascii="Times New Roman" w:hAnsi="Times New Roman" w:cs="Times New Roman"/>
          <w:b w:val="0"/>
          <w:spacing w:val="-1"/>
        </w:rPr>
        <w:t xml:space="preserve">Students will be responsible for completing the reading assignments listed in the syllabus schedule </w:t>
      </w:r>
      <w:r w:rsidR="00101DD3">
        <w:rPr>
          <w:rFonts w:ascii="Times New Roman" w:hAnsi="Times New Roman" w:cs="Times New Roman"/>
          <w:b w:val="0"/>
          <w:spacing w:val="-1"/>
        </w:rPr>
        <w:t xml:space="preserve">to </w:t>
      </w:r>
      <w:r w:rsidR="00BB2AF3">
        <w:rPr>
          <w:rFonts w:ascii="Times New Roman" w:hAnsi="Times New Roman" w:cs="Times New Roman"/>
          <w:b w:val="0"/>
          <w:spacing w:val="-1"/>
        </w:rPr>
        <w:t xml:space="preserve">perform well on the </w:t>
      </w:r>
      <w:r w:rsidR="001A3A0A">
        <w:rPr>
          <w:rFonts w:ascii="Times New Roman" w:hAnsi="Times New Roman" w:cs="Times New Roman"/>
          <w:b w:val="0"/>
          <w:spacing w:val="-1"/>
        </w:rPr>
        <w:t>homework, quizzes, and exams</w:t>
      </w:r>
      <w:r w:rsidR="004677A4">
        <w:rPr>
          <w:rFonts w:ascii="Times New Roman" w:hAnsi="Times New Roman" w:cs="Times New Roman"/>
          <w:b w:val="0"/>
          <w:spacing w:val="-1"/>
        </w:rPr>
        <w:t xml:space="preserve">.  </w:t>
      </w:r>
      <w:r w:rsidR="00BB2AF3">
        <w:rPr>
          <w:rFonts w:ascii="Times New Roman" w:hAnsi="Times New Roman" w:cs="Times New Roman"/>
          <w:b w:val="0"/>
          <w:spacing w:val="-1"/>
        </w:rPr>
        <w:t xml:space="preserve">Discussion assignments </w:t>
      </w:r>
      <w:r w:rsidR="00F01981">
        <w:rPr>
          <w:rFonts w:ascii="Times New Roman" w:hAnsi="Times New Roman" w:cs="Times New Roman"/>
          <w:b w:val="0"/>
          <w:spacing w:val="-1"/>
        </w:rPr>
        <w:t>are made to assist in critical thinking and connecting individual facts to make a more complete concept</w:t>
      </w:r>
      <w:r w:rsidR="004677A4">
        <w:rPr>
          <w:rFonts w:ascii="Times New Roman" w:hAnsi="Times New Roman" w:cs="Times New Roman"/>
          <w:b w:val="0"/>
          <w:spacing w:val="-1"/>
        </w:rPr>
        <w:t>.</w:t>
      </w:r>
    </w:p>
    <w:p w14:paraId="6536BC20" w14:textId="030DD891" w:rsidR="000F7630" w:rsidRDefault="000F7630" w:rsidP="000F7630">
      <w:pPr>
        <w:pStyle w:val="Heading1"/>
        <w:spacing w:line="281" w:lineRule="exact"/>
        <w:rPr>
          <w:rFonts w:ascii="Times New Roman" w:hAnsi="Times New Roman" w:cs="Times New Roman"/>
          <w:b w:val="0"/>
          <w:bCs w:val="0"/>
        </w:rPr>
      </w:pPr>
    </w:p>
    <w:p w14:paraId="4AA95F5C" w14:textId="73D5CCC4" w:rsidR="007368D6" w:rsidRDefault="007368D6" w:rsidP="007368D6">
      <w:pPr>
        <w:pStyle w:val="BodyText"/>
        <w:ind w:right="719"/>
        <w:rPr>
          <w:rFonts w:cs="Times New Roman"/>
          <w:b/>
        </w:rPr>
      </w:pPr>
      <w:bookmarkStart w:id="1" w:name="_Hlk143856149"/>
      <w:r>
        <w:rPr>
          <w:rFonts w:cs="Times New Roman"/>
          <w:b/>
        </w:rPr>
        <w:t xml:space="preserve">Use of </w:t>
      </w:r>
      <w:proofErr w:type="spellStart"/>
      <w:r w:rsidR="00185263">
        <w:rPr>
          <w:rFonts w:cs="Times New Roman"/>
          <w:b/>
        </w:rPr>
        <w:t>Proct</w:t>
      </w:r>
      <w:r w:rsidR="00A54E23">
        <w:rPr>
          <w:rFonts w:cs="Times New Roman"/>
          <w:b/>
        </w:rPr>
        <w:t>orio</w:t>
      </w:r>
      <w:proofErr w:type="spellEnd"/>
      <w:r>
        <w:rPr>
          <w:rFonts w:cs="Times New Roman"/>
          <w:b/>
        </w:rPr>
        <w:t>:</w:t>
      </w:r>
    </w:p>
    <w:p w14:paraId="5EBC27C2" w14:textId="594E6A99" w:rsidR="007368D6" w:rsidRPr="00992EFF" w:rsidRDefault="007368D6" w:rsidP="007368D6">
      <w:pPr>
        <w:pStyle w:val="BodyText"/>
        <w:ind w:right="719"/>
        <w:rPr>
          <w:rFonts w:cs="Times New Roman"/>
        </w:rPr>
      </w:pPr>
      <w:r>
        <w:rPr>
          <w:rFonts w:cs="Times New Roman"/>
        </w:rPr>
        <w:t xml:space="preserve">To ensure all students are graded fairly and no one has the unfair advantage of cheating on quizzes and tests, </w:t>
      </w:r>
      <w:proofErr w:type="spellStart"/>
      <w:r w:rsidR="00185263">
        <w:rPr>
          <w:rFonts w:cs="Times New Roman"/>
        </w:rPr>
        <w:t>Proct</w:t>
      </w:r>
      <w:r w:rsidR="00FF4406">
        <w:rPr>
          <w:rFonts w:cs="Times New Roman"/>
        </w:rPr>
        <w:t>orio</w:t>
      </w:r>
      <w:proofErr w:type="spellEnd"/>
      <w:r>
        <w:rPr>
          <w:rFonts w:cs="Times New Roman"/>
        </w:rPr>
        <w:t xml:space="preserve"> will be used.  The</w:t>
      </w:r>
      <w:r w:rsidR="00185263">
        <w:rPr>
          <w:rFonts w:cs="Times New Roman"/>
        </w:rPr>
        <w:t xml:space="preserve"> browser</w:t>
      </w:r>
      <w:r>
        <w:rPr>
          <w:rFonts w:cs="Times New Roman"/>
        </w:rPr>
        <w:t xml:space="preserve"> add-on makes use of the webcam to flag any suspicious activity and report it to the instructor.  </w:t>
      </w:r>
      <w:r w:rsidR="004253AD">
        <w:rPr>
          <w:rFonts w:cs="Times New Roman"/>
        </w:rPr>
        <w:t>Y</w:t>
      </w:r>
      <w:r>
        <w:rPr>
          <w:rFonts w:cs="Times New Roman"/>
        </w:rPr>
        <w:t xml:space="preserve">ou have the option to take the test at a proctored location.  If you live near NTCC, you are welcome to use the Student Services Testing Center free of charge.  </w:t>
      </w:r>
      <w:r w:rsidR="006259F3">
        <w:rPr>
          <w:rFonts w:cs="Times New Roman"/>
        </w:rPr>
        <w:t>Y</w:t>
      </w:r>
      <w:r>
        <w:rPr>
          <w:rFonts w:cs="Times New Roman"/>
        </w:rPr>
        <w:t xml:space="preserve">ou may use a testing center near your location, but you must handle the arrangements for the testing center and forward the necessary contact to the instructor for approval.  If in-person proctoring is used, the instructor must approve of the proctoring a minimum of one week before the proctored test.  Failure to arrange alternative proctoring early enough will result in </w:t>
      </w:r>
      <w:proofErr w:type="spellStart"/>
      <w:r w:rsidR="00A54E23">
        <w:rPr>
          <w:rFonts w:cs="Times New Roman"/>
        </w:rPr>
        <w:t>Proctorio</w:t>
      </w:r>
      <w:proofErr w:type="spellEnd"/>
      <w:r>
        <w:rPr>
          <w:rFonts w:cs="Times New Roman"/>
        </w:rPr>
        <w:t xml:space="preserve"> being </w:t>
      </w:r>
      <w:r>
        <w:rPr>
          <w:rFonts w:cs="Times New Roman"/>
          <w:u w:val="single"/>
        </w:rPr>
        <w:t>required</w:t>
      </w:r>
      <w:r>
        <w:rPr>
          <w:rFonts w:cs="Times New Roman"/>
        </w:rPr>
        <w:t xml:space="preserve"> for the test.</w:t>
      </w:r>
    </w:p>
    <w:bookmarkEnd w:id="1"/>
    <w:p w14:paraId="421BB2DD" w14:textId="77777777" w:rsidR="0079655E" w:rsidRPr="002E21E3" w:rsidRDefault="0079655E" w:rsidP="00777592">
      <w:pPr>
        <w:pStyle w:val="BodyText"/>
        <w:ind w:left="0"/>
        <w:rPr>
          <w:rFonts w:eastAsia="Cambria" w:cs="Times New Roman"/>
          <w:sz w:val="23"/>
          <w:szCs w:val="23"/>
        </w:rPr>
      </w:pPr>
    </w:p>
    <w:p w14:paraId="3BA9A02D" w14:textId="305C5689" w:rsidR="00C6042A" w:rsidRDefault="0079655E" w:rsidP="00940594">
      <w:pPr>
        <w:pStyle w:val="Heading1"/>
        <w:spacing w:line="281" w:lineRule="exact"/>
        <w:rPr>
          <w:rFonts w:ascii="Times New Roman" w:hAnsi="Times New Roman" w:cs="Times New Roman"/>
          <w:b w:val="0"/>
          <w:bCs w:val="0"/>
        </w:rPr>
      </w:pPr>
      <w:r w:rsidRPr="002E21E3">
        <w:rPr>
          <w:rFonts w:ascii="Times New Roman" w:hAnsi="Times New Roman" w:cs="Times New Roman"/>
          <w:spacing w:val="-1"/>
        </w:rPr>
        <w:t>Communications:</w:t>
      </w:r>
      <w:r w:rsidR="00777592">
        <w:rPr>
          <w:rFonts w:ascii="Times New Roman" w:hAnsi="Times New Roman" w:cs="Times New Roman"/>
          <w:spacing w:val="-1"/>
        </w:rPr>
        <w:t xml:space="preserve"> </w:t>
      </w:r>
      <w:r w:rsidR="00A94AA5" w:rsidRPr="00A94AA5">
        <w:rPr>
          <w:rFonts w:ascii="Times New Roman" w:hAnsi="Times New Roman" w:cs="Times New Roman"/>
          <w:b w:val="0"/>
          <w:spacing w:val="-1"/>
        </w:rPr>
        <w:t xml:space="preserve">Blackboard Course Messages are the </w:t>
      </w:r>
      <w:r w:rsidR="00DD5C47">
        <w:rPr>
          <w:rFonts w:ascii="Times New Roman" w:hAnsi="Times New Roman" w:cs="Times New Roman"/>
          <w:b w:val="0"/>
          <w:spacing w:val="-1"/>
        </w:rPr>
        <w:t>only recognized</w:t>
      </w:r>
      <w:r w:rsidR="00A94AA5" w:rsidRPr="00A94AA5">
        <w:rPr>
          <w:rFonts w:ascii="Times New Roman" w:hAnsi="Times New Roman" w:cs="Times New Roman"/>
          <w:b w:val="0"/>
          <w:spacing w:val="-1"/>
        </w:rPr>
        <w:t xml:space="preserve"> method of communication.  Messages</w:t>
      </w:r>
      <w:r w:rsidR="004677A4">
        <w:rPr>
          <w:rFonts w:ascii="Times New Roman" w:hAnsi="Times New Roman" w:cs="Times New Roman"/>
          <w:b w:val="0"/>
          <w:spacing w:val="-1"/>
        </w:rPr>
        <w:t xml:space="preserve"> will be responded to within 24 hours IF SENT SUNDAY-THURSDAY.  Any information that I send out will be done</w:t>
      </w:r>
      <w:r w:rsidR="001A3A0A">
        <w:rPr>
          <w:rFonts w:ascii="Times New Roman" w:hAnsi="Times New Roman" w:cs="Times New Roman"/>
          <w:b w:val="0"/>
          <w:spacing w:val="-1"/>
        </w:rPr>
        <w:t xml:space="preserve"> </w:t>
      </w:r>
      <w:r w:rsidR="004677A4">
        <w:rPr>
          <w:rFonts w:ascii="Times New Roman" w:hAnsi="Times New Roman" w:cs="Times New Roman"/>
          <w:b w:val="0"/>
          <w:spacing w:val="-1"/>
        </w:rPr>
        <w:t>via Blackboar</w:t>
      </w:r>
      <w:r w:rsidR="00FF4406">
        <w:rPr>
          <w:rFonts w:ascii="Times New Roman" w:hAnsi="Times New Roman" w:cs="Times New Roman"/>
          <w:b w:val="0"/>
          <w:spacing w:val="-1"/>
        </w:rPr>
        <w:t>d</w:t>
      </w:r>
      <w:r w:rsidR="004677A4">
        <w:rPr>
          <w:rFonts w:ascii="Times New Roman" w:hAnsi="Times New Roman" w:cs="Times New Roman"/>
          <w:b w:val="0"/>
          <w:spacing w:val="-1"/>
        </w:rPr>
        <w:t>.  I will NOT email sensitive</w:t>
      </w:r>
      <w:r w:rsidR="0049059A">
        <w:rPr>
          <w:rFonts w:ascii="Times New Roman" w:hAnsi="Times New Roman" w:cs="Times New Roman"/>
          <w:b w:val="0"/>
          <w:spacing w:val="-1"/>
        </w:rPr>
        <w:t xml:space="preserve"> information to a non-NTCC address.</w:t>
      </w:r>
    </w:p>
    <w:p w14:paraId="4E41BFEA" w14:textId="77777777" w:rsidR="00354E26" w:rsidRDefault="00354E26" w:rsidP="00A90920">
      <w:pPr>
        <w:pStyle w:val="Heading1"/>
        <w:rPr>
          <w:rFonts w:ascii="Times New Roman" w:hAnsi="Times New Roman" w:cs="Times New Roman"/>
          <w:spacing w:val="-1"/>
        </w:rPr>
      </w:pPr>
    </w:p>
    <w:p w14:paraId="7E8C9888" w14:textId="17C74240" w:rsidR="00940594" w:rsidRPr="00A90920" w:rsidRDefault="0079655E" w:rsidP="00940594">
      <w:pPr>
        <w:pStyle w:val="Heading1"/>
        <w:rPr>
          <w:rFonts w:ascii="Times New Roman" w:hAnsi="Times New Roman" w:cs="Times New Roman"/>
          <w:b w:val="0"/>
          <w:bCs w:val="0"/>
          <w:color w:val="FF0000"/>
        </w:rPr>
      </w:pPr>
      <w:r w:rsidRPr="002E21E3">
        <w:rPr>
          <w:rFonts w:ascii="Times New Roman" w:hAnsi="Times New Roman" w:cs="Times New Roman"/>
          <w:spacing w:val="-1"/>
        </w:rPr>
        <w:t>Institutional/Course Policy</w:t>
      </w:r>
      <w:r w:rsidR="006456B9" w:rsidRPr="002E21E3">
        <w:rPr>
          <w:rFonts w:ascii="Times New Roman" w:hAnsi="Times New Roman" w:cs="Times New Roman"/>
          <w:spacing w:val="-1"/>
        </w:rPr>
        <w:t>:</w:t>
      </w:r>
      <w:r w:rsidR="00A90920">
        <w:rPr>
          <w:rFonts w:ascii="Times New Roman" w:hAnsi="Times New Roman" w:cs="Times New Roman"/>
          <w:spacing w:val="-1"/>
        </w:rPr>
        <w:t xml:space="preserve"> </w:t>
      </w:r>
      <w:r w:rsidR="005832ED">
        <w:rPr>
          <w:rFonts w:ascii="Times New Roman" w:hAnsi="Times New Roman" w:cs="Times New Roman"/>
          <w:b w:val="0"/>
          <w:spacing w:val="-1"/>
        </w:rPr>
        <w:t xml:space="preserve">Due to the short timeline of the course, </w:t>
      </w:r>
      <w:r w:rsidR="003004BF">
        <w:rPr>
          <w:rFonts w:ascii="Times New Roman" w:hAnsi="Times New Roman" w:cs="Times New Roman"/>
          <w:b w:val="0"/>
          <w:spacing w:val="-1"/>
        </w:rPr>
        <w:t xml:space="preserve">late work will be accepted or denied on a case by case basis.  </w:t>
      </w:r>
      <w:r w:rsidR="001A3A0A">
        <w:rPr>
          <w:rFonts w:ascii="Times New Roman" w:hAnsi="Times New Roman" w:cs="Times New Roman"/>
          <w:b w:val="0"/>
          <w:spacing w:val="-1"/>
        </w:rPr>
        <w:t xml:space="preserve">Quizzes and Tests will not be accepted late </w:t>
      </w:r>
      <w:r w:rsidR="00940594">
        <w:rPr>
          <w:rFonts w:ascii="Times New Roman" w:hAnsi="Times New Roman" w:cs="Times New Roman"/>
          <w:b w:val="0"/>
          <w:spacing w:val="-1"/>
        </w:rPr>
        <w:t xml:space="preserve">without prior approval by the instructor.  Students and instructor are expected to treat each other with respect in </w:t>
      </w:r>
      <w:r w:rsidR="00F01981">
        <w:rPr>
          <w:rFonts w:ascii="Times New Roman" w:hAnsi="Times New Roman" w:cs="Times New Roman"/>
          <w:b w:val="0"/>
          <w:spacing w:val="-1"/>
        </w:rPr>
        <w:t>all communication (email, phone call, and discussion board)</w:t>
      </w:r>
      <w:r w:rsidR="00940594">
        <w:rPr>
          <w:rFonts w:ascii="Times New Roman" w:hAnsi="Times New Roman" w:cs="Times New Roman"/>
          <w:b w:val="0"/>
          <w:spacing w:val="-1"/>
        </w:rPr>
        <w:t>.</w:t>
      </w:r>
    </w:p>
    <w:p w14:paraId="02D59337" w14:textId="46EFEF43" w:rsidR="00F81CF4" w:rsidRDefault="00F81CF4">
      <w:pPr>
        <w:rPr>
          <w:rFonts w:ascii="Times New Roman" w:eastAsia="Times New Roman" w:hAnsi="Times New Roman" w:cs="Times New Roman"/>
          <w:b/>
          <w:bCs/>
          <w:color w:val="000000"/>
          <w:sz w:val="24"/>
          <w:szCs w:val="24"/>
        </w:rPr>
      </w:pPr>
    </w:p>
    <w:p w14:paraId="19E0C2A3" w14:textId="77777777" w:rsidR="00F51D87" w:rsidRDefault="00F51D87">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67898A52" w14:textId="03DEEAC2" w:rsidR="00354E26" w:rsidRDefault="00354E26" w:rsidP="00354E26">
      <w:pPr>
        <w:widowControl/>
        <w:ind w:left="1440" w:hanging="1350"/>
        <w:rPr>
          <w:rFonts w:ascii="Times New Roman" w:eastAsia="Times New Roman" w:hAnsi="Times New Roman" w:cs="Times New Roman"/>
          <w:color w:val="000000"/>
          <w:sz w:val="24"/>
          <w:szCs w:val="24"/>
        </w:rPr>
      </w:pPr>
      <w:r w:rsidRPr="00354E26">
        <w:rPr>
          <w:rFonts w:ascii="Times New Roman" w:eastAsia="Times New Roman" w:hAnsi="Times New Roman" w:cs="Times New Roman"/>
          <w:b/>
          <w:bCs/>
          <w:color w:val="000000"/>
          <w:sz w:val="24"/>
          <w:szCs w:val="24"/>
        </w:rPr>
        <w:lastRenderedPageBreak/>
        <w:t>Alternate Operations During Campus Closure and/or Alternate Course Delivery Requirements</w:t>
      </w:r>
    </w:p>
    <w:p w14:paraId="303CDCF4" w14:textId="68B3BFF5" w:rsidR="00354E26" w:rsidRPr="00FF4406" w:rsidRDefault="00354E26" w:rsidP="00354E26">
      <w:pPr>
        <w:widowControl/>
        <w:ind w:left="90"/>
        <w:rPr>
          <w:rFonts w:ascii="Times New Roman" w:eastAsia="Times New Roman" w:hAnsi="Times New Roman" w:cs="Times New Roman"/>
          <w:color w:val="000000"/>
          <w:sz w:val="28"/>
          <w:szCs w:val="28"/>
        </w:rPr>
      </w:pPr>
      <w:r w:rsidRPr="00FF4406">
        <w:rPr>
          <w:rFonts w:ascii="Times New Roman" w:eastAsia="Times New Roman" w:hAnsi="Times New Roman" w:cs="Times New Roman"/>
          <w:color w:val="000000"/>
          <w:sz w:val="24"/>
          <w:szCs w:val="24"/>
        </w:rPr>
        <w:t>In the event of an emergency or announced campus closure due to a natural disaster or pandemic, </w:t>
      </w:r>
      <w:r w:rsidRPr="00FF4406">
        <w:rPr>
          <w:rFonts w:ascii="Times New Roman" w:eastAsia="Times New Roman" w:hAnsi="Times New Roman" w:cs="Times New Roman"/>
          <w:color w:val="222222"/>
          <w:sz w:val="24"/>
          <w:szCs w:val="24"/>
          <w:shd w:val="clear" w:color="auto" w:fill="FFFFFF"/>
        </w:rPr>
        <w:t>it may</w:t>
      </w:r>
      <w:r w:rsidR="00A93A06">
        <w:rPr>
          <w:rFonts w:ascii="Times New Roman" w:eastAsia="Times New Roman" w:hAnsi="Times New Roman" w:cs="Times New Roman"/>
          <w:color w:val="222222"/>
          <w:sz w:val="24"/>
          <w:szCs w:val="24"/>
          <w:shd w:val="clear" w:color="auto" w:fill="FFFFFF"/>
        </w:rPr>
        <w:t xml:space="preserve"> </w:t>
      </w:r>
      <w:r w:rsidRPr="00FF4406">
        <w:rPr>
          <w:rFonts w:ascii="Times New Roman" w:eastAsia="Times New Roman" w:hAnsi="Times New Roman" w:cs="Times New Roman"/>
          <w:color w:val="222222"/>
          <w:sz w:val="24"/>
          <w:szCs w:val="24"/>
          <w:shd w:val="clear" w:color="auto" w:fill="FFFFFF"/>
        </w:rPr>
        <w:t>be</w:t>
      </w:r>
      <w:r w:rsidR="00A93A06">
        <w:rPr>
          <w:rFonts w:ascii="Times New Roman" w:eastAsia="Times New Roman" w:hAnsi="Times New Roman" w:cs="Times New Roman"/>
          <w:color w:val="222222"/>
          <w:sz w:val="24"/>
          <w:szCs w:val="24"/>
          <w:shd w:val="clear" w:color="auto" w:fill="FFFFFF"/>
        </w:rPr>
        <w:t xml:space="preserve"> </w:t>
      </w:r>
      <w:r w:rsidRPr="00FF4406">
        <w:rPr>
          <w:rFonts w:ascii="Times New Roman" w:eastAsia="Times New Roman" w:hAnsi="Times New Roman" w:cs="Times New Roman"/>
          <w:color w:val="222222"/>
          <w:sz w:val="24"/>
          <w:szCs w:val="24"/>
          <w:shd w:val="clear" w:color="auto" w:fill="FFFFFF"/>
        </w:rPr>
        <w:t>necessary for Northeast Texas Community College to move to altered operations</w:t>
      </w:r>
      <w:r w:rsidRPr="00FF4406">
        <w:rPr>
          <w:rFonts w:ascii="Times New Roman" w:eastAsia="Times New Roman" w:hAnsi="Times New Roman" w:cs="Times New Roman"/>
          <w:color w:val="000000"/>
          <w:sz w:val="24"/>
          <w:szCs w:val="24"/>
        </w:rPr>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12" w:history="1">
        <w:r w:rsidRPr="00FF4406">
          <w:rPr>
            <w:rFonts w:ascii="Times New Roman" w:eastAsia="Times New Roman" w:hAnsi="Times New Roman" w:cs="Times New Roman"/>
            <w:color w:val="1155CC"/>
            <w:sz w:val="24"/>
            <w:szCs w:val="24"/>
            <w:u w:val="single"/>
          </w:rPr>
          <w:t>http://www.ntcc.edu/</w:t>
        </w:r>
      </w:hyperlink>
      <w:r w:rsidRPr="00FF4406">
        <w:rPr>
          <w:rFonts w:ascii="Times New Roman" w:eastAsia="Times New Roman" w:hAnsi="Times New Roman" w:cs="Times New Roman"/>
          <w:color w:val="000000"/>
          <w:sz w:val="24"/>
          <w:szCs w:val="24"/>
        </w:rPr>
        <w:t>) for instructions about continuing courses remotely, Blackboard for each class for course-specific communication, and NTCC email for important general information.</w:t>
      </w:r>
    </w:p>
    <w:p w14:paraId="43F25622" w14:textId="77777777" w:rsidR="00354E26" w:rsidRPr="00FF4406" w:rsidRDefault="00354E26" w:rsidP="00354E26">
      <w:pPr>
        <w:widowControl/>
        <w:ind w:left="90"/>
        <w:rPr>
          <w:rFonts w:ascii="Times New Roman" w:eastAsia="Times New Roman" w:hAnsi="Times New Roman" w:cs="Times New Roman"/>
          <w:color w:val="000000"/>
          <w:sz w:val="28"/>
          <w:szCs w:val="28"/>
        </w:rPr>
      </w:pPr>
    </w:p>
    <w:p w14:paraId="3382748D" w14:textId="053CFDBF" w:rsidR="00354E26" w:rsidRPr="00FF4406" w:rsidRDefault="00354E26" w:rsidP="00354E26">
      <w:pPr>
        <w:widowControl/>
        <w:ind w:left="90"/>
        <w:rPr>
          <w:rFonts w:ascii="Times New Roman" w:eastAsia="Times New Roman" w:hAnsi="Times New Roman" w:cs="Times New Roman"/>
          <w:color w:val="000000"/>
          <w:sz w:val="24"/>
          <w:szCs w:val="24"/>
        </w:rPr>
      </w:pPr>
      <w:r w:rsidRPr="00FF4406">
        <w:rPr>
          <w:rFonts w:ascii="Times New Roman" w:eastAsia="Times New Roman" w:hAnsi="Times New Roman" w:cs="Times New Roman"/>
          <w:color w:val="000000"/>
          <w:sz w:val="24"/>
          <w:szCs w:val="24"/>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48C82A11" w14:textId="77777777" w:rsidR="006440AE" w:rsidRDefault="006440AE" w:rsidP="006440AE">
      <w:pPr>
        <w:pStyle w:val="paragraph"/>
        <w:spacing w:before="0" w:beforeAutospacing="0" w:after="0" w:afterAutospacing="0"/>
        <w:ind w:left="360"/>
        <w:textAlignment w:val="baseline"/>
        <w:rPr>
          <w:b/>
          <w:spacing w:val="-1"/>
        </w:rPr>
      </w:pPr>
    </w:p>
    <w:p w14:paraId="06FE9C06" w14:textId="0FA50547" w:rsidR="006440AE" w:rsidRPr="006E7E50" w:rsidRDefault="006440AE" w:rsidP="006440AE">
      <w:pPr>
        <w:pStyle w:val="paragraph"/>
        <w:spacing w:before="0" w:beforeAutospacing="0" w:after="0" w:afterAutospacing="0"/>
        <w:ind w:left="90"/>
        <w:textAlignment w:val="baseline"/>
      </w:pPr>
      <w:r w:rsidRPr="006E7E50">
        <w:rPr>
          <w:b/>
          <w:spacing w:val="-1"/>
        </w:rPr>
        <w:t>Statement</w:t>
      </w:r>
      <w:r w:rsidRPr="006E7E50">
        <w:rPr>
          <w:rFonts w:eastAsiaTheme="majorEastAsia"/>
          <w:b/>
          <w:bCs/>
        </w:rPr>
        <w:t xml:space="preserve"> Regarding the </w:t>
      </w:r>
      <w:r w:rsidRPr="006E7E50">
        <w:rPr>
          <w:rStyle w:val="normaltextrun"/>
          <w:rFonts w:eastAsiaTheme="majorEastAsia"/>
          <w:b/>
          <w:bCs/>
        </w:rPr>
        <w:t xml:space="preserve">Use of Artificial Intelligence (AI) Technology: </w:t>
      </w:r>
      <w:r w:rsidRPr="006E7E50">
        <w:rPr>
          <w:rStyle w:val="eop"/>
        </w:rPr>
        <w:t> </w:t>
      </w:r>
    </w:p>
    <w:p w14:paraId="70B44A13" w14:textId="77777777" w:rsidR="006440AE" w:rsidRPr="006E7E50" w:rsidRDefault="006440AE" w:rsidP="006440AE">
      <w:pPr>
        <w:pStyle w:val="paragraph"/>
        <w:spacing w:before="0" w:beforeAutospacing="0" w:after="0" w:afterAutospacing="0"/>
        <w:ind w:left="90"/>
        <w:textAlignment w:val="baseline"/>
      </w:pPr>
      <w:r w:rsidRPr="006E7E50">
        <w:rPr>
          <w:rStyle w:val="normaltextrun"/>
          <w:rFonts w:eastAsiaTheme="majorEastAsia"/>
        </w:rPr>
        <w:t>Absent a clear statement from a course instructor, use of or consultation with generative AI shall be treated analogously to assistance from another person (collusion). Generative AI is a subset of AI that utilizes machine learning models to create new, original content, such as images, text, or music, based on patterns and structures learned from existing data (Cornell, Center for Teaching Innovation). Unauthorized use of generative AI tools to complete an assignment or exam is not permitted. Students should acknowledge the use of generative AI and default to disclosing such assistance when in doubt.  Individual course instructors may set their own policies regulating the use of generative AI tools in their courses, including allowing or disallowing some or all uses of such tools. Students who are unsure of policies regarding generative AI tools are encouraged to ask their instructors for clarification.</w:t>
      </w:r>
      <w:r w:rsidRPr="006E7E50">
        <w:rPr>
          <w:rStyle w:val="eop"/>
        </w:rPr>
        <w:t> </w:t>
      </w:r>
      <w:r w:rsidRPr="006E7E50">
        <w:rPr>
          <w:rStyle w:val="eop"/>
          <w:b/>
        </w:rPr>
        <w:t>(A</w:t>
      </w:r>
      <w:r w:rsidRPr="006E7E50">
        <w:rPr>
          <w:rStyle w:val="normaltextrun"/>
          <w:rFonts w:eastAsiaTheme="majorEastAsia"/>
          <w:b/>
        </w:rPr>
        <w:t>dapted from the Stanford University Office of Community Standards-- accessed August 31, 2023)</w:t>
      </w:r>
      <w:r w:rsidRPr="006E7E50">
        <w:rPr>
          <w:rStyle w:val="eop"/>
          <w:b/>
        </w:rPr>
        <w:t> </w:t>
      </w:r>
    </w:p>
    <w:p w14:paraId="0FDF3978" w14:textId="77777777" w:rsidR="001A3A0A" w:rsidRPr="00354E26" w:rsidRDefault="001A3A0A" w:rsidP="00354E26">
      <w:pPr>
        <w:widowControl/>
        <w:ind w:left="90"/>
        <w:rPr>
          <w:rFonts w:ascii="Times New Roman" w:eastAsia="Times New Roman" w:hAnsi="Times New Roman" w:cs="Times New Roman"/>
          <w:color w:val="000000"/>
          <w:sz w:val="24"/>
          <w:szCs w:val="24"/>
        </w:rPr>
      </w:pPr>
    </w:p>
    <w:p w14:paraId="3DB98B1A" w14:textId="30B9A64F"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NTCC</w:t>
      </w:r>
      <w:r w:rsidRPr="002E21E3">
        <w:rPr>
          <w:rFonts w:ascii="Times New Roman" w:hAnsi="Times New Roman" w:cs="Times New Roman"/>
          <w:spacing w:val="-5"/>
        </w:rPr>
        <w:t xml:space="preserve"> </w:t>
      </w:r>
      <w:r w:rsidRPr="002E21E3">
        <w:rPr>
          <w:rFonts w:ascii="Times New Roman" w:hAnsi="Times New Roman" w:cs="Times New Roman"/>
          <w:spacing w:val="-1"/>
        </w:rPr>
        <w:t>Academic</w:t>
      </w:r>
      <w:r w:rsidRPr="002E21E3">
        <w:rPr>
          <w:rFonts w:ascii="Times New Roman" w:hAnsi="Times New Roman" w:cs="Times New Roman"/>
          <w:spacing w:val="-3"/>
        </w:rPr>
        <w:t xml:space="preserve"> </w:t>
      </w:r>
      <w:r w:rsidRPr="002E21E3">
        <w:rPr>
          <w:rFonts w:ascii="Times New Roman" w:hAnsi="Times New Roman" w:cs="Times New Roman"/>
        </w:rPr>
        <w:t>Honesty</w:t>
      </w:r>
      <w:r w:rsidR="00C6042A" w:rsidRPr="002E21E3">
        <w:rPr>
          <w:rFonts w:ascii="Times New Roman" w:hAnsi="Times New Roman" w:cs="Times New Roman"/>
        </w:rPr>
        <w:t>/Ethics</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121A2AF5" w14:textId="11554E93" w:rsidR="00EA7A41" w:rsidRDefault="00FE445C" w:rsidP="00EA7A41">
      <w:pPr>
        <w:pStyle w:val="BodyText"/>
        <w:ind w:right="719"/>
        <w:rPr>
          <w:rFonts w:cs="Times New Roman"/>
          <w:spacing w:val="-1"/>
        </w:rPr>
      </w:pPr>
      <w:r w:rsidRPr="002E21E3">
        <w:rPr>
          <w:rFonts w:cs="Times New Roman"/>
          <w:spacing w:val="-1"/>
        </w:rPr>
        <w:t>NTCC</w:t>
      </w:r>
      <w:r w:rsidRPr="002E21E3">
        <w:rPr>
          <w:rFonts w:cs="Times New Roman"/>
          <w:spacing w:val="-5"/>
        </w:rPr>
        <w:t xml:space="preserve"> </w:t>
      </w:r>
      <w:r w:rsidRPr="002E21E3">
        <w:rPr>
          <w:rFonts w:cs="Times New Roman"/>
        </w:rPr>
        <w:t>upholds</w:t>
      </w:r>
      <w:r w:rsidRPr="002E21E3">
        <w:rPr>
          <w:rFonts w:cs="Times New Roman"/>
          <w:spacing w:val="-5"/>
        </w:rPr>
        <w:t xml:space="preserve"> </w:t>
      </w:r>
      <w:r w:rsidRPr="002E21E3">
        <w:rPr>
          <w:rFonts w:cs="Times New Roman"/>
        </w:rPr>
        <w:t>the</w:t>
      </w:r>
      <w:r w:rsidRPr="002E21E3">
        <w:rPr>
          <w:rFonts w:cs="Times New Roman"/>
          <w:spacing w:val="-6"/>
        </w:rPr>
        <w:t xml:space="preserve"> </w:t>
      </w:r>
      <w:r w:rsidRPr="002E21E3">
        <w:rPr>
          <w:rFonts w:cs="Times New Roman"/>
          <w:spacing w:val="-1"/>
        </w:rPr>
        <w:t>highest</w:t>
      </w:r>
      <w:r w:rsidRPr="002E21E3">
        <w:rPr>
          <w:rFonts w:cs="Times New Roman"/>
          <w:spacing w:val="-4"/>
        </w:rPr>
        <w:t xml:space="preserve"> </w:t>
      </w:r>
      <w:r w:rsidRPr="002E21E3">
        <w:rPr>
          <w:rFonts w:cs="Times New Roman"/>
        </w:rPr>
        <w:t>standards</w:t>
      </w:r>
      <w:r w:rsidRPr="002E21E3">
        <w:rPr>
          <w:rFonts w:cs="Times New Roman"/>
          <w:spacing w:val="-6"/>
        </w:rPr>
        <w:t xml:space="preserve"> </w:t>
      </w:r>
      <w:r w:rsidRPr="002E21E3">
        <w:rPr>
          <w:rFonts w:cs="Times New Roman"/>
        </w:rPr>
        <w:t>of</w:t>
      </w:r>
      <w:r w:rsidRPr="002E21E3">
        <w:rPr>
          <w:rFonts w:cs="Times New Roman"/>
          <w:spacing w:val="-5"/>
        </w:rPr>
        <w:t xml:space="preserve"> </w:t>
      </w:r>
      <w:r w:rsidRPr="002E21E3">
        <w:rPr>
          <w:rFonts w:cs="Times New Roman"/>
        </w:rPr>
        <w:t xml:space="preserve">academic </w:t>
      </w:r>
      <w:r w:rsidRPr="002E21E3">
        <w:rPr>
          <w:rFonts w:cs="Times New Roman"/>
          <w:spacing w:val="-1"/>
        </w:rPr>
        <w:t>integrity.</w:t>
      </w:r>
      <w:r>
        <w:rPr>
          <w:rFonts w:cs="Times New Roman"/>
          <w:spacing w:val="-1"/>
        </w:rPr>
        <w:t xml:space="preserve"> </w:t>
      </w:r>
      <w:r w:rsidRPr="002E21E3">
        <w:rPr>
          <w:rFonts w:cs="Times New Roman"/>
        </w:rPr>
        <w:t>The</w:t>
      </w:r>
      <w:r w:rsidRPr="002E21E3">
        <w:rPr>
          <w:rFonts w:cs="Times New Roman"/>
          <w:spacing w:val="-7"/>
        </w:rPr>
        <w:t xml:space="preserve"> </w:t>
      </w:r>
      <w:r w:rsidRPr="002E21E3">
        <w:rPr>
          <w:rFonts w:cs="Times New Roman"/>
          <w:spacing w:val="-1"/>
        </w:rPr>
        <w:t>college</w:t>
      </w:r>
      <w:r w:rsidRPr="002E21E3">
        <w:rPr>
          <w:rFonts w:cs="Times New Roman"/>
          <w:spacing w:val="-3"/>
        </w:rPr>
        <w:t xml:space="preserve"> </w:t>
      </w:r>
      <w:r w:rsidRPr="002E21E3">
        <w:rPr>
          <w:rFonts w:cs="Times New Roman"/>
          <w:spacing w:val="-1"/>
        </w:rPr>
        <w:t>expects</w:t>
      </w:r>
      <w:r w:rsidRPr="002E21E3">
        <w:rPr>
          <w:rFonts w:cs="Times New Roman"/>
          <w:spacing w:val="-5"/>
        </w:rPr>
        <w:t xml:space="preserve"> </w:t>
      </w:r>
      <w:r w:rsidRPr="002E21E3">
        <w:rPr>
          <w:rFonts w:cs="Times New Roman"/>
        </w:rPr>
        <w:t>all</w:t>
      </w:r>
      <w:r w:rsidRPr="002E21E3">
        <w:rPr>
          <w:rFonts w:cs="Times New Roman"/>
          <w:spacing w:val="-6"/>
        </w:rPr>
        <w:t xml:space="preserve"> </w:t>
      </w:r>
      <w:r w:rsidRPr="002E21E3">
        <w:rPr>
          <w:rFonts w:cs="Times New Roman"/>
        </w:rPr>
        <w:t>students</w:t>
      </w:r>
      <w:r w:rsidRPr="002E21E3">
        <w:rPr>
          <w:rFonts w:cs="Times New Roman"/>
          <w:spacing w:val="-5"/>
        </w:rPr>
        <w:t xml:space="preserve"> </w:t>
      </w:r>
      <w:r w:rsidRPr="002E21E3">
        <w:rPr>
          <w:rFonts w:cs="Times New Roman"/>
        </w:rPr>
        <w:t>to</w:t>
      </w:r>
      <w:r w:rsidRPr="002E21E3">
        <w:rPr>
          <w:rFonts w:cs="Times New Roman"/>
          <w:spacing w:val="-4"/>
        </w:rPr>
        <w:t xml:space="preserve"> </w:t>
      </w:r>
      <w:r w:rsidRPr="002E21E3">
        <w:rPr>
          <w:rFonts w:cs="Times New Roman"/>
          <w:spacing w:val="-1"/>
        </w:rPr>
        <w:t>engage</w:t>
      </w:r>
      <w:r w:rsidRPr="002E21E3">
        <w:rPr>
          <w:rFonts w:cs="Times New Roman"/>
          <w:spacing w:val="-5"/>
        </w:rPr>
        <w:t xml:space="preserve"> </w:t>
      </w:r>
      <w:r w:rsidRPr="002E21E3">
        <w:rPr>
          <w:rFonts w:cs="Times New Roman"/>
        </w:rPr>
        <w:t>in</w:t>
      </w:r>
      <w:r>
        <w:rPr>
          <w:rFonts w:cs="Times New Roman"/>
        </w:rPr>
        <w:t xml:space="preserve"> their</w:t>
      </w:r>
      <w:r w:rsidRPr="002E21E3">
        <w:rPr>
          <w:rFonts w:cs="Times New Roman"/>
          <w:spacing w:val="-6"/>
        </w:rPr>
        <w:t xml:space="preserve"> </w:t>
      </w:r>
      <w:r w:rsidRPr="002E21E3">
        <w:rPr>
          <w:rFonts w:cs="Times New Roman"/>
        </w:rPr>
        <w:t>academic</w:t>
      </w:r>
      <w:r w:rsidRPr="002E21E3">
        <w:rPr>
          <w:rFonts w:cs="Times New Roman"/>
          <w:spacing w:val="-5"/>
        </w:rPr>
        <w:t xml:space="preserve"> </w:t>
      </w:r>
      <w:r w:rsidRPr="002E21E3">
        <w:rPr>
          <w:rFonts w:cs="Times New Roman"/>
        </w:rPr>
        <w:t>pursuits</w:t>
      </w:r>
      <w:r w:rsidRPr="002E21E3">
        <w:rPr>
          <w:rFonts w:cs="Times New Roman"/>
          <w:spacing w:val="-4"/>
        </w:rPr>
        <w:t xml:space="preserve"> </w:t>
      </w:r>
      <w:r w:rsidRPr="002E21E3">
        <w:rPr>
          <w:rFonts w:cs="Times New Roman"/>
        </w:rPr>
        <w:t>in</w:t>
      </w:r>
      <w:r w:rsidRPr="002E21E3">
        <w:rPr>
          <w:rFonts w:cs="Times New Roman"/>
          <w:spacing w:val="-5"/>
        </w:rPr>
        <w:t xml:space="preserve"> </w:t>
      </w:r>
      <w:r w:rsidRPr="002E21E3">
        <w:rPr>
          <w:rFonts w:cs="Times New Roman"/>
        </w:rPr>
        <w:t>a</w:t>
      </w:r>
      <w:r>
        <w:rPr>
          <w:rFonts w:cs="Times New Roman"/>
        </w:rPr>
        <w:t>n honest</w:t>
      </w:r>
      <w:r w:rsidRPr="002E21E3">
        <w:rPr>
          <w:rFonts w:cs="Times New Roman"/>
          <w:spacing w:val="-5"/>
        </w:rPr>
        <w:t xml:space="preserve"> </w:t>
      </w:r>
      <w:r w:rsidRPr="002E21E3">
        <w:rPr>
          <w:rFonts w:cs="Times New Roman"/>
        </w:rPr>
        <w:t>manner</w:t>
      </w:r>
      <w:r w:rsidRPr="002E21E3">
        <w:rPr>
          <w:rFonts w:cs="Times New Roman"/>
          <w:spacing w:val="-4"/>
        </w:rPr>
        <w:t xml:space="preserve"> </w:t>
      </w:r>
      <w:r w:rsidRPr="002E21E3">
        <w:rPr>
          <w:rFonts w:cs="Times New Roman"/>
          <w:spacing w:val="-1"/>
        </w:rPr>
        <w:t>that</w:t>
      </w:r>
      <w:r w:rsidRPr="002E21E3">
        <w:rPr>
          <w:rFonts w:cs="Times New Roman"/>
          <w:spacing w:val="-4"/>
        </w:rPr>
        <w:t xml:space="preserve"> </w:t>
      </w:r>
      <w:r w:rsidRPr="002E21E3">
        <w:rPr>
          <w:rFonts w:cs="Times New Roman"/>
        </w:rPr>
        <w:t>is</w:t>
      </w:r>
      <w:r w:rsidRPr="002E21E3">
        <w:rPr>
          <w:rFonts w:cs="Times New Roman"/>
          <w:spacing w:val="-6"/>
        </w:rPr>
        <w:t xml:space="preserve"> </w:t>
      </w:r>
      <w:r w:rsidRPr="002E21E3">
        <w:rPr>
          <w:rFonts w:cs="Times New Roman"/>
          <w:spacing w:val="-1"/>
        </w:rPr>
        <w:t>beyond</w:t>
      </w:r>
      <w:r w:rsidRPr="002E21E3">
        <w:rPr>
          <w:rFonts w:cs="Times New Roman"/>
          <w:spacing w:val="35"/>
        </w:rPr>
        <w:t xml:space="preserve"> </w:t>
      </w:r>
      <w:r w:rsidRPr="002E21E3">
        <w:rPr>
          <w:rFonts w:cs="Times New Roman"/>
          <w:spacing w:val="-1"/>
        </w:rPr>
        <w:t>reproach</w:t>
      </w:r>
      <w:r>
        <w:rPr>
          <w:rFonts w:cs="Times New Roman"/>
          <w:spacing w:val="-1"/>
        </w:rPr>
        <w:t xml:space="preserve"> </w:t>
      </w:r>
      <w:r w:rsidR="006456B9" w:rsidRPr="002E21E3">
        <w:rPr>
          <w:rFonts w:cs="Times New Roman"/>
        </w:rPr>
        <w:t>using</w:t>
      </w:r>
      <w:r w:rsidR="006456B9" w:rsidRPr="002E21E3">
        <w:rPr>
          <w:rFonts w:cs="Times New Roman"/>
          <w:spacing w:val="-5"/>
        </w:rPr>
        <w:t xml:space="preserve"> </w:t>
      </w:r>
      <w:r w:rsidR="006456B9" w:rsidRPr="002E21E3">
        <w:rPr>
          <w:rFonts w:cs="Times New Roman"/>
        </w:rPr>
        <w:t>their</w:t>
      </w:r>
      <w:r w:rsidR="006456B9" w:rsidRPr="002E21E3">
        <w:rPr>
          <w:rFonts w:cs="Times New Roman"/>
          <w:spacing w:val="-6"/>
        </w:rPr>
        <w:t xml:space="preserve"> </w:t>
      </w:r>
      <w:r w:rsidR="006456B9" w:rsidRPr="002E21E3">
        <w:rPr>
          <w:rFonts w:cs="Times New Roman"/>
          <w:spacing w:val="-1"/>
        </w:rPr>
        <w:t>intellect</w:t>
      </w:r>
      <w:r w:rsidR="006456B9" w:rsidRPr="002E21E3">
        <w:rPr>
          <w:rFonts w:cs="Times New Roman"/>
          <w:spacing w:val="-5"/>
        </w:rPr>
        <w:t xml:space="preserve"> </w:t>
      </w:r>
      <w:r w:rsidR="006456B9" w:rsidRPr="002E21E3">
        <w:rPr>
          <w:rFonts w:cs="Times New Roman"/>
        </w:rPr>
        <w:t>and</w:t>
      </w:r>
      <w:r w:rsidR="006456B9" w:rsidRPr="002E21E3">
        <w:rPr>
          <w:rFonts w:cs="Times New Roman"/>
          <w:spacing w:val="-6"/>
        </w:rPr>
        <w:t xml:space="preserve"> </w:t>
      </w:r>
      <w:r w:rsidR="00EA7A41" w:rsidRPr="002E21E3">
        <w:rPr>
          <w:rFonts w:cs="Times New Roman"/>
          <w:spacing w:val="-1"/>
        </w:rPr>
        <w:t xml:space="preserve">resources </w:t>
      </w:r>
      <w:r w:rsidR="006456B9" w:rsidRPr="002E21E3">
        <w:rPr>
          <w:rFonts w:cs="Times New Roman"/>
          <w:spacing w:val="-1"/>
        </w:rPr>
        <w:t>designated</w:t>
      </w:r>
      <w:r w:rsidR="006456B9" w:rsidRPr="002E21E3">
        <w:rPr>
          <w:rFonts w:cs="Times New Roman"/>
          <w:spacing w:val="-4"/>
        </w:rPr>
        <w:t xml:space="preserve"> </w:t>
      </w:r>
      <w:r w:rsidR="006456B9" w:rsidRPr="002E21E3">
        <w:rPr>
          <w:rFonts w:cs="Times New Roman"/>
          <w:spacing w:val="-1"/>
        </w:rPr>
        <w:t>as</w:t>
      </w:r>
      <w:r w:rsidR="006456B9" w:rsidRPr="002E21E3">
        <w:rPr>
          <w:rFonts w:cs="Times New Roman"/>
          <w:spacing w:val="-5"/>
        </w:rPr>
        <w:t xml:space="preserve"> </w:t>
      </w:r>
      <w:r w:rsidR="006456B9" w:rsidRPr="002E21E3">
        <w:rPr>
          <w:rFonts w:cs="Times New Roman"/>
          <w:spacing w:val="-1"/>
        </w:rPr>
        <w:t>allowable</w:t>
      </w:r>
      <w:r w:rsidR="006456B9" w:rsidRPr="002E21E3">
        <w:rPr>
          <w:rFonts w:cs="Times New Roman"/>
          <w:spacing w:val="-3"/>
        </w:rPr>
        <w:t xml:space="preserve"> </w:t>
      </w:r>
      <w:r w:rsidR="006456B9" w:rsidRPr="002E21E3">
        <w:rPr>
          <w:rFonts w:cs="Times New Roman"/>
          <w:spacing w:val="1"/>
        </w:rPr>
        <w:t>by</w:t>
      </w:r>
      <w:r w:rsidR="006456B9" w:rsidRPr="002E21E3">
        <w:rPr>
          <w:rFonts w:cs="Times New Roman"/>
          <w:spacing w:val="-9"/>
        </w:rPr>
        <w:t xml:space="preserve"> </w:t>
      </w:r>
      <w:r w:rsidR="006456B9" w:rsidRPr="002E21E3">
        <w:rPr>
          <w:rFonts w:cs="Times New Roman"/>
        </w:rPr>
        <w:t>the</w:t>
      </w:r>
      <w:r w:rsidR="006456B9" w:rsidRPr="002E21E3">
        <w:rPr>
          <w:rFonts w:cs="Times New Roman"/>
          <w:spacing w:val="-3"/>
        </w:rPr>
        <w:t xml:space="preserve"> </w:t>
      </w:r>
      <w:r w:rsidR="006456B9" w:rsidRPr="002E21E3">
        <w:rPr>
          <w:rFonts w:cs="Times New Roman"/>
          <w:spacing w:val="-1"/>
        </w:rPr>
        <w:t>course</w:t>
      </w:r>
      <w:r w:rsidR="006456B9" w:rsidRPr="002E21E3">
        <w:rPr>
          <w:rFonts w:cs="Times New Roman"/>
          <w:spacing w:val="-6"/>
        </w:rPr>
        <w:t xml:space="preserve"> </w:t>
      </w:r>
      <w:r w:rsidR="006456B9" w:rsidRPr="002E21E3">
        <w:rPr>
          <w:rFonts w:cs="Times New Roman"/>
          <w:spacing w:val="-1"/>
        </w:rPr>
        <w:t>instructor.</w:t>
      </w:r>
      <w:r w:rsidR="006456B9" w:rsidRPr="002E21E3">
        <w:rPr>
          <w:rFonts w:cs="Times New Roman"/>
          <w:spacing w:val="53"/>
        </w:rPr>
        <w:t xml:space="preserve"> </w:t>
      </w:r>
      <w:r w:rsidR="006456B9" w:rsidRPr="002E21E3">
        <w:rPr>
          <w:rFonts w:cs="Times New Roman"/>
        </w:rPr>
        <w:t>Students</w:t>
      </w:r>
      <w:r w:rsidR="006456B9" w:rsidRPr="002E21E3">
        <w:rPr>
          <w:rFonts w:cs="Times New Roman"/>
          <w:spacing w:val="-5"/>
        </w:rPr>
        <w:t xml:space="preserve"> </w:t>
      </w:r>
      <w:r w:rsidR="006456B9" w:rsidRPr="002E21E3">
        <w:rPr>
          <w:rFonts w:cs="Times New Roman"/>
          <w:spacing w:val="-1"/>
        </w:rPr>
        <w:t>are</w:t>
      </w:r>
      <w:r w:rsidR="006456B9" w:rsidRPr="002E21E3">
        <w:rPr>
          <w:rFonts w:cs="Times New Roman"/>
          <w:spacing w:val="-5"/>
        </w:rPr>
        <w:t xml:space="preserve"> </w:t>
      </w:r>
      <w:r w:rsidR="006456B9" w:rsidRPr="002E21E3">
        <w:rPr>
          <w:rFonts w:cs="Times New Roman"/>
          <w:spacing w:val="-1"/>
        </w:rPr>
        <w:t>responsible</w:t>
      </w:r>
      <w:r w:rsidR="006456B9" w:rsidRPr="002E21E3">
        <w:rPr>
          <w:rFonts w:cs="Times New Roman"/>
          <w:spacing w:val="-3"/>
        </w:rPr>
        <w:t xml:space="preserve"> </w:t>
      </w:r>
      <w:r w:rsidR="006456B9" w:rsidRPr="002E21E3">
        <w:rPr>
          <w:rFonts w:cs="Times New Roman"/>
        </w:rPr>
        <w:t>for</w:t>
      </w:r>
      <w:r w:rsidR="006456B9" w:rsidRPr="002E21E3">
        <w:rPr>
          <w:rFonts w:cs="Times New Roman"/>
          <w:spacing w:val="-6"/>
        </w:rPr>
        <w:t xml:space="preserve"> </w:t>
      </w:r>
      <w:r w:rsidR="006456B9" w:rsidRPr="002E21E3">
        <w:rPr>
          <w:rFonts w:cs="Times New Roman"/>
          <w:spacing w:val="-1"/>
        </w:rPr>
        <w:t>addressing</w:t>
      </w:r>
      <w:r w:rsidR="006456B9" w:rsidRPr="002E21E3">
        <w:rPr>
          <w:rFonts w:cs="Times New Roman"/>
          <w:spacing w:val="-7"/>
        </w:rPr>
        <w:t xml:space="preserve"> </w:t>
      </w:r>
      <w:r w:rsidR="0066353F" w:rsidRPr="002E21E3">
        <w:rPr>
          <w:rFonts w:cs="Times New Roman"/>
        </w:rPr>
        <w:t xml:space="preserve">questions about </w:t>
      </w:r>
      <w:r w:rsidR="006456B9" w:rsidRPr="002E21E3">
        <w:rPr>
          <w:rFonts w:cs="Times New Roman"/>
          <w:spacing w:val="-1"/>
        </w:rPr>
        <w:t>allowable</w:t>
      </w:r>
      <w:r w:rsidR="006456B9" w:rsidRPr="002E21E3">
        <w:rPr>
          <w:rFonts w:cs="Times New Roman"/>
          <w:spacing w:val="-5"/>
        </w:rPr>
        <w:t xml:space="preserve"> </w:t>
      </w:r>
      <w:r w:rsidR="006456B9" w:rsidRPr="002E21E3">
        <w:rPr>
          <w:rFonts w:cs="Times New Roman"/>
          <w:spacing w:val="-1"/>
        </w:rPr>
        <w:t>resources</w:t>
      </w:r>
      <w:r w:rsidR="006456B9" w:rsidRPr="002E21E3">
        <w:rPr>
          <w:rFonts w:cs="Times New Roman"/>
          <w:spacing w:val="-6"/>
        </w:rPr>
        <w:t xml:space="preserve"> </w:t>
      </w:r>
      <w:r w:rsidR="006456B9" w:rsidRPr="002E21E3">
        <w:rPr>
          <w:rFonts w:cs="Times New Roman"/>
          <w:spacing w:val="-1"/>
        </w:rPr>
        <w:t>with</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6"/>
        </w:rPr>
        <w:t xml:space="preserve"> </w:t>
      </w:r>
      <w:r w:rsidR="006456B9" w:rsidRPr="002E21E3">
        <w:rPr>
          <w:rFonts w:cs="Times New Roman"/>
          <w:spacing w:val="-1"/>
        </w:rPr>
        <w:t>course</w:t>
      </w:r>
      <w:r w:rsidR="006456B9" w:rsidRPr="002E21E3">
        <w:rPr>
          <w:rFonts w:cs="Times New Roman"/>
          <w:spacing w:val="-7"/>
        </w:rPr>
        <w:t xml:space="preserve"> </w:t>
      </w:r>
      <w:r w:rsidR="006456B9" w:rsidRPr="002E21E3">
        <w:rPr>
          <w:rFonts w:cs="Times New Roman"/>
        </w:rPr>
        <w:t>instructor.</w:t>
      </w:r>
      <w:r w:rsidR="006456B9" w:rsidRPr="002E21E3">
        <w:rPr>
          <w:rFonts w:cs="Times New Roman"/>
          <w:spacing w:val="51"/>
        </w:rPr>
        <w:t xml:space="preserve"> </w:t>
      </w:r>
      <w:r w:rsidR="00EA7A41" w:rsidRPr="002E21E3">
        <w:rPr>
          <w:rFonts w:cs="Times New Roman"/>
          <w:spacing w:val="-1"/>
        </w:rPr>
        <w:t>Academic</w:t>
      </w:r>
      <w:r w:rsidR="00EA7A41" w:rsidRPr="002E21E3">
        <w:rPr>
          <w:rFonts w:cs="Times New Roman"/>
          <w:spacing w:val="-6"/>
        </w:rPr>
        <w:t xml:space="preserve"> </w:t>
      </w:r>
      <w:r w:rsidR="00EA7A41" w:rsidRPr="002E21E3">
        <w:rPr>
          <w:rFonts w:cs="Times New Roman"/>
        </w:rPr>
        <w:t>dishonesty</w:t>
      </w:r>
      <w:r w:rsidR="00EA7A41" w:rsidRPr="002E21E3">
        <w:rPr>
          <w:rFonts w:cs="Times New Roman"/>
          <w:spacing w:val="-10"/>
        </w:rPr>
        <w:t xml:space="preserve"> </w:t>
      </w:r>
      <w:r w:rsidR="00EA7A41" w:rsidRPr="002E21E3">
        <w:rPr>
          <w:rFonts w:cs="Times New Roman"/>
          <w:spacing w:val="-1"/>
        </w:rPr>
        <w:t>such</w:t>
      </w:r>
      <w:r w:rsidR="00EA7A41" w:rsidRPr="002E21E3">
        <w:rPr>
          <w:rFonts w:cs="Times New Roman"/>
          <w:spacing w:val="-3"/>
        </w:rPr>
        <w:t xml:space="preserve"> </w:t>
      </w:r>
      <w:r w:rsidR="00EA7A41" w:rsidRPr="002E21E3">
        <w:rPr>
          <w:rFonts w:cs="Times New Roman"/>
          <w:spacing w:val="-1"/>
        </w:rPr>
        <w:t>as</w:t>
      </w:r>
      <w:r w:rsidR="00EA7A41" w:rsidRPr="002E21E3">
        <w:rPr>
          <w:rFonts w:cs="Times New Roman"/>
          <w:spacing w:val="-6"/>
        </w:rPr>
        <w:t xml:space="preserve"> </w:t>
      </w:r>
      <w:r w:rsidR="00EA7A41" w:rsidRPr="002E21E3">
        <w:rPr>
          <w:rFonts w:cs="Times New Roman"/>
          <w:spacing w:val="-1"/>
        </w:rPr>
        <w:t>cheating,</w:t>
      </w:r>
      <w:r w:rsidR="00EA7A41" w:rsidRPr="002E21E3">
        <w:rPr>
          <w:rFonts w:cs="Times New Roman"/>
          <w:spacing w:val="-5"/>
        </w:rPr>
        <w:t xml:space="preserve"> </w:t>
      </w:r>
      <w:r w:rsidR="00EA7A41" w:rsidRPr="002E21E3">
        <w:rPr>
          <w:rFonts w:cs="Times New Roman"/>
          <w:spacing w:val="-1"/>
        </w:rPr>
        <w:t>plagiarism,</w:t>
      </w:r>
      <w:r w:rsidR="00EA7A41" w:rsidRPr="002E21E3">
        <w:rPr>
          <w:rFonts w:cs="Times New Roman"/>
          <w:spacing w:val="-5"/>
        </w:rPr>
        <w:t xml:space="preserve"> </w:t>
      </w:r>
      <w:r w:rsidR="00EA7A41" w:rsidRPr="002E21E3">
        <w:rPr>
          <w:rFonts w:cs="Times New Roman"/>
        </w:rPr>
        <w:t>and</w:t>
      </w:r>
      <w:r w:rsidR="00EA7A41" w:rsidRPr="002E21E3">
        <w:rPr>
          <w:rFonts w:cs="Times New Roman"/>
          <w:spacing w:val="-6"/>
        </w:rPr>
        <w:t xml:space="preserve"> </w:t>
      </w:r>
      <w:r w:rsidR="00EA7A41" w:rsidRPr="002E21E3">
        <w:rPr>
          <w:rFonts w:cs="Times New Roman"/>
          <w:spacing w:val="-1"/>
        </w:rPr>
        <w:t>collusion</w:t>
      </w:r>
      <w:r w:rsidR="00EA7A41" w:rsidRPr="002E21E3">
        <w:rPr>
          <w:rFonts w:cs="Times New Roman"/>
          <w:spacing w:val="-6"/>
        </w:rPr>
        <w:t xml:space="preserve"> </w:t>
      </w:r>
      <w:r w:rsidR="00EA7A41" w:rsidRPr="002E21E3">
        <w:rPr>
          <w:rFonts w:cs="Times New Roman"/>
        </w:rPr>
        <w:t>is</w:t>
      </w:r>
      <w:r w:rsidR="00EA7A41" w:rsidRPr="002E21E3">
        <w:rPr>
          <w:rFonts w:cs="Times New Roman"/>
          <w:spacing w:val="-6"/>
        </w:rPr>
        <w:t xml:space="preserve"> </w:t>
      </w:r>
      <w:r w:rsidR="00EA7A41" w:rsidRPr="002E21E3">
        <w:rPr>
          <w:rFonts w:cs="Times New Roman"/>
          <w:spacing w:val="-1"/>
        </w:rPr>
        <w:t>unacceptable</w:t>
      </w:r>
      <w:r w:rsidR="00EA7A41" w:rsidRPr="002E21E3">
        <w:rPr>
          <w:rFonts w:cs="Times New Roman"/>
          <w:spacing w:val="-6"/>
        </w:rPr>
        <w:t xml:space="preserve"> </w:t>
      </w:r>
      <w:r w:rsidR="00EA7A41" w:rsidRPr="002E21E3">
        <w:rPr>
          <w:rFonts w:cs="Times New Roman"/>
          <w:spacing w:val="-1"/>
        </w:rPr>
        <w:t>and</w:t>
      </w:r>
      <w:r w:rsidR="00EA7A41" w:rsidRPr="002E21E3">
        <w:rPr>
          <w:rFonts w:cs="Times New Roman"/>
          <w:spacing w:val="-5"/>
        </w:rPr>
        <w:t xml:space="preserve"> </w:t>
      </w:r>
      <w:r w:rsidR="00EA7A41" w:rsidRPr="002E21E3">
        <w:rPr>
          <w:rFonts w:cs="Times New Roman"/>
          <w:spacing w:val="1"/>
        </w:rPr>
        <w:t>may</w:t>
      </w:r>
      <w:r w:rsidR="00EA7A41" w:rsidRPr="002E21E3">
        <w:rPr>
          <w:rFonts w:cs="Times New Roman"/>
          <w:spacing w:val="85"/>
        </w:rPr>
        <w:t xml:space="preserve"> </w:t>
      </w:r>
      <w:r w:rsidR="00EA7A41" w:rsidRPr="002E21E3">
        <w:rPr>
          <w:rFonts w:cs="Times New Roman"/>
          <w:spacing w:val="-1"/>
        </w:rPr>
        <w:t>result</w:t>
      </w:r>
      <w:r w:rsidR="00EA7A41" w:rsidRPr="002E21E3">
        <w:rPr>
          <w:rFonts w:cs="Times New Roman"/>
          <w:spacing w:val="-4"/>
        </w:rPr>
        <w:t xml:space="preserve"> </w:t>
      </w:r>
      <w:r w:rsidR="00EA7A41" w:rsidRPr="002E21E3">
        <w:rPr>
          <w:rFonts w:cs="Times New Roman"/>
        </w:rPr>
        <w:t>in</w:t>
      </w:r>
      <w:r w:rsidR="00EA7A41" w:rsidRPr="002E21E3">
        <w:rPr>
          <w:rFonts w:cs="Times New Roman"/>
          <w:spacing w:val="-5"/>
        </w:rPr>
        <w:t xml:space="preserve"> </w:t>
      </w:r>
      <w:r w:rsidR="00EA7A41" w:rsidRPr="002E21E3">
        <w:rPr>
          <w:rFonts w:cs="Times New Roman"/>
          <w:spacing w:val="-1"/>
        </w:rPr>
        <w:t>disciplinary</w:t>
      </w:r>
      <w:r w:rsidR="00EA7A41" w:rsidRPr="002E21E3">
        <w:rPr>
          <w:rFonts w:cs="Times New Roman"/>
          <w:spacing w:val="-7"/>
        </w:rPr>
        <w:t xml:space="preserve"> </w:t>
      </w:r>
      <w:r w:rsidR="00EA7A41" w:rsidRPr="002E21E3">
        <w:rPr>
          <w:rFonts w:cs="Times New Roman"/>
          <w:spacing w:val="-1"/>
        </w:rPr>
        <w:t>action.</w:t>
      </w:r>
      <w:r w:rsidR="00EA7A41" w:rsidRPr="002E21E3">
        <w:rPr>
          <w:rFonts w:cs="Times New Roman"/>
          <w:spacing w:val="52"/>
        </w:rPr>
        <w:t xml:space="preserve"> </w:t>
      </w:r>
      <w:r w:rsidR="006456B9" w:rsidRPr="002E21E3">
        <w:rPr>
          <w:rFonts w:cs="Times New Roman"/>
        </w:rPr>
        <w:t>This</w:t>
      </w:r>
      <w:r w:rsidR="006456B9" w:rsidRPr="002E21E3">
        <w:rPr>
          <w:rFonts w:cs="Times New Roman"/>
          <w:spacing w:val="-5"/>
        </w:rPr>
        <w:t xml:space="preserve"> </w:t>
      </w:r>
      <w:r w:rsidR="006456B9" w:rsidRPr="002E21E3">
        <w:rPr>
          <w:rFonts w:cs="Times New Roman"/>
        </w:rPr>
        <w:t>course</w:t>
      </w:r>
      <w:r w:rsidR="006456B9" w:rsidRPr="002E21E3">
        <w:rPr>
          <w:rFonts w:cs="Times New Roman"/>
          <w:spacing w:val="-5"/>
        </w:rPr>
        <w:t xml:space="preserve"> </w:t>
      </w:r>
      <w:r w:rsidR="006456B9" w:rsidRPr="002E21E3">
        <w:rPr>
          <w:rFonts w:cs="Times New Roman"/>
        </w:rPr>
        <w:t>will</w:t>
      </w:r>
      <w:r w:rsidR="006456B9" w:rsidRPr="002E21E3">
        <w:rPr>
          <w:rFonts w:cs="Times New Roman"/>
          <w:spacing w:val="-4"/>
        </w:rPr>
        <w:t xml:space="preserve"> </w:t>
      </w:r>
      <w:r w:rsidR="006456B9" w:rsidRPr="002E21E3">
        <w:rPr>
          <w:rFonts w:cs="Times New Roman"/>
        </w:rPr>
        <w:t>follow</w:t>
      </w:r>
      <w:r w:rsidR="006456B9" w:rsidRPr="002E21E3">
        <w:rPr>
          <w:rFonts w:cs="Times New Roman"/>
          <w:spacing w:val="-3"/>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spacing w:val="-1"/>
        </w:rPr>
        <w:t>NTCC</w:t>
      </w:r>
      <w:r w:rsidR="006456B9" w:rsidRPr="002E21E3">
        <w:rPr>
          <w:rFonts w:cs="Times New Roman"/>
          <w:spacing w:val="-4"/>
        </w:rPr>
        <w:t xml:space="preserve"> </w:t>
      </w:r>
      <w:r w:rsidR="006456B9" w:rsidRPr="002E21E3">
        <w:rPr>
          <w:rFonts w:cs="Times New Roman"/>
          <w:spacing w:val="-1"/>
        </w:rPr>
        <w:t>Academic</w:t>
      </w:r>
      <w:r w:rsidR="006456B9" w:rsidRPr="002E21E3">
        <w:rPr>
          <w:rFonts w:cs="Times New Roman"/>
          <w:spacing w:val="-5"/>
        </w:rPr>
        <w:t xml:space="preserve"> </w:t>
      </w:r>
      <w:r w:rsidR="006456B9" w:rsidRPr="002E21E3">
        <w:rPr>
          <w:rFonts w:cs="Times New Roman"/>
          <w:spacing w:val="-1"/>
        </w:rPr>
        <w:t>Honesty</w:t>
      </w:r>
      <w:r w:rsidR="00EA7A41" w:rsidRPr="002E21E3">
        <w:rPr>
          <w:rFonts w:cs="Times New Roman"/>
          <w:spacing w:val="-1"/>
        </w:rPr>
        <w:t xml:space="preserve"> and Academic Ethics</w:t>
      </w:r>
      <w:r w:rsidR="006456B9" w:rsidRPr="002E21E3">
        <w:rPr>
          <w:rFonts w:cs="Times New Roman"/>
          <w:spacing w:val="-8"/>
        </w:rPr>
        <w:t xml:space="preserve"> </w:t>
      </w:r>
      <w:r w:rsidR="00EA7A41" w:rsidRPr="002E21E3">
        <w:rPr>
          <w:rFonts w:cs="Times New Roman"/>
        </w:rPr>
        <w:t>policies</w:t>
      </w:r>
      <w:r w:rsidR="006456B9" w:rsidRPr="002E21E3">
        <w:rPr>
          <w:rFonts w:cs="Times New Roman"/>
          <w:spacing w:val="-9"/>
        </w:rPr>
        <w:t xml:space="preserve"> </w:t>
      </w:r>
      <w:r w:rsidR="006456B9" w:rsidRPr="002E21E3">
        <w:rPr>
          <w:rFonts w:cs="Times New Roman"/>
          <w:spacing w:val="-1"/>
        </w:rPr>
        <w:t>stated</w:t>
      </w:r>
      <w:r w:rsidR="006456B9" w:rsidRPr="002E21E3">
        <w:rPr>
          <w:rFonts w:cs="Times New Roman"/>
          <w:spacing w:val="-4"/>
        </w:rPr>
        <w:t xml:space="preserve"> </w:t>
      </w:r>
      <w:r w:rsidR="006456B9" w:rsidRPr="002E21E3">
        <w:rPr>
          <w:rFonts w:cs="Times New Roman"/>
        </w:rPr>
        <w:t>in</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rPr>
        <w:t>Student</w:t>
      </w:r>
      <w:r w:rsidR="006456B9" w:rsidRPr="002E21E3">
        <w:rPr>
          <w:rFonts w:cs="Times New Roman"/>
          <w:spacing w:val="-5"/>
        </w:rPr>
        <w:t xml:space="preserve"> </w:t>
      </w:r>
      <w:r w:rsidR="006456B9" w:rsidRPr="002E21E3">
        <w:rPr>
          <w:rFonts w:cs="Times New Roman"/>
          <w:spacing w:val="-1"/>
        </w:rPr>
        <w:t>Handbook.</w:t>
      </w:r>
      <w:r w:rsidR="00EA7A41" w:rsidRPr="002E21E3">
        <w:rPr>
          <w:rFonts w:cs="Times New Roman"/>
          <w:spacing w:val="-1"/>
        </w:rPr>
        <w:t xml:space="preserve">  Refer</w:t>
      </w:r>
      <w:r w:rsidR="00EA7A41" w:rsidRPr="002E21E3">
        <w:rPr>
          <w:rFonts w:cs="Times New Roman"/>
          <w:spacing w:val="-4"/>
        </w:rPr>
        <w:t xml:space="preserve"> </w:t>
      </w:r>
      <w:r w:rsidR="00EA7A41" w:rsidRPr="002E21E3">
        <w:rPr>
          <w:rFonts w:cs="Times New Roman"/>
        </w:rPr>
        <w:t>to</w:t>
      </w:r>
      <w:r w:rsidR="00EA7A41" w:rsidRPr="002E21E3">
        <w:rPr>
          <w:rFonts w:cs="Times New Roman"/>
          <w:spacing w:val="-5"/>
        </w:rPr>
        <w:t xml:space="preserve"> </w:t>
      </w:r>
      <w:r w:rsidR="00EA7A41" w:rsidRPr="002E21E3">
        <w:rPr>
          <w:rFonts w:cs="Times New Roman"/>
        </w:rPr>
        <w:t>the</w:t>
      </w:r>
      <w:r w:rsidR="00EA7A41" w:rsidRPr="002E21E3">
        <w:rPr>
          <w:rFonts w:cs="Times New Roman"/>
          <w:spacing w:val="-5"/>
        </w:rPr>
        <w:t xml:space="preserve"> </w:t>
      </w:r>
      <w:r w:rsidR="00EA7A41" w:rsidRPr="002E21E3">
        <w:rPr>
          <w:rFonts w:cs="Times New Roman"/>
          <w:spacing w:val="-1"/>
        </w:rPr>
        <w:t>student</w:t>
      </w:r>
      <w:r w:rsidR="00EA7A41" w:rsidRPr="002E21E3">
        <w:rPr>
          <w:rFonts w:cs="Times New Roman"/>
          <w:spacing w:val="-3"/>
        </w:rPr>
        <w:t xml:space="preserve"> </w:t>
      </w:r>
      <w:r w:rsidR="00EA7A41" w:rsidRPr="002E21E3">
        <w:rPr>
          <w:rFonts w:cs="Times New Roman"/>
          <w:spacing w:val="-1"/>
        </w:rPr>
        <w:t>handbook</w:t>
      </w:r>
      <w:r w:rsidR="00EA7A41" w:rsidRPr="002E21E3">
        <w:rPr>
          <w:rFonts w:cs="Times New Roman"/>
          <w:spacing w:val="-4"/>
        </w:rPr>
        <w:t xml:space="preserve"> </w:t>
      </w:r>
      <w:r w:rsidR="00EA7A41" w:rsidRPr="002E21E3">
        <w:rPr>
          <w:rFonts w:cs="Times New Roman"/>
          <w:spacing w:val="-1"/>
        </w:rPr>
        <w:t>for</w:t>
      </w:r>
      <w:r w:rsidR="00EA7A41" w:rsidRPr="002E21E3">
        <w:rPr>
          <w:rFonts w:cs="Times New Roman"/>
          <w:spacing w:val="-4"/>
        </w:rPr>
        <w:t xml:space="preserve"> </w:t>
      </w:r>
      <w:r w:rsidR="00EA7A41" w:rsidRPr="002E21E3">
        <w:rPr>
          <w:rFonts w:cs="Times New Roman"/>
        </w:rPr>
        <w:t>more</w:t>
      </w:r>
      <w:r w:rsidR="00EA7A41" w:rsidRPr="002E21E3">
        <w:rPr>
          <w:rFonts w:cs="Times New Roman"/>
          <w:spacing w:val="-5"/>
        </w:rPr>
        <w:t xml:space="preserve"> </w:t>
      </w:r>
      <w:r w:rsidR="00EA7A41" w:rsidRPr="002E21E3">
        <w:rPr>
          <w:rFonts w:cs="Times New Roman"/>
        </w:rPr>
        <w:t>information</w:t>
      </w:r>
      <w:r w:rsidR="00EA7A41" w:rsidRPr="002E21E3">
        <w:rPr>
          <w:rFonts w:cs="Times New Roman"/>
          <w:spacing w:val="-6"/>
        </w:rPr>
        <w:t xml:space="preserve"> </w:t>
      </w:r>
      <w:r w:rsidR="00EA7A41" w:rsidRPr="002E21E3">
        <w:rPr>
          <w:rFonts w:cs="Times New Roman"/>
          <w:spacing w:val="1"/>
        </w:rPr>
        <w:t>on</w:t>
      </w:r>
      <w:r w:rsidR="00EA7A41" w:rsidRPr="002E21E3">
        <w:rPr>
          <w:rFonts w:cs="Times New Roman"/>
          <w:spacing w:val="-4"/>
        </w:rPr>
        <w:t xml:space="preserve"> </w:t>
      </w:r>
      <w:r w:rsidR="00EA7A41" w:rsidRPr="002E21E3">
        <w:rPr>
          <w:rFonts w:cs="Times New Roman"/>
        </w:rPr>
        <w:t>these</w:t>
      </w:r>
      <w:r w:rsidR="00EA7A41" w:rsidRPr="002E21E3">
        <w:rPr>
          <w:rFonts w:cs="Times New Roman"/>
          <w:spacing w:val="-5"/>
        </w:rPr>
        <w:t xml:space="preserve"> </w:t>
      </w:r>
      <w:r w:rsidR="00EA7A41" w:rsidRPr="002E21E3">
        <w:rPr>
          <w:rFonts w:cs="Times New Roman"/>
          <w:spacing w:val="-1"/>
        </w:rPr>
        <w:t>subjects.</w:t>
      </w:r>
    </w:p>
    <w:p w14:paraId="10B413F4" w14:textId="676E341B" w:rsidR="00B7140B" w:rsidRDefault="00B7140B" w:rsidP="00EA7A41">
      <w:pPr>
        <w:pStyle w:val="BodyText"/>
        <w:ind w:right="719"/>
        <w:rPr>
          <w:rFonts w:cs="Times New Roman"/>
        </w:rPr>
      </w:pPr>
    </w:p>
    <w:p w14:paraId="2EEBA167" w14:textId="77777777"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ADA</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209BA6B7" w14:textId="77777777" w:rsidR="00731E8B" w:rsidRPr="00FE445C" w:rsidRDefault="008A6630" w:rsidP="00731E8B">
      <w:pPr>
        <w:ind w:left="87" w:right="5"/>
        <w:rPr>
          <w:rFonts w:ascii="Times New Roman" w:hAnsi="Times New Roman" w:cs="Times New Roman"/>
          <w:color w:val="000000" w:themeColor="text1"/>
        </w:rPr>
      </w:pPr>
      <w:r w:rsidRPr="002E21E3">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2E21E3">
        <w:rPr>
          <w:rFonts w:ascii="Times New Roman" w:hAnsi="Times New Roman" w:cs="Times New Roman"/>
          <w:color w:val="000000"/>
          <w:sz w:val="24"/>
          <w:szCs w:val="24"/>
        </w:rPr>
        <w:t xml:space="preserve">the </w:t>
      </w:r>
      <w:r w:rsidRPr="002E21E3">
        <w:rPr>
          <w:rFonts w:ascii="Times New Roman" w:hAnsi="Times New Roman" w:cs="Times New Roman"/>
          <w:color w:val="000000"/>
          <w:sz w:val="24"/>
          <w:szCs w:val="24"/>
        </w:rPr>
        <w:t xml:space="preserve">Academic Advisor/Coordinator of Special Populations located in </w:t>
      </w:r>
      <w:r w:rsidR="00C114AA" w:rsidRPr="002E21E3">
        <w:rPr>
          <w:rFonts w:ascii="Times New Roman" w:hAnsi="Times New Roman" w:cs="Times New Roman"/>
          <w:color w:val="000000"/>
          <w:sz w:val="24"/>
          <w:szCs w:val="24"/>
        </w:rPr>
        <w:t>Student Services</w:t>
      </w:r>
      <w:r w:rsidR="008C1D2C" w:rsidRPr="002E21E3">
        <w:rPr>
          <w:rFonts w:ascii="Times New Roman" w:hAnsi="Times New Roman" w:cs="Times New Roman"/>
          <w:color w:val="000000"/>
          <w:sz w:val="24"/>
          <w:szCs w:val="24"/>
        </w:rPr>
        <w:t xml:space="preserve"> and</w:t>
      </w:r>
      <w:r w:rsidRPr="002E21E3">
        <w:rPr>
          <w:rFonts w:ascii="Times New Roman" w:hAnsi="Times New Roman" w:cs="Times New Roman"/>
          <w:color w:val="000000"/>
          <w:sz w:val="24"/>
          <w:szCs w:val="24"/>
        </w:rPr>
        <w:t xml:space="preserve"> can be reached at 903-434-82</w:t>
      </w:r>
      <w:r w:rsidR="00194115" w:rsidRPr="002E21E3">
        <w:rPr>
          <w:rFonts w:ascii="Times New Roman" w:hAnsi="Times New Roman" w:cs="Times New Roman"/>
          <w:color w:val="000000"/>
          <w:sz w:val="24"/>
          <w:szCs w:val="24"/>
        </w:rPr>
        <w:t>64</w:t>
      </w:r>
      <w:r w:rsidRPr="002E21E3">
        <w:rPr>
          <w:rFonts w:ascii="Times New Roman" w:hAnsi="Times New Roman" w:cs="Times New Roman"/>
          <w:color w:val="000000"/>
          <w:sz w:val="24"/>
          <w:szCs w:val="24"/>
        </w:rPr>
        <w:t xml:space="preserve">. For more information and to obtain a copy of the Request for Accommodations, please refer to the </w:t>
      </w:r>
      <w:r w:rsidR="00FE445C" w:rsidRPr="00FE445C">
        <w:rPr>
          <w:rFonts w:ascii="Times New Roman" w:hAnsi="Times New Roman" w:cs="Times New Roman"/>
          <w:color w:val="000000" w:themeColor="text1"/>
          <w:sz w:val="24"/>
          <w:szCs w:val="24"/>
        </w:rPr>
        <w:t>special populations page on the NTCC website</w:t>
      </w:r>
      <w:hyperlink r:id="rId13">
        <w:r w:rsidR="00731E8B" w:rsidRPr="00FE445C">
          <w:rPr>
            <w:rFonts w:ascii="Times New Roman" w:hAnsi="Times New Roman" w:cs="Times New Roman"/>
            <w:color w:val="000000" w:themeColor="text1"/>
            <w:sz w:val="24"/>
            <w:szCs w:val="24"/>
          </w:rPr>
          <w:t>.</w:t>
        </w:r>
      </w:hyperlink>
      <w:r w:rsidR="00731E8B" w:rsidRPr="00FE445C">
        <w:rPr>
          <w:rFonts w:ascii="Times New Roman" w:hAnsi="Times New Roman" w:cs="Times New Roman"/>
          <w:color w:val="000000" w:themeColor="text1"/>
          <w:sz w:val="24"/>
          <w:szCs w:val="24"/>
        </w:rPr>
        <w:t xml:space="preserve">  </w:t>
      </w:r>
    </w:p>
    <w:p w14:paraId="0E577A19" w14:textId="77777777" w:rsidR="008A6630" w:rsidRPr="002E21E3" w:rsidRDefault="008A6630" w:rsidP="008A6630">
      <w:pPr>
        <w:ind w:left="90"/>
        <w:rPr>
          <w:rFonts w:ascii="Times New Roman" w:hAnsi="Times New Roman" w:cs="Times New Roman"/>
          <w:color w:val="000000"/>
          <w:sz w:val="24"/>
          <w:szCs w:val="24"/>
        </w:rPr>
      </w:pPr>
    </w:p>
    <w:p w14:paraId="78755136" w14:textId="77777777" w:rsidR="00F51D87" w:rsidRDefault="00F51D87">
      <w:pPr>
        <w:rPr>
          <w:rFonts w:ascii="Times New Roman" w:eastAsia="Cambria" w:hAnsi="Times New Roman" w:cs="Times New Roman"/>
          <w:b/>
          <w:bCs/>
          <w:spacing w:val="-1"/>
          <w:sz w:val="24"/>
          <w:szCs w:val="24"/>
        </w:rPr>
      </w:pPr>
      <w:r>
        <w:rPr>
          <w:rFonts w:ascii="Times New Roman" w:hAnsi="Times New Roman" w:cs="Times New Roman"/>
          <w:spacing w:val="-1"/>
        </w:rPr>
        <w:br w:type="page"/>
      </w:r>
    </w:p>
    <w:p w14:paraId="4CF3CCB9" w14:textId="5E97967E" w:rsidR="001F7559" w:rsidRPr="002E21E3" w:rsidRDefault="006456B9">
      <w:pPr>
        <w:pStyle w:val="Heading1"/>
        <w:rPr>
          <w:rFonts w:ascii="Times New Roman" w:eastAsia="Times New Roman" w:hAnsi="Times New Roman" w:cs="Times New Roman"/>
          <w:b w:val="0"/>
          <w:bCs w:val="0"/>
        </w:rPr>
      </w:pPr>
      <w:r w:rsidRPr="002E21E3">
        <w:rPr>
          <w:rFonts w:ascii="Times New Roman" w:hAnsi="Times New Roman" w:cs="Times New Roman"/>
          <w:spacing w:val="-1"/>
        </w:rPr>
        <w:lastRenderedPageBreak/>
        <w:t>Family</w:t>
      </w:r>
      <w:r w:rsidRPr="002E21E3">
        <w:rPr>
          <w:rFonts w:ascii="Times New Roman" w:hAnsi="Times New Roman" w:cs="Times New Roman"/>
          <w:spacing w:val="-5"/>
        </w:rPr>
        <w:t xml:space="preserve"> </w:t>
      </w:r>
      <w:r w:rsidRPr="002E21E3">
        <w:rPr>
          <w:rFonts w:ascii="Times New Roman" w:hAnsi="Times New Roman" w:cs="Times New Roman"/>
          <w:spacing w:val="-1"/>
        </w:rPr>
        <w:t>Educational</w:t>
      </w:r>
      <w:r w:rsidRPr="002E21E3">
        <w:rPr>
          <w:rFonts w:ascii="Times New Roman" w:hAnsi="Times New Roman" w:cs="Times New Roman"/>
          <w:spacing w:val="-4"/>
        </w:rPr>
        <w:t xml:space="preserve"> </w:t>
      </w:r>
      <w:r w:rsidRPr="002E21E3">
        <w:rPr>
          <w:rFonts w:ascii="Times New Roman" w:hAnsi="Times New Roman" w:cs="Times New Roman"/>
          <w:spacing w:val="-1"/>
        </w:rPr>
        <w:t>Rights</w:t>
      </w:r>
      <w:r w:rsidRPr="002E21E3">
        <w:rPr>
          <w:rFonts w:ascii="Times New Roman" w:hAnsi="Times New Roman" w:cs="Times New Roman"/>
          <w:spacing w:val="-6"/>
        </w:rPr>
        <w:t xml:space="preserve"> </w:t>
      </w:r>
      <w:r w:rsidR="0066353F" w:rsidRPr="002E21E3">
        <w:rPr>
          <w:rFonts w:ascii="Times New Roman" w:hAnsi="Times New Roman" w:cs="Times New Roman"/>
          <w:spacing w:val="-6"/>
        </w:rPr>
        <w:t>a</w:t>
      </w:r>
      <w:r w:rsidRPr="002E21E3">
        <w:rPr>
          <w:rFonts w:ascii="Times New Roman" w:hAnsi="Times New Roman" w:cs="Times New Roman"/>
          <w:spacing w:val="-1"/>
        </w:rPr>
        <w:t>nd</w:t>
      </w:r>
      <w:r w:rsidRPr="002E21E3">
        <w:rPr>
          <w:rFonts w:ascii="Times New Roman" w:hAnsi="Times New Roman" w:cs="Times New Roman"/>
          <w:spacing w:val="-4"/>
        </w:rPr>
        <w:t xml:space="preserve"> </w:t>
      </w:r>
      <w:r w:rsidRPr="002E21E3">
        <w:rPr>
          <w:rFonts w:ascii="Times New Roman" w:hAnsi="Times New Roman" w:cs="Times New Roman"/>
          <w:spacing w:val="-1"/>
        </w:rPr>
        <w:t>Privacy</w:t>
      </w:r>
      <w:r w:rsidRPr="002E21E3">
        <w:rPr>
          <w:rFonts w:ascii="Times New Roman" w:hAnsi="Times New Roman" w:cs="Times New Roman"/>
          <w:spacing w:val="-5"/>
        </w:rPr>
        <w:t xml:space="preserve"> </w:t>
      </w:r>
      <w:r w:rsidRPr="002E21E3">
        <w:rPr>
          <w:rFonts w:ascii="Times New Roman" w:hAnsi="Times New Roman" w:cs="Times New Roman"/>
        </w:rPr>
        <w:t>Act</w:t>
      </w:r>
      <w:r w:rsidRPr="002E21E3">
        <w:rPr>
          <w:rFonts w:ascii="Times New Roman" w:hAnsi="Times New Roman" w:cs="Times New Roman"/>
          <w:spacing w:val="-3"/>
        </w:rPr>
        <w:t xml:space="preserve"> </w:t>
      </w:r>
      <w:r w:rsidRPr="007B4BA7">
        <w:rPr>
          <w:rFonts w:ascii="Times New Roman" w:hAnsi="Times New Roman" w:cs="Times New Roman"/>
          <w:bCs w:val="0"/>
          <w:spacing w:val="-1"/>
        </w:rPr>
        <w:t>(</w:t>
      </w:r>
      <w:r w:rsidRPr="002E21E3">
        <w:rPr>
          <w:rFonts w:ascii="Times New Roman" w:hAnsi="Times New Roman" w:cs="Times New Roman"/>
          <w:spacing w:val="-1"/>
        </w:rPr>
        <w:t>F</w:t>
      </w:r>
      <w:r w:rsidR="00A90920">
        <w:rPr>
          <w:rFonts w:ascii="Times New Roman" w:hAnsi="Times New Roman" w:cs="Times New Roman"/>
          <w:spacing w:val="-1"/>
        </w:rPr>
        <w:t>ERPA</w:t>
      </w:r>
      <w:r w:rsidR="007B4BA7" w:rsidRPr="007B4BA7">
        <w:rPr>
          <w:rFonts w:ascii="Times New Roman" w:hAnsi="Times New Roman" w:cs="Times New Roman"/>
          <w:bCs w:val="0"/>
          <w:spacing w:val="-1"/>
        </w:rPr>
        <w:t>)</w:t>
      </w:r>
      <w:r w:rsidRPr="002E21E3">
        <w:rPr>
          <w:rFonts w:ascii="Times New Roman" w:hAnsi="Times New Roman" w:cs="Times New Roman"/>
          <w:b w:val="0"/>
          <w:spacing w:val="-1"/>
        </w:rPr>
        <w:t>:</w:t>
      </w:r>
    </w:p>
    <w:p w14:paraId="4001C586" w14:textId="77777777" w:rsidR="001F7559" w:rsidRPr="002E21E3" w:rsidRDefault="006456B9">
      <w:pPr>
        <w:pStyle w:val="BodyText"/>
        <w:ind w:right="147"/>
        <w:rPr>
          <w:rFonts w:cs="Times New Roman"/>
          <w:spacing w:val="-1"/>
        </w:rPr>
      </w:pPr>
      <w:r w:rsidRPr="002E21E3">
        <w:rPr>
          <w:rFonts w:cs="Times New Roman"/>
        </w:rPr>
        <w:t>The</w:t>
      </w:r>
      <w:r w:rsidRPr="002E21E3">
        <w:rPr>
          <w:rFonts w:cs="Times New Roman"/>
          <w:spacing w:val="-7"/>
        </w:rPr>
        <w:t xml:space="preserve"> </w:t>
      </w:r>
      <w:r w:rsidRPr="002E21E3">
        <w:rPr>
          <w:rFonts w:cs="Times New Roman"/>
        </w:rPr>
        <w:t>Family</w:t>
      </w:r>
      <w:r w:rsidRPr="002E21E3">
        <w:rPr>
          <w:rFonts w:cs="Times New Roman"/>
          <w:spacing w:val="-9"/>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Rights</w:t>
      </w:r>
      <w:r w:rsidRPr="002E21E3">
        <w:rPr>
          <w:rFonts w:cs="Times New Roman"/>
          <w:spacing w:val="-4"/>
        </w:rPr>
        <w:t xml:space="preserve"> </w:t>
      </w:r>
      <w:r w:rsidRPr="002E21E3">
        <w:rPr>
          <w:rFonts w:cs="Times New Roman"/>
        </w:rPr>
        <w:t>and</w:t>
      </w:r>
      <w:r w:rsidRPr="002E21E3">
        <w:rPr>
          <w:rFonts w:cs="Times New Roman"/>
          <w:spacing w:val="-6"/>
        </w:rPr>
        <w:t xml:space="preserve"> </w:t>
      </w:r>
      <w:r w:rsidRPr="002E21E3">
        <w:rPr>
          <w:rFonts w:cs="Times New Roman"/>
          <w:spacing w:val="-1"/>
        </w:rPr>
        <w:t>Privacy</w:t>
      </w:r>
      <w:r w:rsidRPr="002E21E3">
        <w:rPr>
          <w:rFonts w:cs="Times New Roman"/>
          <w:spacing w:val="-9"/>
        </w:rPr>
        <w:t xml:space="preserve"> </w:t>
      </w:r>
      <w:r w:rsidRPr="002E21E3">
        <w:rPr>
          <w:rFonts w:cs="Times New Roman"/>
        </w:rPr>
        <w:t>Act</w:t>
      </w:r>
      <w:r w:rsidRPr="002E21E3">
        <w:rPr>
          <w:rFonts w:cs="Times New Roman"/>
          <w:spacing w:val="-4"/>
        </w:rPr>
        <w:t xml:space="preserve"> </w:t>
      </w:r>
      <w:r w:rsidRPr="002E21E3">
        <w:rPr>
          <w:rFonts w:cs="Times New Roman"/>
          <w:spacing w:val="-1"/>
        </w:rPr>
        <w:t>(FERPA)</w:t>
      </w:r>
      <w:r w:rsidRPr="002E21E3">
        <w:rPr>
          <w:rFonts w:cs="Times New Roman"/>
          <w:spacing w:val="-3"/>
        </w:rPr>
        <w:t xml:space="preserve"> </w:t>
      </w:r>
      <w:r w:rsidRPr="002E21E3">
        <w:rPr>
          <w:rFonts w:cs="Times New Roman"/>
        </w:rPr>
        <w:t>is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federal</w:t>
      </w:r>
      <w:r w:rsidRPr="002E21E3">
        <w:rPr>
          <w:rFonts w:cs="Times New Roman"/>
          <w:spacing w:val="-5"/>
        </w:rPr>
        <w:t xml:space="preserve"> </w:t>
      </w:r>
      <w:r w:rsidRPr="002E21E3">
        <w:rPr>
          <w:rFonts w:cs="Times New Roman"/>
        </w:rPr>
        <w:t>law</w:t>
      </w:r>
      <w:r w:rsidRPr="002E21E3">
        <w:rPr>
          <w:rFonts w:cs="Times New Roman"/>
          <w:spacing w:val="-3"/>
        </w:rPr>
        <w:t xml:space="preserve"> </w:t>
      </w:r>
      <w:r w:rsidRPr="002E21E3">
        <w:rPr>
          <w:rFonts w:cs="Times New Roman"/>
        </w:rPr>
        <w:t>that</w:t>
      </w:r>
      <w:r w:rsidRPr="002E21E3">
        <w:rPr>
          <w:rFonts w:cs="Times New Roman"/>
          <w:spacing w:val="-5"/>
        </w:rPr>
        <w:t xml:space="preserve"> </w:t>
      </w:r>
      <w:r w:rsidRPr="002E21E3">
        <w:rPr>
          <w:rFonts w:cs="Times New Roman"/>
          <w:spacing w:val="-1"/>
        </w:rPr>
        <w:t>protects</w:t>
      </w:r>
      <w:r w:rsidRPr="002E21E3">
        <w:rPr>
          <w:rFonts w:cs="Times New Roman"/>
          <w:spacing w:val="-6"/>
        </w:rPr>
        <w:t xml:space="preserve"> </w:t>
      </w:r>
      <w:r w:rsidRPr="002E21E3">
        <w:rPr>
          <w:rFonts w:cs="Times New Roman"/>
        </w:rPr>
        <w:t>the</w:t>
      </w:r>
      <w:r w:rsidRPr="002E21E3">
        <w:rPr>
          <w:rFonts w:cs="Times New Roman"/>
          <w:spacing w:val="-5"/>
        </w:rPr>
        <w:t xml:space="preserve"> </w:t>
      </w:r>
      <w:r w:rsidRPr="002E21E3">
        <w:rPr>
          <w:rFonts w:cs="Times New Roman"/>
        </w:rPr>
        <w:t>privacy</w:t>
      </w:r>
      <w:r w:rsidRPr="002E21E3">
        <w:rPr>
          <w:rFonts w:cs="Times New Roman"/>
          <w:spacing w:val="-7"/>
        </w:rPr>
        <w:t xml:space="preserve"> </w:t>
      </w:r>
      <w:r w:rsidRPr="002E21E3">
        <w:rPr>
          <w:rFonts w:cs="Times New Roman"/>
        </w:rPr>
        <w:t>of</w:t>
      </w:r>
      <w:r w:rsidRPr="002E21E3">
        <w:rPr>
          <w:rFonts w:cs="Times New Roman"/>
          <w:spacing w:val="83"/>
        </w:rPr>
        <w:t xml:space="preserve"> </w:t>
      </w:r>
      <w:r w:rsidRPr="002E21E3">
        <w:rPr>
          <w:rFonts w:cs="Times New Roman"/>
          <w:spacing w:val="-1"/>
        </w:rPr>
        <w:t>student</w:t>
      </w:r>
      <w:r w:rsidRPr="002E21E3">
        <w:rPr>
          <w:rFonts w:cs="Times New Roman"/>
          <w:spacing w:val="-5"/>
        </w:rPr>
        <w:t xml:space="preserve"> </w:t>
      </w:r>
      <w:r w:rsidRPr="002E21E3">
        <w:rPr>
          <w:rFonts w:cs="Times New Roman"/>
          <w:spacing w:val="-1"/>
        </w:rPr>
        <w:t>education</w:t>
      </w:r>
      <w:r w:rsidRPr="002E21E3">
        <w:rPr>
          <w:rFonts w:cs="Times New Roman"/>
          <w:spacing w:val="-5"/>
        </w:rPr>
        <w:t xml:space="preserve"> </w:t>
      </w:r>
      <w:r w:rsidRPr="002E21E3">
        <w:rPr>
          <w:rFonts w:cs="Times New Roman"/>
        </w:rPr>
        <w:t>records.</w:t>
      </w:r>
      <w:r w:rsidRPr="002E21E3">
        <w:rPr>
          <w:rFonts w:cs="Times New Roman"/>
          <w:spacing w:val="-4"/>
        </w:rPr>
        <w:t xml:space="preserve"> </w:t>
      </w:r>
      <w:r w:rsidRPr="002E21E3">
        <w:rPr>
          <w:rFonts w:cs="Times New Roman"/>
        </w:rPr>
        <w:t>The</w:t>
      </w:r>
      <w:r w:rsidRPr="002E21E3">
        <w:rPr>
          <w:rFonts w:cs="Times New Roman"/>
          <w:spacing w:val="-7"/>
        </w:rPr>
        <w:t xml:space="preserve"> </w:t>
      </w:r>
      <w:r w:rsidRPr="002E21E3">
        <w:rPr>
          <w:rFonts w:cs="Times New Roman"/>
        </w:rPr>
        <w:t>law</w:t>
      </w:r>
      <w:r w:rsidRPr="002E21E3">
        <w:rPr>
          <w:rFonts w:cs="Times New Roman"/>
          <w:spacing w:val="-6"/>
        </w:rPr>
        <w:t xml:space="preserve"> </w:t>
      </w:r>
      <w:r w:rsidRPr="002E21E3">
        <w:rPr>
          <w:rFonts w:cs="Times New Roman"/>
          <w:spacing w:val="-1"/>
        </w:rPr>
        <w:t>applies</w:t>
      </w:r>
      <w:r w:rsidRPr="002E21E3">
        <w:rPr>
          <w:rFonts w:cs="Times New Roman"/>
          <w:spacing w:val="-5"/>
        </w:rPr>
        <w:t xml:space="preserve"> </w:t>
      </w:r>
      <w:r w:rsidRPr="002E21E3">
        <w:rPr>
          <w:rFonts w:cs="Times New Roman"/>
        </w:rPr>
        <w:t>to</w:t>
      </w:r>
      <w:r w:rsidRPr="002E21E3">
        <w:rPr>
          <w:rFonts w:cs="Times New Roman"/>
          <w:spacing w:val="-6"/>
        </w:rPr>
        <w:t xml:space="preserve"> </w:t>
      </w:r>
      <w:r w:rsidRPr="002E21E3">
        <w:rPr>
          <w:rFonts w:cs="Times New Roman"/>
        </w:rPr>
        <w:t>all</w:t>
      </w:r>
      <w:r w:rsidRPr="002E21E3">
        <w:rPr>
          <w:rFonts w:cs="Times New Roman"/>
          <w:spacing w:val="-4"/>
        </w:rPr>
        <w:t xml:space="preserve"> </w:t>
      </w:r>
      <w:r w:rsidRPr="002E21E3">
        <w:rPr>
          <w:rFonts w:cs="Times New Roman"/>
        </w:rPr>
        <w:t>schools</w:t>
      </w:r>
      <w:r w:rsidRPr="002E21E3">
        <w:rPr>
          <w:rFonts w:cs="Times New Roman"/>
          <w:spacing w:val="-5"/>
        </w:rPr>
        <w:t xml:space="preserve"> </w:t>
      </w:r>
      <w:r w:rsidRPr="002E21E3">
        <w:rPr>
          <w:rFonts w:cs="Times New Roman"/>
        </w:rPr>
        <w:t>that</w:t>
      </w:r>
      <w:r w:rsidRPr="002E21E3">
        <w:rPr>
          <w:rFonts w:cs="Times New Roman"/>
          <w:spacing w:val="-6"/>
        </w:rPr>
        <w:t xml:space="preserve"> </w:t>
      </w:r>
      <w:r w:rsidRPr="002E21E3">
        <w:rPr>
          <w:rFonts w:cs="Times New Roman"/>
          <w:spacing w:val="-1"/>
        </w:rPr>
        <w:t>receive</w:t>
      </w:r>
      <w:r w:rsidRPr="002E21E3">
        <w:rPr>
          <w:rFonts w:cs="Times New Roman"/>
          <w:spacing w:val="-3"/>
        </w:rPr>
        <w:t xml:space="preserve"> </w:t>
      </w:r>
      <w:r w:rsidRPr="002E21E3">
        <w:rPr>
          <w:rFonts w:cs="Times New Roman"/>
        </w:rPr>
        <w:t>funds</w:t>
      </w:r>
      <w:r w:rsidRPr="002E21E3">
        <w:rPr>
          <w:rFonts w:cs="Times New Roman"/>
          <w:spacing w:val="-4"/>
        </w:rPr>
        <w:t xml:space="preserve"> </w:t>
      </w:r>
      <w:r w:rsidRPr="002E21E3">
        <w:rPr>
          <w:rFonts w:cs="Times New Roman"/>
          <w:spacing w:val="-1"/>
        </w:rPr>
        <w:t>under</w:t>
      </w:r>
      <w:r w:rsidRPr="002E21E3">
        <w:rPr>
          <w:rFonts w:cs="Times New Roman"/>
          <w:spacing w:val="-5"/>
        </w:rPr>
        <w:t xml:space="preserve"> </w:t>
      </w:r>
      <w:r w:rsidRPr="002E21E3">
        <w:rPr>
          <w:rFonts w:cs="Times New Roman"/>
          <w:spacing w:val="-1"/>
        </w:rPr>
        <w:t>an</w:t>
      </w:r>
      <w:r w:rsidRPr="002E21E3">
        <w:rPr>
          <w:rFonts w:cs="Times New Roman"/>
          <w:spacing w:val="-4"/>
        </w:rPr>
        <w:t xml:space="preserve"> </w:t>
      </w:r>
      <w:r w:rsidRPr="002E21E3">
        <w:rPr>
          <w:rFonts w:cs="Times New Roman"/>
          <w:spacing w:val="-1"/>
        </w:rPr>
        <w:t>applicable</w:t>
      </w:r>
      <w:r w:rsidRPr="002E21E3">
        <w:rPr>
          <w:rFonts w:cs="Times New Roman"/>
          <w:spacing w:val="-5"/>
        </w:rPr>
        <w:t xml:space="preserve"> </w:t>
      </w:r>
      <w:r w:rsidRPr="002E21E3">
        <w:rPr>
          <w:rFonts w:cs="Times New Roman"/>
          <w:spacing w:val="-1"/>
        </w:rPr>
        <w:t>program</w:t>
      </w:r>
      <w:r w:rsidRPr="002E21E3">
        <w:rPr>
          <w:rFonts w:cs="Times New Roman"/>
          <w:spacing w:val="67"/>
          <w:w w:val="99"/>
        </w:rPr>
        <w:t xml:space="preserve"> </w:t>
      </w:r>
      <w:r w:rsidRPr="002E21E3">
        <w:rPr>
          <w:rFonts w:cs="Times New Roman"/>
        </w:rPr>
        <w:t>of the</w:t>
      </w:r>
      <w:r w:rsidRPr="002E21E3">
        <w:rPr>
          <w:rFonts w:cs="Times New Roman"/>
          <w:spacing w:val="-2"/>
        </w:rPr>
        <w:t xml:space="preserve"> </w:t>
      </w:r>
      <w:r w:rsidRPr="002E21E3">
        <w:rPr>
          <w:rFonts w:cs="Times New Roman"/>
        </w:rPr>
        <w:t xml:space="preserve">U.S. </w:t>
      </w:r>
      <w:r w:rsidRPr="002E21E3">
        <w:rPr>
          <w:rFonts w:cs="Times New Roman"/>
          <w:spacing w:val="-1"/>
        </w:rPr>
        <w:t>Department</w:t>
      </w:r>
      <w:r w:rsidRPr="002E21E3">
        <w:rPr>
          <w:rFonts w:cs="Times New Roman"/>
        </w:rPr>
        <w:t xml:space="preserve"> of </w:t>
      </w:r>
      <w:r w:rsidRPr="002E21E3">
        <w:rPr>
          <w:rFonts w:cs="Times New Roman"/>
          <w:spacing w:val="-1"/>
        </w:rPr>
        <w:t>Education.</w:t>
      </w:r>
      <w:r w:rsidRPr="002E21E3">
        <w:rPr>
          <w:rFonts w:cs="Times New Roman"/>
        </w:rPr>
        <w:t xml:space="preserve"> </w:t>
      </w:r>
      <w:r w:rsidRPr="002E21E3">
        <w:rPr>
          <w:rFonts w:cs="Times New Roman"/>
          <w:spacing w:val="-1"/>
        </w:rPr>
        <w:t>FERPA</w:t>
      </w:r>
      <w:r w:rsidRPr="002E21E3">
        <w:rPr>
          <w:rFonts w:cs="Times New Roman"/>
          <w:spacing w:val="1"/>
        </w:rPr>
        <w:t xml:space="preserve"> </w:t>
      </w:r>
      <w:r w:rsidRPr="002E21E3">
        <w:rPr>
          <w:rFonts w:cs="Times New Roman"/>
          <w:spacing w:val="-1"/>
        </w:rPr>
        <w:t>gives</w:t>
      </w:r>
      <w:r w:rsidRPr="002E21E3">
        <w:rPr>
          <w:rFonts w:cs="Times New Roman"/>
        </w:rPr>
        <w:t xml:space="preserve"> </w:t>
      </w:r>
      <w:r w:rsidRPr="002E21E3">
        <w:rPr>
          <w:rFonts w:cs="Times New Roman"/>
          <w:spacing w:val="-1"/>
        </w:rPr>
        <w:t>parents</w:t>
      </w:r>
      <w:r w:rsidRPr="002E21E3">
        <w:rPr>
          <w:rFonts w:cs="Times New Roman"/>
        </w:rPr>
        <w:t xml:space="preserve"> </w:t>
      </w:r>
      <w:r w:rsidRPr="002E21E3">
        <w:rPr>
          <w:rFonts w:cs="Times New Roman"/>
          <w:spacing w:val="-1"/>
        </w:rPr>
        <w:t>certain</w:t>
      </w:r>
      <w:r w:rsidRPr="002E21E3">
        <w:rPr>
          <w:rFonts w:cs="Times New Roman"/>
        </w:rPr>
        <w:t xml:space="preserve"> </w:t>
      </w:r>
      <w:r w:rsidRPr="002E21E3">
        <w:rPr>
          <w:rFonts w:cs="Times New Roman"/>
          <w:spacing w:val="-1"/>
        </w:rPr>
        <w:t>rights</w:t>
      </w:r>
      <w:r w:rsidRPr="002E21E3">
        <w:rPr>
          <w:rFonts w:cs="Times New Roman"/>
        </w:rPr>
        <w:t xml:space="preserve"> with </w:t>
      </w:r>
      <w:r w:rsidRPr="002E21E3">
        <w:rPr>
          <w:rFonts w:cs="Times New Roman"/>
          <w:spacing w:val="-1"/>
        </w:rPr>
        <w:t>respect</w:t>
      </w:r>
      <w:r w:rsidRPr="002E21E3">
        <w:rPr>
          <w:rFonts w:cs="Times New Roman"/>
        </w:rPr>
        <w:t xml:space="preserve"> to their</w:t>
      </w:r>
      <w:r w:rsidRPr="002E21E3">
        <w:rPr>
          <w:rFonts w:cs="Times New Roman"/>
          <w:spacing w:val="-1"/>
        </w:rPr>
        <w:t xml:space="preserve"> children’s</w:t>
      </w:r>
      <w:r w:rsidRPr="002E21E3">
        <w:rPr>
          <w:rFonts w:cs="Times New Roman"/>
          <w:spacing w:val="103"/>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records.</w:t>
      </w:r>
      <w:r w:rsidRPr="002E21E3">
        <w:rPr>
          <w:rFonts w:cs="Times New Roman"/>
          <w:spacing w:val="-3"/>
        </w:rPr>
        <w:t xml:space="preserve"> </w:t>
      </w:r>
      <w:r w:rsidRPr="002E21E3">
        <w:rPr>
          <w:rFonts w:cs="Times New Roman"/>
        </w:rPr>
        <w:t>These</w:t>
      </w:r>
      <w:r w:rsidRPr="002E21E3">
        <w:rPr>
          <w:rFonts w:cs="Times New Roman"/>
          <w:spacing w:val="-4"/>
        </w:rPr>
        <w:t xml:space="preserve"> </w:t>
      </w:r>
      <w:r w:rsidRPr="002E21E3">
        <w:rPr>
          <w:rFonts w:cs="Times New Roman"/>
          <w:spacing w:val="-1"/>
        </w:rPr>
        <w:t>rights</w:t>
      </w:r>
      <w:r w:rsidRPr="002E21E3">
        <w:rPr>
          <w:rFonts w:cs="Times New Roman"/>
          <w:spacing w:val="-3"/>
        </w:rPr>
        <w:t xml:space="preserve"> </w:t>
      </w:r>
      <w:r w:rsidRPr="002E21E3">
        <w:rPr>
          <w:rFonts w:cs="Times New Roman"/>
        </w:rPr>
        <w:t>transfer</w:t>
      </w:r>
      <w:r w:rsidRPr="002E21E3">
        <w:rPr>
          <w:rFonts w:cs="Times New Roman"/>
          <w:spacing w:val="-4"/>
        </w:rPr>
        <w:t xml:space="preserve"> </w:t>
      </w:r>
      <w:r w:rsidRPr="002E21E3">
        <w:rPr>
          <w:rFonts w:cs="Times New Roman"/>
        </w:rPr>
        <w:t>to</w:t>
      </w:r>
      <w:r w:rsidRPr="002E21E3">
        <w:rPr>
          <w:rFonts w:cs="Times New Roman"/>
          <w:spacing w:val="-4"/>
        </w:rPr>
        <w:t xml:space="preserve"> </w:t>
      </w:r>
      <w:r w:rsidRPr="002E21E3">
        <w:rPr>
          <w:rFonts w:cs="Times New Roman"/>
        </w:rPr>
        <w:t>the</w:t>
      </w:r>
      <w:r w:rsidRPr="002E21E3">
        <w:rPr>
          <w:rFonts w:cs="Times New Roman"/>
          <w:spacing w:val="-4"/>
        </w:rPr>
        <w:t xml:space="preserve"> </w:t>
      </w:r>
      <w:r w:rsidRPr="002E21E3">
        <w:rPr>
          <w:rFonts w:cs="Times New Roman"/>
          <w:spacing w:val="-1"/>
        </w:rPr>
        <w:t>student</w:t>
      </w:r>
      <w:r w:rsidRPr="002E21E3">
        <w:rPr>
          <w:rFonts w:cs="Times New Roman"/>
          <w:spacing w:val="-3"/>
        </w:rPr>
        <w:t xml:space="preserve"> </w:t>
      </w:r>
      <w:r w:rsidRPr="002E21E3">
        <w:rPr>
          <w:rFonts w:cs="Times New Roman"/>
          <w:spacing w:val="-1"/>
        </w:rPr>
        <w:t>when</w:t>
      </w:r>
      <w:r w:rsidRPr="002E21E3">
        <w:rPr>
          <w:rFonts w:cs="Times New Roman"/>
          <w:spacing w:val="-2"/>
        </w:rPr>
        <w:t xml:space="preserve"> </w:t>
      </w:r>
      <w:r w:rsidRPr="002E21E3">
        <w:rPr>
          <w:rFonts w:cs="Times New Roman"/>
        </w:rPr>
        <w:t>he</w:t>
      </w:r>
      <w:r w:rsidRPr="002E21E3">
        <w:rPr>
          <w:rFonts w:cs="Times New Roman"/>
          <w:spacing w:val="-4"/>
        </w:rPr>
        <w:t xml:space="preserve"> </w:t>
      </w:r>
      <w:r w:rsidRPr="002E21E3">
        <w:rPr>
          <w:rFonts w:cs="Times New Roman"/>
          <w:spacing w:val="1"/>
        </w:rPr>
        <w:t>or</w:t>
      </w:r>
      <w:r w:rsidRPr="002E21E3">
        <w:rPr>
          <w:rFonts w:cs="Times New Roman"/>
          <w:spacing w:val="-3"/>
        </w:rPr>
        <w:t xml:space="preserve"> </w:t>
      </w:r>
      <w:r w:rsidRPr="002E21E3">
        <w:rPr>
          <w:rFonts w:cs="Times New Roman"/>
          <w:spacing w:val="-1"/>
        </w:rPr>
        <w:t>she</w:t>
      </w:r>
      <w:r w:rsidRPr="002E21E3">
        <w:rPr>
          <w:rFonts w:cs="Times New Roman"/>
          <w:spacing w:val="-5"/>
        </w:rPr>
        <w:t xml:space="preserve"> </w:t>
      </w:r>
      <w:r w:rsidRPr="002E21E3">
        <w:rPr>
          <w:rFonts w:cs="Times New Roman"/>
        </w:rPr>
        <w:t>attends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school</w:t>
      </w:r>
      <w:r w:rsidRPr="002E21E3">
        <w:rPr>
          <w:rFonts w:cs="Times New Roman"/>
          <w:spacing w:val="-3"/>
        </w:rPr>
        <w:t xml:space="preserve"> </w:t>
      </w:r>
      <w:r w:rsidRPr="002E21E3">
        <w:rPr>
          <w:rFonts w:cs="Times New Roman"/>
          <w:spacing w:val="-1"/>
        </w:rPr>
        <w:t>beyond</w:t>
      </w:r>
      <w:r w:rsidRPr="002E21E3">
        <w:rPr>
          <w:rFonts w:cs="Times New Roman"/>
          <w:spacing w:val="-3"/>
        </w:rPr>
        <w:t xml:space="preserve"> </w:t>
      </w:r>
      <w:r w:rsidRPr="002E21E3">
        <w:rPr>
          <w:rFonts w:cs="Times New Roman"/>
        </w:rPr>
        <w:t>the</w:t>
      </w:r>
      <w:r w:rsidRPr="002E21E3">
        <w:rPr>
          <w:rFonts w:cs="Times New Roman"/>
          <w:spacing w:val="-3"/>
        </w:rPr>
        <w:t xml:space="preserve"> </w:t>
      </w:r>
      <w:r w:rsidRPr="002E21E3">
        <w:rPr>
          <w:rFonts w:cs="Times New Roman"/>
          <w:spacing w:val="-1"/>
        </w:rPr>
        <w:t>high</w:t>
      </w:r>
      <w:r w:rsidRPr="002E21E3">
        <w:rPr>
          <w:rFonts w:cs="Times New Roman"/>
          <w:spacing w:val="65"/>
        </w:rPr>
        <w:t xml:space="preserve"> </w:t>
      </w:r>
      <w:r w:rsidRPr="002E21E3">
        <w:rPr>
          <w:rFonts w:cs="Times New Roman"/>
          <w:spacing w:val="-1"/>
        </w:rPr>
        <w:t>school level.</w:t>
      </w:r>
      <w:r w:rsidRPr="002E21E3">
        <w:rPr>
          <w:rFonts w:cs="Times New Roman"/>
        </w:rPr>
        <w:t xml:space="preserve"> Students</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whom</w:t>
      </w:r>
      <w:r w:rsidRPr="002E21E3">
        <w:rPr>
          <w:rFonts w:cs="Times New Roman"/>
          <w:spacing w:val="-1"/>
        </w:rPr>
        <w:t xml:space="preserve"> </w:t>
      </w:r>
      <w:r w:rsidRPr="002E21E3">
        <w:rPr>
          <w:rFonts w:cs="Times New Roman"/>
        </w:rPr>
        <w:t>the</w:t>
      </w:r>
      <w:r w:rsidRPr="002E21E3">
        <w:rPr>
          <w:rFonts w:cs="Times New Roman"/>
          <w:spacing w:val="-1"/>
        </w:rPr>
        <w:t xml:space="preserve"> rights </w:t>
      </w:r>
      <w:r w:rsidRPr="002E21E3">
        <w:rPr>
          <w:rFonts w:cs="Times New Roman"/>
        </w:rPr>
        <w:t>have</w:t>
      </w:r>
      <w:r w:rsidRPr="002E21E3">
        <w:rPr>
          <w:rFonts w:cs="Times New Roman"/>
          <w:spacing w:val="-2"/>
        </w:rPr>
        <w:t xml:space="preserve"> </w:t>
      </w:r>
      <w:r w:rsidRPr="002E21E3">
        <w:rPr>
          <w:rFonts w:cs="Times New Roman"/>
          <w:spacing w:val="-1"/>
        </w:rPr>
        <w:t xml:space="preserve">transferred </w:t>
      </w:r>
      <w:r w:rsidRPr="002E21E3">
        <w:rPr>
          <w:rFonts w:cs="Times New Roman"/>
        </w:rPr>
        <w:t>are</w:t>
      </w:r>
      <w:r w:rsidRPr="002E21E3">
        <w:rPr>
          <w:rFonts w:cs="Times New Roman"/>
          <w:spacing w:val="-2"/>
        </w:rPr>
        <w:t xml:space="preserve"> </w:t>
      </w:r>
      <w:r w:rsidRPr="002E21E3">
        <w:rPr>
          <w:rFonts w:cs="Times New Roman"/>
          <w:spacing w:val="-1"/>
        </w:rPr>
        <w:t>considered “eligible</w:t>
      </w:r>
      <w:r w:rsidRPr="002E21E3">
        <w:rPr>
          <w:rFonts w:cs="Times New Roman"/>
          <w:spacing w:val="-2"/>
        </w:rPr>
        <w:t xml:space="preserve"> </w:t>
      </w:r>
      <w:r w:rsidRPr="002E21E3">
        <w:rPr>
          <w:rFonts w:cs="Times New Roman"/>
        </w:rPr>
        <w:t>students.”</w:t>
      </w:r>
      <w:r w:rsidRPr="002E21E3">
        <w:rPr>
          <w:rFonts w:cs="Times New Roman"/>
          <w:spacing w:val="5"/>
        </w:rPr>
        <w:t xml:space="preserve"> </w:t>
      </w:r>
      <w:r w:rsidRPr="002E21E3">
        <w:rPr>
          <w:rFonts w:cs="Times New Roman"/>
          <w:spacing w:val="-2"/>
        </w:rPr>
        <w:t>In</w:t>
      </w:r>
      <w:r w:rsidRPr="002E21E3">
        <w:rPr>
          <w:rFonts w:cs="Times New Roman"/>
          <w:spacing w:val="1"/>
        </w:rPr>
        <w:t xml:space="preserve"> </w:t>
      </w:r>
      <w:r w:rsidRPr="002E21E3">
        <w:rPr>
          <w:rFonts w:cs="Times New Roman"/>
          <w:spacing w:val="-1"/>
        </w:rPr>
        <w:t>essence,</w:t>
      </w:r>
      <w:r w:rsidRPr="002E21E3">
        <w:rPr>
          <w:rFonts w:cs="Times New Roman"/>
          <w:spacing w:val="75"/>
        </w:rPr>
        <w:t xml:space="preserve"> </w:t>
      </w:r>
      <w:r w:rsidRPr="002E21E3">
        <w:rPr>
          <w:rFonts w:cs="Times New Roman"/>
        </w:rPr>
        <w:t>a</w:t>
      </w:r>
      <w:r w:rsidRPr="002E21E3">
        <w:rPr>
          <w:rFonts w:cs="Times New Roman"/>
          <w:spacing w:val="-3"/>
        </w:rPr>
        <w:t xml:space="preserve"> </w:t>
      </w:r>
      <w:r w:rsidRPr="002E21E3">
        <w:rPr>
          <w:rFonts w:cs="Times New Roman"/>
          <w:spacing w:val="-1"/>
        </w:rPr>
        <w:t>parent</w:t>
      </w:r>
      <w:r w:rsidRPr="002E21E3">
        <w:rPr>
          <w:rFonts w:cs="Times New Roman"/>
          <w:spacing w:val="-2"/>
        </w:rPr>
        <w:t xml:space="preserve"> </w:t>
      </w:r>
      <w:r w:rsidRPr="002E21E3">
        <w:rPr>
          <w:rFonts w:cs="Times New Roman"/>
        </w:rPr>
        <w:t>has</w:t>
      </w:r>
      <w:r w:rsidRPr="002E21E3">
        <w:rPr>
          <w:rFonts w:cs="Times New Roman"/>
          <w:spacing w:val="-2"/>
        </w:rPr>
        <w:t xml:space="preserve"> </w:t>
      </w:r>
      <w:r w:rsidRPr="002E21E3">
        <w:rPr>
          <w:rFonts w:cs="Times New Roman"/>
        </w:rPr>
        <w:t>no</w:t>
      </w:r>
      <w:r w:rsidRPr="002E21E3">
        <w:rPr>
          <w:rFonts w:cs="Times New Roman"/>
          <w:spacing w:val="-2"/>
        </w:rPr>
        <w:t xml:space="preserve"> </w:t>
      </w:r>
      <w:r w:rsidRPr="002E21E3">
        <w:rPr>
          <w:rFonts w:cs="Times New Roman"/>
          <w:spacing w:val="-1"/>
        </w:rPr>
        <w:t>legal</w:t>
      </w:r>
      <w:r w:rsidRPr="002E21E3">
        <w:rPr>
          <w:rFonts w:cs="Times New Roman"/>
          <w:spacing w:val="-2"/>
        </w:rPr>
        <w:t xml:space="preserve"> </w:t>
      </w:r>
      <w:r w:rsidRPr="002E21E3">
        <w:rPr>
          <w:rFonts w:cs="Times New Roman"/>
        </w:rPr>
        <w:t>right</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obtain</w:t>
      </w:r>
      <w:r w:rsidRPr="002E21E3">
        <w:rPr>
          <w:rFonts w:cs="Times New Roman"/>
          <w:spacing w:val="-2"/>
        </w:rPr>
        <w:t xml:space="preserve"> </w:t>
      </w:r>
      <w:r w:rsidRPr="002E21E3">
        <w:rPr>
          <w:rFonts w:cs="Times New Roman"/>
          <w:spacing w:val="-1"/>
        </w:rPr>
        <w:t>information</w:t>
      </w:r>
      <w:r w:rsidRPr="002E21E3">
        <w:rPr>
          <w:rFonts w:cs="Times New Roman"/>
          <w:spacing w:val="-2"/>
        </w:rPr>
        <w:t xml:space="preserve"> </w:t>
      </w:r>
      <w:r w:rsidRPr="002E21E3">
        <w:rPr>
          <w:rFonts w:cs="Times New Roman"/>
          <w:spacing w:val="-1"/>
        </w:rPr>
        <w:t>concerning</w:t>
      </w:r>
      <w:r w:rsidRPr="002E21E3">
        <w:rPr>
          <w:rFonts w:cs="Times New Roman"/>
          <w:spacing w:val="-4"/>
        </w:rPr>
        <w:t xml:space="preserve"> </w:t>
      </w:r>
      <w:r w:rsidRPr="002E21E3">
        <w:rPr>
          <w:rFonts w:cs="Times New Roman"/>
        </w:rPr>
        <w:t>the</w:t>
      </w:r>
      <w:r w:rsidRPr="002E21E3">
        <w:rPr>
          <w:rFonts w:cs="Times New Roman"/>
          <w:spacing w:val="-2"/>
        </w:rPr>
        <w:t xml:space="preserve"> </w:t>
      </w:r>
      <w:r w:rsidRPr="002E21E3">
        <w:rPr>
          <w:rFonts w:cs="Times New Roman"/>
          <w:spacing w:val="-1"/>
        </w:rPr>
        <w:t>child’s</w:t>
      </w:r>
      <w:r w:rsidRPr="002E21E3">
        <w:rPr>
          <w:rFonts w:cs="Times New Roman"/>
        </w:rPr>
        <w:t xml:space="preserve"> </w:t>
      </w:r>
      <w:r w:rsidRPr="002E21E3">
        <w:rPr>
          <w:rFonts w:cs="Times New Roman"/>
          <w:spacing w:val="-1"/>
        </w:rPr>
        <w:t>college records</w:t>
      </w:r>
      <w:r w:rsidRPr="002E21E3">
        <w:rPr>
          <w:rFonts w:cs="Times New Roman"/>
          <w:spacing w:val="-2"/>
        </w:rPr>
        <w:t xml:space="preserve"> </w:t>
      </w:r>
      <w:r w:rsidRPr="002E21E3">
        <w:rPr>
          <w:rFonts w:cs="Times New Roman"/>
          <w:spacing w:val="-1"/>
        </w:rPr>
        <w:t>without</w:t>
      </w:r>
      <w:r w:rsidRPr="002E21E3">
        <w:rPr>
          <w:rFonts w:cs="Times New Roman"/>
          <w:spacing w:val="-2"/>
        </w:rPr>
        <w:t xml:space="preserve"> </w:t>
      </w:r>
      <w:r w:rsidRPr="002E21E3">
        <w:rPr>
          <w:rFonts w:cs="Times New Roman"/>
        </w:rPr>
        <w:t>the</w:t>
      </w:r>
      <w:r w:rsidRPr="002E21E3">
        <w:rPr>
          <w:rFonts w:cs="Times New Roman"/>
          <w:spacing w:val="93"/>
        </w:rPr>
        <w:t xml:space="preserve"> </w:t>
      </w:r>
      <w:r w:rsidRPr="002E21E3">
        <w:rPr>
          <w:rFonts w:cs="Times New Roman"/>
          <w:spacing w:val="-1"/>
        </w:rPr>
        <w:t>written</w:t>
      </w:r>
      <w:r w:rsidRPr="002E21E3">
        <w:rPr>
          <w:rFonts w:cs="Times New Roman"/>
          <w:spacing w:val="-3"/>
        </w:rPr>
        <w:t xml:space="preserve"> </w:t>
      </w:r>
      <w:r w:rsidRPr="002E21E3">
        <w:rPr>
          <w:rFonts w:cs="Times New Roman"/>
          <w:spacing w:val="-1"/>
        </w:rPr>
        <w:t xml:space="preserve">consent </w:t>
      </w:r>
      <w:r w:rsidRPr="002E21E3">
        <w:rPr>
          <w:rFonts w:cs="Times New Roman"/>
        </w:rPr>
        <w:t>of</w:t>
      </w:r>
      <w:r w:rsidRPr="002E21E3">
        <w:rPr>
          <w:rFonts w:cs="Times New Roman"/>
          <w:spacing w:val="-2"/>
        </w:rPr>
        <w:t xml:space="preserve"> </w:t>
      </w:r>
      <w:r w:rsidRPr="002E21E3">
        <w:rPr>
          <w:rFonts w:cs="Times New Roman"/>
        </w:rPr>
        <w:t>the</w:t>
      </w:r>
      <w:r w:rsidRPr="002E21E3">
        <w:rPr>
          <w:rFonts w:cs="Times New Roman"/>
          <w:spacing w:val="-2"/>
        </w:rPr>
        <w:t xml:space="preserve"> </w:t>
      </w:r>
      <w:r w:rsidRPr="002E21E3">
        <w:rPr>
          <w:rFonts w:cs="Times New Roman"/>
          <w:spacing w:val="-1"/>
        </w:rPr>
        <w:t>student.</w:t>
      </w:r>
      <w:r w:rsidRPr="002E21E3">
        <w:rPr>
          <w:rFonts w:cs="Times New Roman"/>
          <w:spacing w:val="1"/>
        </w:rPr>
        <w:t xml:space="preserve"> </w:t>
      </w:r>
      <w:r w:rsidRPr="002E21E3">
        <w:rPr>
          <w:rFonts w:cs="Times New Roman"/>
          <w:spacing w:val="-3"/>
        </w:rPr>
        <w:t>In</w:t>
      </w:r>
      <w:r w:rsidRPr="002E21E3">
        <w:rPr>
          <w:rFonts w:cs="Times New Roman"/>
          <w:spacing w:val="1"/>
        </w:rPr>
        <w:t xml:space="preserve"> </w:t>
      </w:r>
      <w:r w:rsidRPr="002E21E3">
        <w:rPr>
          <w:rFonts w:cs="Times New Roman"/>
          <w:spacing w:val="-1"/>
        </w:rPr>
        <w:t xml:space="preserve">compliance </w:t>
      </w:r>
      <w:r w:rsidRPr="002E21E3">
        <w:rPr>
          <w:rFonts w:cs="Times New Roman"/>
        </w:rPr>
        <w:t>with</w:t>
      </w:r>
      <w:r w:rsidRPr="002E21E3">
        <w:rPr>
          <w:rFonts w:cs="Times New Roman"/>
          <w:spacing w:val="-1"/>
        </w:rPr>
        <w:t xml:space="preserve"> </w:t>
      </w:r>
      <w:r w:rsidRPr="002E21E3">
        <w:rPr>
          <w:rFonts w:cs="Times New Roman"/>
        </w:rPr>
        <w:t>FERPA,</w:t>
      </w:r>
      <w:r w:rsidRPr="002E21E3">
        <w:rPr>
          <w:rFonts w:cs="Times New Roman"/>
          <w:spacing w:val="-2"/>
        </w:rPr>
        <w:t xml:space="preserve"> </w:t>
      </w:r>
      <w:r w:rsidRPr="002E21E3">
        <w:rPr>
          <w:rFonts w:cs="Times New Roman"/>
          <w:spacing w:val="-1"/>
        </w:rPr>
        <w:t xml:space="preserve">information </w:t>
      </w:r>
      <w:r w:rsidRPr="002E21E3">
        <w:rPr>
          <w:rFonts w:cs="Times New Roman"/>
        </w:rPr>
        <w:t>classified</w:t>
      </w:r>
      <w:r w:rsidRPr="002E21E3">
        <w:rPr>
          <w:rFonts w:cs="Times New Roman"/>
          <w:spacing w:val="-2"/>
        </w:rPr>
        <w:t xml:space="preserve"> </w:t>
      </w:r>
      <w:r w:rsidRPr="002E21E3">
        <w:rPr>
          <w:rFonts w:cs="Times New Roman"/>
          <w:spacing w:val="-1"/>
        </w:rPr>
        <w:t xml:space="preserve">as </w:t>
      </w:r>
      <w:r w:rsidRPr="002E21E3">
        <w:rPr>
          <w:rFonts w:cs="Times New Roman"/>
        </w:rPr>
        <w:t>“directory</w:t>
      </w:r>
      <w:r w:rsidRPr="002E21E3">
        <w:rPr>
          <w:rFonts w:cs="Times New Roman"/>
          <w:spacing w:val="65"/>
        </w:rPr>
        <w:t xml:space="preserve"> </w:t>
      </w:r>
      <w:r w:rsidRPr="002E21E3">
        <w:rPr>
          <w:rFonts w:cs="Times New Roman"/>
          <w:spacing w:val="-1"/>
        </w:rPr>
        <w:t xml:space="preserve">information” </w:t>
      </w:r>
      <w:r w:rsidRPr="002E21E3">
        <w:rPr>
          <w:rFonts w:cs="Times New Roman"/>
          <w:spacing w:val="1"/>
        </w:rPr>
        <w:t>may</w:t>
      </w:r>
      <w:r w:rsidRPr="002E21E3">
        <w:rPr>
          <w:rFonts w:cs="Times New Roman"/>
          <w:spacing w:val="-5"/>
        </w:rPr>
        <w:t xml:space="preserve"> </w:t>
      </w:r>
      <w:r w:rsidRPr="002E21E3">
        <w:rPr>
          <w:rFonts w:cs="Times New Roman"/>
        </w:rPr>
        <w:t>be</w:t>
      </w:r>
      <w:r w:rsidRPr="002E21E3">
        <w:rPr>
          <w:rFonts w:cs="Times New Roman"/>
          <w:spacing w:val="-1"/>
        </w:rPr>
        <w:t xml:space="preserve"> released</w:t>
      </w:r>
      <w:r w:rsidRPr="002E21E3">
        <w:rPr>
          <w:rFonts w:cs="Times New Roman"/>
        </w:rPr>
        <w:t xml:space="preserve"> to the</w:t>
      </w:r>
      <w:r w:rsidRPr="002E21E3">
        <w:rPr>
          <w:rFonts w:cs="Times New Roman"/>
          <w:spacing w:val="1"/>
        </w:rPr>
        <w:t xml:space="preserve"> </w:t>
      </w:r>
      <w:r w:rsidRPr="002E21E3">
        <w:rPr>
          <w:rFonts w:cs="Times New Roman"/>
          <w:spacing w:val="-1"/>
        </w:rPr>
        <w:t>general</w:t>
      </w:r>
      <w:r w:rsidRPr="002E21E3">
        <w:rPr>
          <w:rFonts w:cs="Times New Roman"/>
        </w:rPr>
        <w:t xml:space="preserve"> public</w:t>
      </w:r>
      <w:r w:rsidRPr="002E21E3">
        <w:rPr>
          <w:rFonts w:cs="Times New Roman"/>
          <w:spacing w:val="1"/>
        </w:rPr>
        <w:t xml:space="preserve"> </w:t>
      </w:r>
      <w:r w:rsidRPr="002E21E3">
        <w:rPr>
          <w:rFonts w:cs="Times New Roman"/>
        </w:rPr>
        <w:t xml:space="preserve">without the </w:t>
      </w:r>
      <w:r w:rsidRPr="002E21E3">
        <w:rPr>
          <w:rFonts w:cs="Times New Roman"/>
          <w:spacing w:val="-1"/>
        </w:rPr>
        <w:t>written</w:t>
      </w:r>
      <w:r w:rsidRPr="002E21E3">
        <w:rPr>
          <w:rFonts w:cs="Times New Roman"/>
        </w:rPr>
        <w:t xml:space="preserve"> </w:t>
      </w:r>
      <w:r w:rsidRPr="002E21E3">
        <w:rPr>
          <w:rFonts w:cs="Times New Roman"/>
          <w:spacing w:val="-1"/>
        </w:rPr>
        <w:t>consent</w:t>
      </w:r>
      <w:r w:rsidRPr="002E21E3">
        <w:rPr>
          <w:rFonts w:cs="Times New Roman"/>
        </w:rPr>
        <w:t xml:space="preserve"> of the </w:t>
      </w:r>
      <w:r w:rsidRPr="002E21E3">
        <w:rPr>
          <w:rFonts w:cs="Times New Roman"/>
          <w:spacing w:val="-1"/>
        </w:rPr>
        <w:t>student</w:t>
      </w:r>
      <w:r w:rsidRPr="002E21E3">
        <w:rPr>
          <w:rFonts w:cs="Times New Roman"/>
        </w:rPr>
        <w:t xml:space="preserve"> </w:t>
      </w:r>
      <w:r w:rsidRPr="002E21E3">
        <w:rPr>
          <w:rFonts w:cs="Times New Roman"/>
          <w:spacing w:val="-1"/>
        </w:rPr>
        <w:t xml:space="preserve">unless </w:t>
      </w:r>
      <w:r w:rsidRPr="002E21E3">
        <w:rPr>
          <w:rFonts w:cs="Times New Roman"/>
          <w:spacing w:val="1"/>
        </w:rPr>
        <w:t>the</w:t>
      </w:r>
      <w:r w:rsidRPr="002E21E3">
        <w:rPr>
          <w:rFonts w:cs="Times New Roman"/>
          <w:spacing w:val="85"/>
          <w:w w:val="99"/>
        </w:rPr>
        <w:t xml:space="preserve"> </w:t>
      </w:r>
      <w:r w:rsidRPr="002E21E3">
        <w:rPr>
          <w:rFonts w:cs="Times New Roman"/>
        </w:rPr>
        <w:t xml:space="preserve">student </w:t>
      </w:r>
      <w:r w:rsidRPr="002E21E3">
        <w:rPr>
          <w:rFonts w:cs="Times New Roman"/>
          <w:spacing w:val="-1"/>
        </w:rPr>
        <w:t>makes</w:t>
      </w:r>
      <w:r w:rsidRPr="002E21E3">
        <w:rPr>
          <w:rFonts w:cs="Times New Roman"/>
        </w:rPr>
        <w:t xml:space="preserve"> a</w:t>
      </w:r>
      <w:r w:rsidRPr="002E21E3">
        <w:rPr>
          <w:rFonts w:cs="Times New Roman"/>
          <w:spacing w:val="-1"/>
        </w:rPr>
        <w:t xml:space="preserve"> request</w:t>
      </w:r>
      <w:r w:rsidRPr="002E21E3">
        <w:rPr>
          <w:rFonts w:cs="Times New Roman"/>
        </w:rPr>
        <w:t xml:space="preserve"> in </w:t>
      </w:r>
      <w:r w:rsidRPr="002E21E3">
        <w:rPr>
          <w:rFonts w:cs="Times New Roman"/>
          <w:spacing w:val="-1"/>
        </w:rPr>
        <w:t>writing.</w:t>
      </w:r>
      <w:r w:rsidRPr="002E21E3">
        <w:rPr>
          <w:rFonts w:cs="Times New Roman"/>
        </w:rPr>
        <w:t xml:space="preserve"> Directory</w:t>
      </w:r>
      <w:r w:rsidRPr="002E21E3">
        <w:rPr>
          <w:rFonts w:cs="Times New Roman"/>
          <w:spacing w:val="-5"/>
        </w:rPr>
        <w:t xml:space="preserve"> </w:t>
      </w:r>
      <w:r w:rsidRPr="002E21E3">
        <w:rPr>
          <w:rFonts w:cs="Times New Roman"/>
        </w:rPr>
        <w:t xml:space="preserve">information is </w:t>
      </w:r>
      <w:r w:rsidRPr="002E21E3">
        <w:rPr>
          <w:rFonts w:cs="Times New Roman"/>
          <w:spacing w:val="-1"/>
        </w:rPr>
        <w:t>defined</w:t>
      </w:r>
      <w:r w:rsidRPr="002E21E3">
        <w:rPr>
          <w:rFonts w:cs="Times New Roman"/>
        </w:rPr>
        <w:t xml:space="preserve"> </w:t>
      </w:r>
      <w:r w:rsidRPr="002E21E3">
        <w:rPr>
          <w:rFonts w:cs="Times New Roman"/>
          <w:spacing w:val="-1"/>
        </w:rPr>
        <w:t>as:</w:t>
      </w:r>
      <w:r w:rsidRPr="002E21E3">
        <w:rPr>
          <w:rFonts w:cs="Times New Roman"/>
        </w:rPr>
        <w:t xml:space="preserve"> the</w:t>
      </w:r>
      <w:r w:rsidRPr="002E21E3">
        <w:rPr>
          <w:rFonts w:cs="Times New Roman"/>
          <w:spacing w:val="1"/>
        </w:rPr>
        <w:t xml:space="preserve"> </w:t>
      </w:r>
      <w:r w:rsidRPr="002E21E3">
        <w:rPr>
          <w:rFonts w:cs="Times New Roman"/>
        </w:rPr>
        <w:t xml:space="preserve">student’s </w:t>
      </w:r>
      <w:r w:rsidRPr="002E21E3">
        <w:rPr>
          <w:rFonts w:cs="Times New Roman"/>
          <w:spacing w:val="-1"/>
        </w:rPr>
        <w:t>name,</w:t>
      </w:r>
      <w:r w:rsidRPr="002E21E3">
        <w:rPr>
          <w:rFonts w:cs="Times New Roman"/>
        </w:rPr>
        <w:t xml:space="preserve"> </w:t>
      </w:r>
      <w:r w:rsidRPr="002E21E3">
        <w:rPr>
          <w:rFonts w:cs="Times New Roman"/>
          <w:spacing w:val="-1"/>
        </w:rPr>
        <w:t>permanent</w:t>
      </w:r>
      <w:r w:rsidRPr="002E21E3">
        <w:rPr>
          <w:rFonts w:cs="Times New Roman"/>
          <w:spacing w:val="69"/>
        </w:rPr>
        <w:t xml:space="preserve"> </w:t>
      </w:r>
      <w:r w:rsidRPr="002E21E3">
        <w:rPr>
          <w:rFonts w:cs="Times New Roman"/>
          <w:spacing w:val="-1"/>
        </w:rPr>
        <w:t>address</w:t>
      </w:r>
      <w:r w:rsidRPr="002E21E3">
        <w:rPr>
          <w:rFonts w:cs="Times New Roman"/>
          <w:spacing w:val="-6"/>
        </w:rPr>
        <w:t xml:space="preserve"> </w:t>
      </w:r>
      <w:r w:rsidRPr="002E21E3">
        <w:rPr>
          <w:rFonts w:cs="Times New Roman"/>
        </w:rPr>
        <w:t>and/or</w:t>
      </w:r>
      <w:r w:rsidRPr="002E21E3">
        <w:rPr>
          <w:rFonts w:cs="Times New Roman"/>
          <w:spacing w:val="-7"/>
        </w:rPr>
        <w:t xml:space="preserve"> </w:t>
      </w:r>
      <w:r w:rsidRPr="002E21E3">
        <w:rPr>
          <w:rFonts w:cs="Times New Roman"/>
        </w:rPr>
        <w:t>local</w:t>
      </w:r>
      <w:r w:rsidRPr="002E21E3">
        <w:rPr>
          <w:rFonts w:cs="Times New Roman"/>
          <w:spacing w:val="-6"/>
        </w:rPr>
        <w:t xml:space="preserve"> </w:t>
      </w:r>
      <w:r w:rsidRPr="002E21E3">
        <w:rPr>
          <w:rFonts w:cs="Times New Roman"/>
          <w:spacing w:val="-1"/>
        </w:rPr>
        <w:t>address,</w:t>
      </w:r>
      <w:r w:rsidRPr="002E21E3">
        <w:rPr>
          <w:rFonts w:cs="Times New Roman"/>
          <w:spacing w:val="-6"/>
        </w:rPr>
        <w:t xml:space="preserve"> </w:t>
      </w:r>
      <w:r w:rsidRPr="002E21E3">
        <w:rPr>
          <w:rFonts w:cs="Times New Roman"/>
          <w:spacing w:val="-1"/>
        </w:rPr>
        <w:t>telephone</w:t>
      </w:r>
      <w:r w:rsidRPr="002E21E3">
        <w:rPr>
          <w:rFonts w:cs="Times New Roman"/>
          <w:spacing w:val="-8"/>
        </w:rPr>
        <w:t xml:space="preserve"> </w:t>
      </w:r>
      <w:r w:rsidRPr="002E21E3">
        <w:rPr>
          <w:rFonts w:cs="Times New Roman"/>
          <w:spacing w:val="-1"/>
        </w:rPr>
        <w:t>listing,</w:t>
      </w:r>
      <w:r w:rsidRPr="002E21E3">
        <w:rPr>
          <w:rFonts w:cs="Times New Roman"/>
          <w:spacing w:val="-6"/>
        </w:rPr>
        <w:t xml:space="preserve"> </w:t>
      </w:r>
      <w:r w:rsidRPr="002E21E3">
        <w:rPr>
          <w:rFonts w:cs="Times New Roman"/>
        </w:rPr>
        <w:t>dates</w:t>
      </w:r>
      <w:r w:rsidRPr="002E21E3">
        <w:rPr>
          <w:rFonts w:cs="Times New Roman"/>
          <w:spacing w:val="-7"/>
        </w:rPr>
        <w:t xml:space="preserve"> </w:t>
      </w:r>
      <w:r w:rsidRPr="002E21E3">
        <w:rPr>
          <w:rFonts w:cs="Times New Roman"/>
        </w:rPr>
        <w:t>of</w:t>
      </w:r>
      <w:r w:rsidRPr="002E21E3">
        <w:rPr>
          <w:rFonts w:cs="Times New Roman"/>
          <w:spacing w:val="-6"/>
        </w:rPr>
        <w:t xml:space="preserve"> </w:t>
      </w:r>
      <w:r w:rsidRPr="002E21E3">
        <w:rPr>
          <w:rFonts w:cs="Times New Roman"/>
          <w:spacing w:val="-1"/>
        </w:rPr>
        <w:t>attendance,</w:t>
      </w:r>
      <w:r w:rsidRPr="002E21E3">
        <w:rPr>
          <w:rFonts w:cs="Times New Roman"/>
          <w:spacing w:val="-5"/>
        </w:rPr>
        <w:t xml:space="preserve"> </w:t>
      </w:r>
      <w:r w:rsidRPr="002E21E3">
        <w:rPr>
          <w:rFonts w:cs="Times New Roman"/>
        </w:rPr>
        <w:t>most</w:t>
      </w:r>
      <w:r w:rsidRPr="002E21E3">
        <w:rPr>
          <w:rFonts w:cs="Times New Roman"/>
          <w:spacing w:val="-6"/>
        </w:rPr>
        <w:t xml:space="preserve"> </w:t>
      </w:r>
      <w:r w:rsidRPr="002E21E3">
        <w:rPr>
          <w:rFonts w:cs="Times New Roman"/>
          <w:spacing w:val="-1"/>
        </w:rPr>
        <w:t>recent</w:t>
      </w:r>
      <w:r w:rsidRPr="002E21E3">
        <w:rPr>
          <w:rFonts w:cs="Times New Roman"/>
          <w:spacing w:val="-6"/>
        </w:rPr>
        <w:t xml:space="preserve"> </w:t>
      </w:r>
      <w:r w:rsidRPr="002E21E3">
        <w:rPr>
          <w:rFonts w:cs="Times New Roman"/>
          <w:spacing w:val="-1"/>
        </w:rPr>
        <w:t>previous</w:t>
      </w:r>
      <w:r w:rsidRPr="002E21E3">
        <w:rPr>
          <w:rFonts w:cs="Times New Roman"/>
          <w:spacing w:val="-6"/>
        </w:rPr>
        <w:t xml:space="preserve"> </w:t>
      </w:r>
      <w:r w:rsidRPr="002E21E3">
        <w:rPr>
          <w:rFonts w:cs="Times New Roman"/>
          <w:spacing w:val="-1"/>
        </w:rPr>
        <w:t>education</w:t>
      </w:r>
      <w:r w:rsidRPr="002E21E3">
        <w:rPr>
          <w:rFonts w:cs="Times New Roman"/>
          <w:spacing w:val="93"/>
        </w:rPr>
        <w:t xml:space="preserve"> </w:t>
      </w:r>
      <w:r w:rsidRPr="002E21E3">
        <w:rPr>
          <w:rFonts w:cs="Times New Roman"/>
        </w:rPr>
        <w:t>institution</w:t>
      </w:r>
      <w:r w:rsidRPr="002E21E3">
        <w:rPr>
          <w:rFonts w:cs="Times New Roman"/>
          <w:spacing w:val="-6"/>
        </w:rPr>
        <w:t xml:space="preserve"> </w:t>
      </w:r>
      <w:r w:rsidRPr="002E21E3">
        <w:rPr>
          <w:rFonts w:cs="Times New Roman"/>
          <w:spacing w:val="-1"/>
        </w:rPr>
        <w:t>attended,</w:t>
      </w:r>
      <w:r w:rsidRPr="002E21E3">
        <w:rPr>
          <w:rFonts w:cs="Times New Roman"/>
          <w:spacing w:val="-6"/>
        </w:rPr>
        <w:t xml:space="preserve"> </w:t>
      </w:r>
      <w:r w:rsidRPr="002E21E3">
        <w:rPr>
          <w:rFonts w:cs="Times New Roman"/>
        </w:rPr>
        <w:t>other</w:t>
      </w:r>
      <w:r w:rsidRPr="002E21E3">
        <w:rPr>
          <w:rFonts w:cs="Times New Roman"/>
          <w:spacing w:val="-7"/>
        </w:rPr>
        <w:t xml:space="preserve"> </w:t>
      </w:r>
      <w:r w:rsidRPr="002E21E3">
        <w:rPr>
          <w:rFonts w:cs="Times New Roman"/>
          <w:spacing w:val="-1"/>
        </w:rPr>
        <w:t>information</w:t>
      </w:r>
      <w:r w:rsidRPr="002E21E3">
        <w:rPr>
          <w:rFonts w:cs="Times New Roman"/>
          <w:spacing w:val="-7"/>
        </w:rPr>
        <w:t xml:space="preserve"> </w:t>
      </w:r>
      <w:r w:rsidRPr="002E21E3">
        <w:rPr>
          <w:rFonts w:cs="Times New Roman"/>
          <w:spacing w:val="-1"/>
        </w:rPr>
        <w:t>including</w:t>
      </w:r>
      <w:r w:rsidRPr="002E21E3">
        <w:rPr>
          <w:rFonts w:cs="Times New Roman"/>
          <w:spacing w:val="-4"/>
        </w:rPr>
        <w:t xml:space="preserve"> </w:t>
      </w:r>
      <w:r w:rsidRPr="002E21E3">
        <w:rPr>
          <w:rFonts w:cs="Times New Roman"/>
          <w:spacing w:val="-1"/>
        </w:rPr>
        <w:t>major,</w:t>
      </w:r>
      <w:r w:rsidRPr="002E21E3">
        <w:rPr>
          <w:rFonts w:cs="Times New Roman"/>
          <w:spacing w:val="-6"/>
        </w:rPr>
        <w:t xml:space="preserve"> </w:t>
      </w:r>
      <w:r w:rsidRPr="002E21E3">
        <w:rPr>
          <w:rFonts w:cs="Times New Roman"/>
          <w:spacing w:val="-1"/>
        </w:rPr>
        <w:t>field</w:t>
      </w:r>
      <w:r w:rsidRPr="002E21E3">
        <w:rPr>
          <w:rFonts w:cs="Times New Roman"/>
          <w:spacing w:val="-6"/>
        </w:rPr>
        <w:t xml:space="preserve"> </w:t>
      </w:r>
      <w:r w:rsidRPr="002E21E3">
        <w:rPr>
          <w:rFonts w:cs="Times New Roman"/>
        </w:rPr>
        <w:t>of</w:t>
      </w:r>
      <w:r w:rsidRPr="002E21E3">
        <w:rPr>
          <w:rFonts w:cs="Times New Roman"/>
          <w:spacing w:val="-6"/>
        </w:rPr>
        <w:t xml:space="preserve"> </w:t>
      </w:r>
      <w:r w:rsidRPr="002E21E3">
        <w:rPr>
          <w:rFonts w:cs="Times New Roman"/>
          <w:spacing w:val="-1"/>
        </w:rPr>
        <w:t>study,</w:t>
      </w:r>
      <w:r w:rsidRPr="002E21E3">
        <w:rPr>
          <w:rFonts w:cs="Times New Roman"/>
          <w:spacing w:val="-6"/>
        </w:rPr>
        <w:t xml:space="preserve"> </w:t>
      </w:r>
      <w:r w:rsidRPr="002E21E3">
        <w:rPr>
          <w:rFonts w:cs="Times New Roman"/>
          <w:spacing w:val="-1"/>
        </w:rPr>
        <w:t>degrees,</w:t>
      </w:r>
      <w:r w:rsidRPr="002E21E3">
        <w:rPr>
          <w:rFonts w:cs="Times New Roman"/>
          <w:spacing w:val="-5"/>
        </w:rPr>
        <w:t xml:space="preserve"> </w:t>
      </w:r>
      <w:r w:rsidRPr="002E21E3">
        <w:rPr>
          <w:rFonts w:cs="Times New Roman"/>
          <w:spacing w:val="-1"/>
        </w:rPr>
        <w:t>awards</w:t>
      </w:r>
      <w:r w:rsidRPr="002E21E3">
        <w:rPr>
          <w:rFonts w:cs="Times New Roman"/>
          <w:spacing w:val="-5"/>
        </w:rPr>
        <w:t xml:space="preserve"> </w:t>
      </w:r>
      <w:r w:rsidRPr="002E21E3">
        <w:rPr>
          <w:rFonts w:cs="Times New Roman"/>
          <w:spacing w:val="-1"/>
        </w:rPr>
        <w:t>received,</w:t>
      </w:r>
      <w:r w:rsidRPr="002E21E3">
        <w:rPr>
          <w:rFonts w:cs="Times New Roman"/>
          <w:spacing w:val="-7"/>
        </w:rPr>
        <w:t xml:space="preserve"> </w:t>
      </w:r>
      <w:r w:rsidRPr="002E21E3">
        <w:rPr>
          <w:rFonts w:cs="Times New Roman"/>
        </w:rPr>
        <w:t>and</w:t>
      </w:r>
      <w:r w:rsidRPr="002E21E3">
        <w:rPr>
          <w:rFonts w:cs="Times New Roman"/>
          <w:spacing w:val="101"/>
        </w:rPr>
        <w:t xml:space="preserve"> </w:t>
      </w:r>
      <w:r w:rsidRPr="002E21E3">
        <w:rPr>
          <w:rFonts w:cs="Times New Roman"/>
          <w:spacing w:val="-1"/>
        </w:rPr>
        <w:t>participation</w:t>
      </w:r>
      <w:r w:rsidRPr="002E21E3">
        <w:rPr>
          <w:rFonts w:cs="Times New Roman"/>
          <w:spacing w:val="-12"/>
        </w:rPr>
        <w:t xml:space="preserve"> </w:t>
      </w:r>
      <w:r w:rsidRPr="002E21E3">
        <w:rPr>
          <w:rFonts w:cs="Times New Roman"/>
        </w:rPr>
        <w:t>in</w:t>
      </w:r>
      <w:r w:rsidRPr="002E21E3">
        <w:rPr>
          <w:rFonts w:cs="Times New Roman"/>
          <w:spacing w:val="-10"/>
        </w:rPr>
        <w:t xml:space="preserve"> </w:t>
      </w:r>
      <w:r w:rsidRPr="002E21E3">
        <w:rPr>
          <w:rFonts w:cs="Times New Roman"/>
        </w:rPr>
        <w:t>officially</w:t>
      </w:r>
      <w:r w:rsidRPr="002E21E3">
        <w:rPr>
          <w:rFonts w:cs="Times New Roman"/>
          <w:spacing w:val="-12"/>
        </w:rPr>
        <w:t xml:space="preserve"> </w:t>
      </w:r>
      <w:r w:rsidRPr="002E21E3">
        <w:rPr>
          <w:rFonts w:cs="Times New Roman"/>
          <w:spacing w:val="-1"/>
        </w:rPr>
        <w:t>recognized</w:t>
      </w:r>
      <w:r w:rsidRPr="002E21E3">
        <w:rPr>
          <w:rFonts w:cs="Times New Roman"/>
          <w:spacing w:val="-11"/>
        </w:rPr>
        <w:t xml:space="preserve"> </w:t>
      </w:r>
      <w:r w:rsidRPr="002E21E3">
        <w:rPr>
          <w:rFonts w:cs="Times New Roman"/>
          <w:spacing w:val="-1"/>
        </w:rPr>
        <w:t>activities/sports.</w:t>
      </w:r>
    </w:p>
    <w:p w14:paraId="1F038A3C" w14:textId="77777777" w:rsidR="00EA7A41" w:rsidRDefault="00EA7A41">
      <w:pPr>
        <w:pStyle w:val="BodyText"/>
        <w:ind w:right="147"/>
        <w:rPr>
          <w:rFonts w:cs="Times New Roman"/>
          <w:spacing w:val="-1"/>
        </w:rPr>
      </w:pPr>
    </w:p>
    <w:p w14:paraId="16C45A20" w14:textId="3CD78A1E" w:rsidR="00DF52FA" w:rsidRDefault="00840ADA">
      <w:pPr>
        <w:pStyle w:val="BodyText"/>
        <w:ind w:right="147"/>
        <w:rPr>
          <w:rFonts w:cs="Times New Roman"/>
          <w:spacing w:val="-1"/>
        </w:rPr>
      </w:pPr>
      <w:r>
        <w:rPr>
          <w:rFonts w:cs="Times New Roman"/>
          <w:b/>
          <w:bCs/>
          <w:spacing w:val="-1"/>
        </w:rPr>
        <w:t>Eagle Assist</w:t>
      </w:r>
    </w:p>
    <w:p w14:paraId="63CEBB76" w14:textId="5E749639" w:rsidR="00DF52FA" w:rsidRDefault="00840ADA">
      <w:pPr>
        <w:pStyle w:val="BodyText"/>
        <w:ind w:right="147"/>
        <w:rPr>
          <w:rFonts w:cs="Times New Roman"/>
          <w:spacing w:val="-1"/>
        </w:rPr>
      </w:pPr>
      <w:r>
        <w:rPr>
          <w:rFonts w:cs="Times New Roman"/>
          <w:spacing w:val="-1"/>
        </w:rPr>
        <w:t>Class is not the only aspect of a student’s life.  While the instructor may not be equipped to help with every issue that can arise outside of class, Northeast Texas Community College</w:t>
      </w:r>
      <w:r w:rsidR="00E333AB">
        <w:rPr>
          <w:rFonts w:cs="Times New Roman"/>
          <w:spacing w:val="-1"/>
        </w:rPr>
        <w:t xml:space="preserve"> has an assistance coordination website </w:t>
      </w:r>
      <w:proofErr w:type="gramStart"/>
      <w:r w:rsidR="00E333AB">
        <w:rPr>
          <w:rFonts w:cs="Times New Roman"/>
          <w:spacing w:val="-1"/>
        </w:rPr>
        <w:t>call ”Eagle</w:t>
      </w:r>
      <w:proofErr w:type="gramEnd"/>
      <w:r w:rsidR="00E333AB">
        <w:rPr>
          <w:rFonts w:cs="Times New Roman"/>
          <w:spacing w:val="-1"/>
        </w:rPr>
        <w:t xml:space="preserve"> Assist”.  You can </w:t>
      </w:r>
      <w:r w:rsidR="00D32D37">
        <w:rPr>
          <w:rFonts w:cs="Times New Roman"/>
          <w:spacing w:val="-1"/>
        </w:rPr>
        <w:t xml:space="preserve">find it online at </w:t>
      </w:r>
      <w:hyperlink r:id="rId14" w:history="1">
        <w:r w:rsidR="00D32D37" w:rsidRPr="00982D4C">
          <w:rPr>
            <w:rStyle w:val="Hyperlink"/>
            <w:rFonts w:cs="Times New Roman"/>
            <w:spacing w:val="-1"/>
          </w:rPr>
          <w:t>www.ntcc.edu/eagleassist</w:t>
        </w:r>
      </w:hyperlink>
    </w:p>
    <w:p w14:paraId="14582BE8" w14:textId="26BE3FFD" w:rsidR="00D32D37" w:rsidRDefault="00D32D37">
      <w:pPr>
        <w:pStyle w:val="BodyText"/>
        <w:ind w:right="147"/>
        <w:rPr>
          <w:rFonts w:cs="Times New Roman"/>
          <w:spacing w:val="-1"/>
        </w:rPr>
      </w:pPr>
      <w:r>
        <w:rPr>
          <w:rFonts w:cs="Times New Roman"/>
          <w:spacing w:val="-1"/>
        </w:rPr>
        <w:t xml:space="preserve">Examples of Eagle Assist </w:t>
      </w:r>
      <w:r w:rsidR="00272EE6">
        <w:rPr>
          <w:rFonts w:cs="Times New Roman"/>
          <w:spacing w:val="-1"/>
        </w:rPr>
        <w:t>Help:</w:t>
      </w:r>
    </w:p>
    <w:p w14:paraId="61EB5969" w14:textId="5522F9B4" w:rsidR="00272EE6" w:rsidRDefault="00272EE6" w:rsidP="00272EE6">
      <w:pPr>
        <w:pStyle w:val="BodyText"/>
        <w:numPr>
          <w:ilvl w:val="0"/>
          <w:numId w:val="8"/>
        </w:numPr>
        <w:ind w:right="147"/>
        <w:rPr>
          <w:rFonts w:cs="Times New Roman"/>
          <w:spacing w:val="-1"/>
        </w:rPr>
      </w:pPr>
      <w:r>
        <w:rPr>
          <w:rFonts w:cs="Times New Roman"/>
          <w:spacing w:val="-1"/>
        </w:rPr>
        <w:t>Tutoring Rooms HUM 110 (Writing) and MS 112 (Math/Science)</w:t>
      </w:r>
      <w:r w:rsidR="006E6E24">
        <w:rPr>
          <w:rFonts w:cs="Times New Roman"/>
          <w:spacing w:val="-1"/>
        </w:rPr>
        <w:t xml:space="preserve"> and online</w:t>
      </w:r>
    </w:p>
    <w:p w14:paraId="53E4A8B3" w14:textId="25077570" w:rsidR="006E6E24" w:rsidRDefault="007D6E6F" w:rsidP="00272EE6">
      <w:pPr>
        <w:pStyle w:val="BodyText"/>
        <w:numPr>
          <w:ilvl w:val="0"/>
          <w:numId w:val="8"/>
        </w:numPr>
        <w:ind w:right="147"/>
        <w:rPr>
          <w:rFonts w:cs="Times New Roman"/>
          <w:spacing w:val="-1"/>
        </w:rPr>
      </w:pPr>
      <w:r>
        <w:rPr>
          <w:rFonts w:cs="Times New Roman"/>
          <w:spacing w:val="-1"/>
        </w:rPr>
        <w:t xml:space="preserve">Classroom accommodations (ADHD, Dyslexia, </w:t>
      </w:r>
      <w:r w:rsidR="00D16EAC">
        <w:rPr>
          <w:rFonts w:cs="Times New Roman"/>
          <w:spacing w:val="-1"/>
        </w:rPr>
        <w:t>etc.)</w:t>
      </w:r>
    </w:p>
    <w:p w14:paraId="39860B37" w14:textId="0C89D9D2" w:rsidR="00D16EAC" w:rsidRDefault="00521F6B" w:rsidP="00272EE6">
      <w:pPr>
        <w:pStyle w:val="BodyText"/>
        <w:numPr>
          <w:ilvl w:val="0"/>
          <w:numId w:val="8"/>
        </w:numPr>
        <w:ind w:right="147"/>
        <w:rPr>
          <w:rFonts w:cs="Times New Roman"/>
          <w:spacing w:val="-1"/>
        </w:rPr>
      </w:pPr>
      <w:r>
        <w:rPr>
          <w:rFonts w:cs="Times New Roman"/>
          <w:spacing w:val="-1"/>
        </w:rPr>
        <w:t>Emergency Aid (financial</w:t>
      </w:r>
      <w:r w:rsidR="00D131F1">
        <w:rPr>
          <w:rFonts w:cs="Times New Roman"/>
          <w:spacing w:val="-1"/>
        </w:rPr>
        <w:t xml:space="preserve">, </w:t>
      </w:r>
      <w:r w:rsidR="00292EA9">
        <w:rPr>
          <w:rFonts w:cs="Times New Roman"/>
          <w:spacing w:val="-1"/>
        </w:rPr>
        <w:t>immediate needs</w:t>
      </w:r>
      <w:r>
        <w:rPr>
          <w:rFonts w:cs="Times New Roman"/>
          <w:spacing w:val="-1"/>
        </w:rPr>
        <w:t>)</w:t>
      </w:r>
    </w:p>
    <w:p w14:paraId="0457D17C" w14:textId="086B1866" w:rsidR="00DD0E72" w:rsidRDefault="00DD0E72" w:rsidP="00272EE6">
      <w:pPr>
        <w:pStyle w:val="BodyText"/>
        <w:numPr>
          <w:ilvl w:val="0"/>
          <w:numId w:val="8"/>
        </w:numPr>
        <w:ind w:right="147"/>
        <w:rPr>
          <w:rFonts w:cs="Times New Roman"/>
          <w:spacing w:val="-1"/>
        </w:rPr>
      </w:pPr>
      <w:r>
        <w:rPr>
          <w:rFonts w:cs="Times New Roman"/>
          <w:spacing w:val="-1"/>
        </w:rPr>
        <w:t>CARE center</w:t>
      </w:r>
      <w:r w:rsidR="00732057">
        <w:rPr>
          <w:rFonts w:cs="Times New Roman"/>
          <w:spacing w:val="-1"/>
        </w:rPr>
        <w:t xml:space="preserve"> (student-led student help</w:t>
      </w:r>
      <w:r w:rsidR="00327603">
        <w:rPr>
          <w:rFonts w:cs="Times New Roman"/>
          <w:spacing w:val="-1"/>
        </w:rPr>
        <w:t>, non-financial</w:t>
      </w:r>
      <w:r w:rsidR="00732057">
        <w:rPr>
          <w:rFonts w:cs="Times New Roman"/>
          <w:spacing w:val="-1"/>
        </w:rPr>
        <w:t>)</w:t>
      </w:r>
    </w:p>
    <w:p w14:paraId="6145F65F" w14:textId="0FC2075F" w:rsidR="00C71888" w:rsidRPr="002E21E3" w:rsidRDefault="00C71888" w:rsidP="00272EE6">
      <w:pPr>
        <w:pStyle w:val="BodyText"/>
        <w:numPr>
          <w:ilvl w:val="0"/>
          <w:numId w:val="8"/>
        </w:numPr>
        <w:ind w:right="147"/>
        <w:rPr>
          <w:rFonts w:cs="Times New Roman"/>
          <w:spacing w:val="-1"/>
        </w:rPr>
      </w:pPr>
      <w:r>
        <w:rPr>
          <w:rFonts w:cs="Times New Roman"/>
          <w:spacing w:val="-1"/>
        </w:rPr>
        <w:t>Counseling and Mental Wellness</w:t>
      </w:r>
    </w:p>
    <w:p w14:paraId="0F981EB1" w14:textId="6FBEFA84" w:rsidR="00F00DE9" w:rsidRDefault="00F81CF4">
      <w:pPr>
        <w:rPr>
          <w:rFonts w:cs="Times New Roman"/>
          <w:b/>
          <w:spacing w:val="-1"/>
        </w:rPr>
        <w:sectPr w:rsidR="00F00DE9" w:rsidSect="00646436">
          <w:headerReference w:type="even" r:id="rId15"/>
          <w:headerReference w:type="default" r:id="rId16"/>
          <w:footerReference w:type="even" r:id="rId17"/>
          <w:footerReference w:type="default" r:id="rId18"/>
          <w:headerReference w:type="first" r:id="rId19"/>
          <w:footerReference w:type="first" r:id="rId20"/>
          <w:pgSz w:w="12240" w:h="15840"/>
          <w:pgMar w:top="864" w:right="979" w:bottom="274" w:left="979" w:header="720" w:footer="720" w:gutter="0"/>
          <w:cols w:space="720"/>
        </w:sectPr>
      </w:pPr>
      <w:r>
        <w:rPr>
          <w:rFonts w:cs="Times New Roman"/>
          <w:b/>
          <w:spacing w:val="-1"/>
        </w:rPr>
        <w:br w:type="page"/>
      </w:r>
    </w:p>
    <w:p w14:paraId="7E247F73" w14:textId="77777777" w:rsidR="007B7F7A" w:rsidRDefault="00DE3DA6" w:rsidP="00DE3DA6">
      <w:pPr>
        <w:pStyle w:val="BodyText"/>
        <w:ind w:right="147"/>
        <w:jc w:val="center"/>
        <w:rPr>
          <w:rFonts w:cs="Times New Roman"/>
          <w:spacing w:val="-1"/>
          <w:sz w:val="28"/>
          <w:u w:val="single"/>
        </w:rPr>
      </w:pPr>
      <w:r w:rsidRPr="00DE3DA6">
        <w:rPr>
          <w:rFonts w:cs="Times New Roman"/>
          <w:spacing w:val="-1"/>
          <w:sz w:val="28"/>
          <w:u w:val="single"/>
        </w:rPr>
        <w:lastRenderedPageBreak/>
        <w:t>Topics and Units Covered</w:t>
      </w:r>
    </w:p>
    <w:p w14:paraId="13870546" w14:textId="76C8DFA7" w:rsidR="007E4C87" w:rsidRPr="001170AB" w:rsidRDefault="007E4C87" w:rsidP="00DE3DA6">
      <w:pPr>
        <w:pStyle w:val="BodyText"/>
        <w:ind w:right="147"/>
        <w:jc w:val="center"/>
        <w:rPr>
          <w:rFonts w:cs="Times New Roman"/>
          <w:b/>
          <w:spacing w:val="-1"/>
          <w:sz w:val="28"/>
          <w:u w:val="single"/>
        </w:rPr>
      </w:pPr>
    </w:p>
    <w:p w14:paraId="268C8430" w14:textId="7427EA27" w:rsidR="00DE3DA6" w:rsidRPr="001170AB" w:rsidRDefault="00DE3DA6" w:rsidP="006F45B8">
      <w:pPr>
        <w:pStyle w:val="BodyText"/>
        <w:ind w:right="147"/>
        <w:rPr>
          <w:rFonts w:cs="Times New Roman"/>
          <w:b/>
          <w:spacing w:val="-1"/>
          <w:sz w:val="28"/>
        </w:rPr>
        <w:sectPr w:rsidR="00DE3DA6" w:rsidRPr="001170AB" w:rsidSect="00646436">
          <w:pgSz w:w="12240" w:h="15840"/>
          <w:pgMar w:top="864" w:right="979" w:bottom="274" w:left="979" w:header="720" w:footer="720" w:gutter="0"/>
          <w:cols w:space="720"/>
          <w:docGrid w:linePitch="299"/>
        </w:sectPr>
      </w:pPr>
    </w:p>
    <w:p w14:paraId="50294589" w14:textId="7D441A4F" w:rsidR="008B5C48" w:rsidRPr="001170AB" w:rsidRDefault="006F45B8" w:rsidP="007E4C87">
      <w:pPr>
        <w:pStyle w:val="BodyText"/>
        <w:numPr>
          <w:ilvl w:val="0"/>
          <w:numId w:val="7"/>
        </w:numPr>
        <w:ind w:right="147"/>
        <w:rPr>
          <w:rFonts w:cs="Times New Roman"/>
          <w:b/>
          <w:spacing w:val="-1"/>
        </w:rPr>
      </w:pPr>
      <w:r w:rsidRPr="001170AB">
        <w:rPr>
          <w:rFonts w:cs="Times New Roman"/>
          <w:b/>
          <w:spacing w:val="-1"/>
        </w:rPr>
        <w:t xml:space="preserve">Test 1: </w:t>
      </w:r>
      <w:r w:rsidR="00D04D0F">
        <w:rPr>
          <w:rFonts w:cs="Times New Roman"/>
          <w:b/>
          <w:spacing w:val="-1"/>
        </w:rPr>
        <w:t>Introduction to Stars and Galaxies</w:t>
      </w:r>
    </w:p>
    <w:p w14:paraId="248255B8" w14:textId="0AA72CBF" w:rsidR="00DE5E48" w:rsidRPr="001170AB" w:rsidRDefault="00DE5E48" w:rsidP="007E4C87">
      <w:pPr>
        <w:pStyle w:val="BodyText"/>
        <w:numPr>
          <w:ilvl w:val="1"/>
          <w:numId w:val="7"/>
        </w:numPr>
        <w:ind w:right="147"/>
        <w:rPr>
          <w:rFonts w:cs="Times New Roman"/>
          <w:spacing w:val="-1"/>
          <w:u w:val="single"/>
        </w:rPr>
      </w:pPr>
      <w:r w:rsidRPr="001170AB">
        <w:rPr>
          <w:rFonts w:cs="Times New Roman"/>
          <w:spacing w:val="-1"/>
          <w:u w:val="single"/>
        </w:rPr>
        <w:t>Fundamental Astronomy</w:t>
      </w:r>
    </w:p>
    <w:p w14:paraId="2603D995" w14:textId="28A24B21" w:rsidR="008B5C48" w:rsidRPr="00A86065" w:rsidRDefault="00A86065" w:rsidP="007E4C87">
      <w:pPr>
        <w:pStyle w:val="BodyText"/>
        <w:numPr>
          <w:ilvl w:val="2"/>
          <w:numId w:val="7"/>
        </w:numPr>
        <w:ind w:right="147"/>
        <w:rPr>
          <w:rFonts w:cs="Times New Roman"/>
          <w:spacing w:val="-1"/>
        </w:rPr>
      </w:pPr>
      <w:r w:rsidRPr="00A86065">
        <w:rPr>
          <w:rFonts w:cs="Times New Roman"/>
          <w:spacing w:val="-1"/>
        </w:rPr>
        <w:t>Unit 2</w:t>
      </w:r>
      <w:r w:rsidR="00ED317E">
        <w:rPr>
          <w:rFonts w:cs="Times New Roman"/>
          <w:spacing w:val="-1"/>
        </w:rPr>
        <w:t xml:space="preserve"> – Beyond the Solar System</w:t>
      </w:r>
    </w:p>
    <w:p w14:paraId="45744B70" w14:textId="4DD3339D" w:rsidR="00A86065" w:rsidRDefault="00BB3B05" w:rsidP="007E4C87">
      <w:pPr>
        <w:pStyle w:val="BodyText"/>
        <w:numPr>
          <w:ilvl w:val="2"/>
          <w:numId w:val="7"/>
        </w:numPr>
        <w:ind w:right="147"/>
        <w:rPr>
          <w:rFonts w:cs="Times New Roman"/>
          <w:spacing w:val="-1"/>
        </w:rPr>
      </w:pPr>
      <w:r>
        <w:rPr>
          <w:rFonts w:cs="Times New Roman"/>
          <w:spacing w:val="-1"/>
        </w:rPr>
        <w:t>Unit 3</w:t>
      </w:r>
      <w:r w:rsidR="00ED317E">
        <w:rPr>
          <w:rFonts w:cs="Times New Roman"/>
          <w:spacing w:val="-1"/>
        </w:rPr>
        <w:t xml:space="preserve"> – Astronomical Numbers</w:t>
      </w:r>
    </w:p>
    <w:p w14:paraId="37807EF8" w14:textId="565300D3" w:rsidR="00BB3B05" w:rsidRDefault="00BB3B05" w:rsidP="007E4C87">
      <w:pPr>
        <w:pStyle w:val="BodyText"/>
        <w:numPr>
          <w:ilvl w:val="2"/>
          <w:numId w:val="7"/>
        </w:numPr>
        <w:ind w:right="147"/>
        <w:rPr>
          <w:rFonts w:cs="Times New Roman"/>
          <w:spacing w:val="-1"/>
        </w:rPr>
      </w:pPr>
      <w:r>
        <w:rPr>
          <w:rFonts w:cs="Times New Roman"/>
          <w:spacing w:val="-1"/>
        </w:rPr>
        <w:t>Unit 4</w:t>
      </w:r>
      <w:r w:rsidR="00ED317E">
        <w:rPr>
          <w:rFonts w:cs="Times New Roman"/>
          <w:spacing w:val="-1"/>
        </w:rPr>
        <w:t xml:space="preserve"> </w:t>
      </w:r>
      <w:r w:rsidR="008540E7">
        <w:rPr>
          <w:rFonts w:cs="Times New Roman"/>
          <w:spacing w:val="-1"/>
        </w:rPr>
        <w:t>–</w:t>
      </w:r>
      <w:r w:rsidR="00ED317E">
        <w:rPr>
          <w:rFonts w:cs="Times New Roman"/>
          <w:spacing w:val="-1"/>
        </w:rPr>
        <w:t xml:space="preserve"> </w:t>
      </w:r>
      <w:r w:rsidR="008540E7">
        <w:rPr>
          <w:rFonts w:cs="Times New Roman"/>
          <w:spacing w:val="-1"/>
        </w:rPr>
        <w:t>Scientific Foundations of Astronomy</w:t>
      </w:r>
    </w:p>
    <w:p w14:paraId="6B2F71DE" w14:textId="5FB3F35D" w:rsidR="00BB3B05" w:rsidRDefault="006D0D69" w:rsidP="007E4C87">
      <w:pPr>
        <w:pStyle w:val="BodyText"/>
        <w:numPr>
          <w:ilvl w:val="2"/>
          <w:numId w:val="7"/>
        </w:numPr>
        <w:ind w:right="147"/>
        <w:rPr>
          <w:rFonts w:cs="Times New Roman"/>
          <w:spacing w:val="-1"/>
        </w:rPr>
      </w:pPr>
      <w:r>
        <w:rPr>
          <w:rFonts w:cs="Times New Roman"/>
          <w:spacing w:val="-1"/>
        </w:rPr>
        <w:t>Unit 5 – The Night Sky (</w:t>
      </w:r>
      <w:r w:rsidR="00DE3DA6">
        <w:rPr>
          <w:rFonts w:cs="Times New Roman"/>
          <w:spacing w:val="-1"/>
        </w:rPr>
        <w:t>Extra Credit</w:t>
      </w:r>
      <w:r>
        <w:rPr>
          <w:rFonts w:cs="Times New Roman"/>
          <w:spacing w:val="-1"/>
        </w:rPr>
        <w:t>)</w:t>
      </w:r>
    </w:p>
    <w:p w14:paraId="27A03047" w14:textId="7A66DEB0" w:rsidR="006D0D69" w:rsidRDefault="001D3352" w:rsidP="007E4C87">
      <w:pPr>
        <w:pStyle w:val="BodyText"/>
        <w:numPr>
          <w:ilvl w:val="2"/>
          <w:numId w:val="7"/>
        </w:numPr>
        <w:ind w:right="147"/>
        <w:rPr>
          <w:rFonts w:cs="Times New Roman"/>
          <w:spacing w:val="-1"/>
        </w:rPr>
      </w:pPr>
      <w:r>
        <w:rPr>
          <w:rFonts w:cs="Times New Roman"/>
          <w:spacing w:val="-1"/>
        </w:rPr>
        <w:t>Unit 13 – Observing the Sky</w:t>
      </w:r>
      <w:r w:rsidR="00E27F7F">
        <w:rPr>
          <w:rFonts w:cs="Times New Roman"/>
          <w:spacing w:val="-1"/>
        </w:rPr>
        <w:t xml:space="preserve"> (</w:t>
      </w:r>
      <w:r w:rsidR="00DE3DA6">
        <w:rPr>
          <w:rFonts w:cs="Times New Roman"/>
          <w:spacing w:val="-1"/>
        </w:rPr>
        <w:t>Extra Credit</w:t>
      </w:r>
      <w:r w:rsidR="00E27F7F">
        <w:rPr>
          <w:rFonts w:cs="Times New Roman"/>
          <w:spacing w:val="-1"/>
        </w:rPr>
        <w:t>)</w:t>
      </w:r>
    </w:p>
    <w:p w14:paraId="37E7DE78" w14:textId="4A968BE8" w:rsidR="00982A38" w:rsidRPr="001170AB" w:rsidRDefault="00982A38" w:rsidP="00982A38">
      <w:pPr>
        <w:pStyle w:val="BodyText"/>
        <w:numPr>
          <w:ilvl w:val="1"/>
          <w:numId w:val="7"/>
        </w:numPr>
        <w:ind w:right="147"/>
        <w:rPr>
          <w:rFonts w:cs="Times New Roman"/>
          <w:spacing w:val="-1"/>
          <w:u w:val="single"/>
        </w:rPr>
      </w:pPr>
      <w:r w:rsidRPr="001170AB">
        <w:rPr>
          <w:rFonts w:cs="Times New Roman"/>
          <w:spacing w:val="-1"/>
          <w:u w:val="single"/>
        </w:rPr>
        <w:t>Star</w:t>
      </w:r>
      <w:r w:rsidR="00AF5EA3">
        <w:rPr>
          <w:rFonts w:cs="Times New Roman"/>
          <w:spacing w:val="-1"/>
          <w:u w:val="single"/>
        </w:rPr>
        <w:t>s</w:t>
      </w:r>
    </w:p>
    <w:p w14:paraId="3B19EE04" w14:textId="77777777" w:rsidR="00DA74F7" w:rsidRDefault="00DA74F7" w:rsidP="00DA74F7">
      <w:pPr>
        <w:pStyle w:val="BodyText"/>
        <w:numPr>
          <w:ilvl w:val="2"/>
          <w:numId w:val="7"/>
        </w:numPr>
        <w:ind w:right="147"/>
        <w:rPr>
          <w:rFonts w:cs="Times New Roman"/>
          <w:spacing w:val="-1"/>
        </w:rPr>
      </w:pPr>
      <w:r>
        <w:rPr>
          <w:rFonts w:cs="Times New Roman"/>
          <w:spacing w:val="-1"/>
        </w:rPr>
        <w:t>Unit 21 – The Dual Nature of Light and Matter (Extra Credit)</w:t>
      </w:r>
    </w:p>
    <w:p w14:paraId="6CCCD6C8" w14:textId="77777777" w:rsidR="00DA74F7" w:rsidRDefault="00DA74F7" w:rsidP="00DA74F7">
      <w:pPr>
        <w:pStyle w:val="BodyText"/>
        <w:numPr>
          <w:ilvl w:val="2"/>
          <w:numId w:val="7"/>
        </w:numPr>
        <w:ind w:right="147"/>
        <w:rPr>
          <w:rFonts w:cs="Times New Roman"/>
          <w:spacing w:val="-1"/>
        </w:rPr>
      </w:pPr>
      <w:r>
        <w:rPr>
          <w:rFonts w:cs="Times New Roman"/>
          <w:spacing w:val="-1"/>
        </w:rPr>
        <w:t>Unit 22 – The Electromagnetic Spectrum</w:t>
      </w:r>
    </w:p>
    <w:p w14:paraId="0958B3DD" w14:textId="77777777" w:rsidR="00DA74F7" w:rsidRDefault="00DA74F7" w:rsidP="00DA74F7">
      <w:pPr>
        <w:pStyle w:val="BodyText"/>
        <w:numPr>
          <w:ilvl w:val="2"/>
          <w:numId w:val="7"/>
        </w:numPr>
        <w:ind w:right="147"/>
        <w:rPr>
          <w:rFonts w:cs="Times New Roman"/>
          <w:spacing w:val="-1"/>
        </w:rPr>
      </w:pPr>
      <w:r>
        <w:rPr>
          <w:rFonts w:cs="Times New Roman"/>
          <w:spacing w:val="-1"/>
        </w:rPr>
        <w:t>Unit 23 – Thermal Radiation</w:t>
      </w:r>
    </w:p>
    <w:p w14:paraId="2AF8ECD8" w14:textId="77777777" w:rsidR="00DA74F7" w:rsidRDefault="00DA74F7" w:rsidP="00DA74F7">
      <w:pPr>
        <w:pStyle w:val="BodyText"/>
        <w:numPr>
          <w:ilvl w:val="2"/>
          <w:numId w:val="7"/>
        </w:numPr>
        <w:ind w:right="147"/>
        <w:rPr>
          <w:rFonts w:cs="Times New Roman"/>
          <w:spacing w:val="-1"/>
        </w:rPr>
      </w:pPr>
      <w:r>
        <w:rPr>
          <w:rFonts w:cs="Times New Roman"/>
          <w:spacing w:val="-1"/>
        </w:rPr>
        <w:t>Unit 24 – Identifying Atoms by Their Spectra</w:t>
      </w:r>
    </w:p>
    <w:p w14:paraId="554E6793" w14:textId="77777777" w:rsidR="00982A38" w:rsidRDefault="00982A38" w:rsidP="00982A38">
      <w:pPr>
        <w:pStyle w:val="BodyText"/>
        <w:numPr>
          <w:ilvl w:val="2"/>
          <w:numId w:val="7"/>
        </w:numPr>
        <w:ind w:right="147"/>
        <w:rPr>
          <w:rFonts w:cs="Times New Roman"/>
          <w:spacing w:val="-1"/>
        </w:rPr>
      </w:pPr>
      <w:r>
        <w:rPr>
          <w:rFonts w:cs="Times New Roman"/>
          <w:spacing w:val="-1"/>
        </w:rPr>
        <w:t>Unit 56 – The Temperatures and Compositions of Stars</w:t>
      </w:r>
    </w:p>
    <w:p w14:paraId="57A25709" w14:textId="77777777" w:rsidR="00982A38" w:rsidRPr="006F45B8" w:rsidRDefault="00982A38" w:rsidP="00982A38">
      <w:pPr>
        <w:pStyle w:val="BodyText"/>
        <w:numPr>
          <w:ilvl w:val="2"/>
          <w:numId w:val="7"/>
        </w:numPr>
        <w:ind w:right="147"/>
        <w:rPr>
          <w:rFonts w:cs="Times New Roman"/>
          <w:spacing w:val="-1"/>
        </w:rPr>
      </w:pPr>
      <w:r w:rsidRPr="006F45B8">
        <w:rPr>
          <w:rFonts w:cs="Times New Roman"/>
          <w:spacing w:val="-1"/>
        </w:rPr>
        <w:t>Unit 59 – The H-R Diagram</w:t>
      </w:r>
    </w:p>
    <w:p w14:paraId="2F7A20DB" w14:textId="77777777" w:rsidR="000D3DDC" w:rsidRPr="001170AB" w:rsidRDefault="000D3DDC" w:rsidP="000D3DDC">
      <w:pPr>
        <w:pStyle w:val="BodyText"/>
        <w:numPr>
          <w:ilvl w:val="1"/>
          <w:numId w:val="7"/>
        </w:numPr>
        <w:ind w:right="147"/>
        <w:rPr>
          <w:rFonts w:cs="Times New Roman"/>
          <w:spacing w:val="-1"/>
          <w:u w:val="single"/>
        </w:rPr>
      </w:pPr>
      <w:r w:rsidRPr="001170AB">
        <w:rPr>
          <w:rFonts w:cs="Times New Roman"/>
          <w:spacing w:val="-1"/>
          <w:u w:val="single"/>
        </w:rPr>
        <w:t>Milky Way</w:t>
      </w:r>
    </w:p>
    <w:p w14:paraId="03C36C32" w14:textId="77777777" w:rsidR="009F10A5" w:rsidRDefault="009F10A5" w:rsidP="009F10A5">
      <w:pPr>
        <w:pStyle w:val="BodyText"/>
        <w:numPr>
          <w:ilvl w:val="2"/>
          <w:numId w:val="7"/>
        </w:numPr>
        <w:ind w:right="147"/>
        <w:rPr>
          <w:rFonts w:cs="Times New Roman"/>
          <w:spacing w:val="-1"/>
        </w:rPr>
      </w:pPr>
      <w:r>
        <w:rPr>
          <w:rFonts w:cs="Times New Roman"/>
          <w:spacing w:val="-1"/>
        </w:rPr>
        <w:t>Unit 14 – Astronomical Motion: Inertia, Mass, and Force</w:t>
      </w:r>
    </w:p>
    <w:p w14:paraId="7B1A68B1" w14:textId="77777777" w:rsidR="009F10A5" w:rsidRDefault="009F10A5" w:rsidP="009F10A5">
      <w:pPr>
        <w:pStyle w:val="BodyText"/>
        <w:numPr>
          <w:ilvl w:val="2"/>
          <w:numId w:val="7"/>
        </w:numPr>
        <w:ind w:right="147"/>
        <w:rPr>
          <w:rFonts w:cs="Times New Roman"/>
          <w:spacing w:val="-1"/>
        </w:rPr>
      </w:pPr>
      <w:r>
        <w:rPr>
          <w:rFonts w:cs="Times New Roman"/>
          <w:spacing w:val="-1"/>
        </w:rPr>
        <w:t>Unit 15 – Force, Acceleration, and Interaction</w:t>
      </w:r>
    </w:p>
    <w:p w14:paraId="3F2F46C9" w14:textId="77777777" w:rsidR="009F10A5" w:rsidRDefault="009F10A5" w:rsidP="009F10A5">
      <w:pPr>
        <w:pStyle w:val="BodyText"/>
        <w:numPr>
          <w:ilvl w:val="2"/>
          <w:numId w:val="7"/>
        </w:numPr>
        <w:ind w:right="147"/>
        <w:rPr>
          <w:rFonts w:cs="Times New Roman"/>
          <w:spacing w:val="-1"/>
        </w:rPr>
      </w:pPr>
      <w:r>
        <w:rPr>
          <w:rFonts w:cs="Times New Roman"/>
          <w:spacing w:val="-1"/>
        </w:rPr>
        <w:t>Unit 16 – The Universal Law of Gravity</w:t>
      </w:r>
    </w:p>
    <w:p w14:paraId="7B4B4121" w14:textId="77777777" w:rsidR="000D3DDC" w:rsidRDefault="000D3DDC" w:rsidP="000D3DDC">
      <w:pPr>
        <w:pStyle w:val="BodyText"/>
        <w:numPr>
          <w:ilvl w:val="2"/>
          <w:numId w:val="7"/>
        </w:numPr>
        <w:ind w:right="147"/>
        <w:rPr>
          <w:rFonts w:cs="Times New Roman"/>
          <w:spacing w:val="-1"/>
        </w:rPr>
      </w:pPr>
      <w:r>
        <w:rPr>
          <w:rFonts w:cs="Times New Roman"/>
          <w:spacing w:val="-1"/>
        </w:rPr>
        <w:t>Unit 71 – Discovering the Milky Way</w:t>
      </w:r>
    </w:p>
    <w:p w14:paraId="110E8B73" w14:textId="77777777" w:rsidR="000D3DDC" w:rsidRDefault="000D3DDC" w:rsidP="000D3DDC">
      <w:pPr>
        <w:pStyle w:val="BodyText"/>
        <w:numPr>
          <w:ilvl w:val="2"/>
          <w:numId w:val="7"/>
        </w:numPr>
        <w:ind w:right="147"/>
        <w:rPr>
          <w:rFonts w:cs="Times New Roman"/>
          <w:spacing w:val="-1"/>
        </w:rPr>
      </w:pPr>
      <w:r>
        <w:rPr>
          <w:rFonts w:cs="Times New Roman"/>
          <w:spacing w:val="-1"/>
        </w:rPr>
        <w:t>Unit 72 – Stars of the Milky Way</w:t>
      </w:r>
    </w:p>
    <w:p w14:paraId="76086303" w14:textId="77777777" w:rsidR="000D3DDC" w:rsidRDefault="000D3DDC" w:rsidP="000D3DDC">
      <w:pPr>
        <w:pStyle w:val="BodyText"/>
        <w:numPr>
          <w:ilvl w:val="2"/>
          <w:numId w:val="7"/>
        </w:numPr>
        <w:ind w:right="147"/>
        <w:rPr>
          <w:rFonts w:cs="Times New Roman"/>
          <w:spacing w:val="-1"/>
        </w:rPr>
      </w:pPr>
      <w:r>
        <w:rPr>
          <w:rFonts w:cs="Times New Roman"/>
          <w:spacing w:val="-1"/>
        </w:rPr>
        <w:t>Unit 73 – Gas and Dust in the Milky Way</w:t>
      </w:r>
    </w:p>
    <w:p w14:paraId="3ACB58AF" w14:textId="77777777" w:rsidR="000D3DDC" w:rsidRDefault="000D3DDC" w:rsidP="000D3DDC">
      <w:pPr>
        <w:pStyle w:val="BodyText"/>
        <w:numPr>
          <w:ilvl w:val="2"/>
          <w:numId w:val="7"/>
        </w:numPr>
        <w:ind w:right="147"/>
        <w:rPr>
          <w:rFonts w:cs="Times New Roman"/>
          <w:spacing w:val="-1"/>
        </w:rPr>
      </w:pPr>
      <w:r>
        <w:rPr>
          <w:rFonts w:cs="Times New Roman"/>
          <w:spacing w:val="-1"/>
        </w:rPr>
        <w:t>Unit 74 – Mass and Motions in the Milky Way</w:t>
      </w:r>
    </w:p>
    <w:p w14:paraId="1E185FE9" w14:textId="192A3992" w:rsidR="001707B0" w:rsidRPr="00FF17AD" w:rsidRDefault="001707B0" w:rsidP="001707B0">
      <w:pPr>
        <w:pStyle w:val="BodyText"/>
        <w:numPr>
          <w:ilvl w:val="0"/>
          <w:numId w:val="7"/>
        </w:numPr>
        <w:ind w:right="147"/>
        <w:rPr>
          <w:rFonts w:cs="Times New Roman"/>
          <w:b/>
          <w:bCs/>
          <w:spacing w:val="-1"/>
        </w:rPr>
      </w:pPr>
      <w:r w:rsidRPr="00FF17AD">
        <w:rPr>
          <w:rFonts w:cs="Times New Roman"/>
          <w:b/>
          <w:bCs/>
          <w:spacing w:val="-1"/>
        </w:rPr>
        <w:t xml:space="preserve">Test 2: </w:t>
      </w:r>
      <w:r w:rsidR="00993A0A">
        <w:rPr>
          <w:rFonts w:cs="Times New Roman"/>
          <w:b/>
          <w:bCs/>
          <w:spacing w:val="-1"/>
        </w:rPr>
        <w:t xml:space="preserve">What We Know About </w:t>
      </w:r>
      <w:r w:rsidR="00BF03F6" w:rsidRPr="00FF17AD">
        <w:rPr>
          <w:rFonts w:cs="Times New Roman"/>
          <w:b/>
          <w:bCs/>
          <w:spacing w:val="-1"/>
        </w:rPr>
        <w:t>Stars</w:t>
      </w:r>
    </w:p>
    <w:p w14:paraId="0B4802D0" w14:textId="77777777" w:rsidR="00A2136F" w:rsidRPr="001170AB" w:rsidRDefault="00A2136F" w:rsidP="00A2136F">
      <w:pPr>
        <w:pStyle w:val="BodyText"/>
        <w:numPr>
          <w:ilvl w:val="1"/>
          <w:numId w:val="7"/>
        </w:numPr>
        <w:ind w:right="147"/>
        <w:rPr>
          <w:rFonts w:cs="Times New Roman"/>
          <w:spacing w:val="-1"/>
          <w:u w:val="single"/>
        </w:rPr>
      </w:pPr>
      <w:r w:rsidRPr="001170AB">
        <w:rPr>
          <w:rFonts w:cs="Times New Roman"/>
          <w:spacing w:val="-1"/>
          <w:u w:val="single"/>
        </w:rPr>
        <w:t>The Sun</w:t>
      </w:r>
    </w:p>
    <w:p w14:paraId="64A0943E" w14:textId="77777777" w:rsidR="00A2136F" w:rsidRDefault="00A2136F" w:rsidP="00A2136F">
      <w:pPr>
        <w:pStyle w:val="BodyText"/>
        <w:numPr>
          <w:ilvl w:val="2"/>
          <w:numId w:val="7"/>
        </w:numPr>
        <w:ind w:right="147"/>
        <w:rPr>
          <w:rFonts w:cs="Times New Roman"/>
          <w:spacing w:val="-1"/>
        </w:rPr>
      </w:pPr>
      <w:r>
        <w:rPr>
          <w:rFonts w:cs="Times New Roman"/>
          <w:spacing w:val="-1"/>
        </w:rPr>
        <w:t>Unit 51 – The Sun, Our Star</w:t>
      </w:r>
    </w:p>
    <w:p w14:paraId="7F63EE94" w14:textId="77777777" w:rsidR="00A2136F" w:rsidRDefault="00A2136F" w:rsidP="00A2136F">
      <w:pPr>
        <w:pStyle w:val="BodyText"/>
        <w:numPr>
          <w:ilvl w:val="2"/>
          <w:numId w:val="7"/>
        </w:numPr>
        <w:ind w:right="147"/>
        <w:rPr>
          <w:rFonts w:cs="Times New Roman"/>
          <w:spacing w:val="-1"/>
        </w:rPr>
      </w:pPr>
      <w:r>
        <w:rPr>
          <w:rFonts w:cs="Times New Roman"/>
          <w:spacing w:val="-1"/>
        </w:rPr>
        <w:t>Unit 52 – The Sun’s Source of Power</w:t>
      </w:r>
    </w:p>
    <w:p w14:paraId="37C49EB9" w14:textId="77777777" w:rsidR="00A2136F" w:rsidRDefault="00A2136F" w:rsidP="00A2136F">
      <w:pPr>
        <w:pStyle w:val="BodyText"/>
        <w:numPr>
          <w:ilvl w:val="2"/>
          <w:numId w:val="7"/>
        </w:numPr>
        <w:ind w:right="147"/>
        <w:rPr>
          <w:rFonts w:cs="Times New Roman"/>
          <w:spacing w:val="-1"/>
        </w:rPr>
      </w:pPr>
      <w:r>
        <w:rPr>
          <w:rFonts w:cs="Times New Roman"/>
          <w:spacing w:val="-1"/>
        </w:rPr>
        <w:t>Unit 53 – Solar Activity</w:t>
      </w:r>
    </w:p>
    <w:p w14:paraId="4C0BDDAA" w14:textId="77777777" w:rsidR="00993A0A" w:rsidRPr="001170AB" w:rsidRDefault="00993A0A" w:rsidP="00993A0A">
      <w:pPr>
        <w:pStyle w:val="BodyText"/>
        <w:numPr>
          <w:ilvl w:val="1"/>
          <w:numId w:val="7"/>
        </w:numPr>
        <w:ind w:right="147"/>
        <w:rPr>
          <w:rFonts w:cs="Times New Roman"/>
          <w:spacing w:val="-1"/>
          <w:u w:val="single"/>
        </w:rPr>
      </w:pPr>
      <w:r w:rsidRPr="001170AB">
        <w:rPr>
          <w:rFonts w:cs="Times New Roman"/>
          <w:spacing w:val="-1"/>
          <w:u w:val="single"/>
        </w:rPr>
        <w:t>Astronomy Physics</w:t>
      </w:r>
    </w:p>
    <w:p w14:paraId="7E439B8B" w14:textId="77777777" w:rsidR="00993A0A" w:rsidRDefault="00993A0A" w:rsidP="00993A0A">
      <w:pPr>
        <w:pStyle w:val="BodyText"/>
        <w:numPr>
          <w:ilvl w:val="2"/>
          <w:numId w:val="7"/>
        </w:numPr>
        <w:ind w:right="147"/>
        <w:rPr>
          <w:rFonts w:cs="Times New Roman"/>
          <w:spacing w:val="-1"/>
        </w:rPr>
      </w:pPr>
      <w:r>
        <w:rPr>
          <w:rFonts w:cs="Times New Roman"/>
          <w:spacing w:val="-1"/>
        </w:rPr>
        <w:t>Unit 28 – Detecting Light (Extra Credit)</w:t>
      </w:r>
    </w:p>
    <w:p w14:paraId="02B32D12" w14:textId="77777777" w:rsidR="00993A0A" w:rsidRDefault="00993A0A" w:rsidP="00993A0A">
      <w:pPr>
        <w:pStyle w:val="BodyText"/>
        <w:numPr>
          <w:ilvl w:val="2"/>
          <w:numId w:val="7"/>
        </w:numPr>
        <w:ind w:right="147"/>
        <w:rPr>
          <w:rFonts w:cs="Times New Roman"/>
          <w:spacing w:val="-1"/>
        </w:rPr>
      </w:pPr>
      <w:r>
        <w:rPr>
          <w:rFonts w:cs="Times New Roman"/>
          <w:spacing w:val="-1"/>
        </w:rPr>
        <w:t>Unit 29 – Collecting Light (Extra Credit)</w:t>
      </w:r>
    </w:p>
    <w:p w14:paraId="2ED4AB89" w14:textId="77777777" w:rsidR="00993A0A" w:rsidRDefault="00993A0A" w:rsidP="00993A0A">
      <w:pPr>
        <w:pStyle w:val="BodyText"/>
        <w:numPr>
          <w:ilvl w:val="2"/>
          <w:numId w:val="7"/>
        </w:numPr>
        <w:ind w:right="147"/>
        <w:rPr>
          <w:rFonts w:cs="Times New Roman"/>
          <w:spacing w:val="-1"/>
        </w:rPr>
      </w:pPr>
      <w:r>
        <w:rPr>
          <w:rFonts w:cs="Times New Roman"/>
          <w:spacing w:val="-1"/>
        </w:rPr>
        <w:t>Unit 58 – The Sizes of Stars</w:t>
      </w:r>
    </w:p>
    <w:p w14:paraId="2FC56FC1" w14:textId="77777777" w:rsidR="00993A0A" w:rsidRDefault="00993A0A" w:rsidP="00993A0A">
      <w:pPr>
        <w:pStyle w:val="BodyText"/>
        <w:numPr>
          <w:ilvl w:val="2"/>
          <w:numId w:val="7"/>
        </w:numPr>
        <w:ind w:right="147"/>
        <w:rPr>
          <w:rFonts w:cs="Times New Roman"/>
          <w:spacing w:val="-1"/>
        </w:rPr>
      </w:pPr>
      <w:r>
        <w:rPr>
          <w:rFonts w:cs="Times New Roman"/>
          <w:spacing w:val="-1"/>
        </w:rPr>
        <w:t>Unit 57 – The Masses of Orbiting Stars</w:t>
      </w:r>
    </w:p>
    <w:p w14:paraId="445D0672" w14:textId="77777777" w:rsidR="00993A0A" w:rsidRDefault="00993A0A" w:rsidP="00993A0A">
      <w:pPr>
        <w:pStyle w:val="BodyText"/>
        <w:numPr>
          <w:ilvl w:val="2"/>
          <w:numId w:val="7"/>
        </w:numPr>
        <w:ind w:right="147"/>
        <w:rPr>
          <w:rFonts w:cs="Times New Roman"/>
          <w:spacing w:val="-1"/>
        </w:rPr>
      </w:pPr>
      <w:r>
        <w:rPr>
          <w:rFonts w:cs="Times New Roman"/>
          <w:spacing w:val="-1"/>
        </w:rPr>
        <w:t>Unit 30 – Focusing Light (Extra Credit)</w:t>
      </w:r>
    </w:p>
    <w:p w14:paraId="65718864" w14:textId="77777777" w:rsidR="00923F18" w:rsidRPr="001170AB" w:rsidRDefault="00923F18" w:rsidP="00923F18">
      <w:pPr>
        <w:pStyle w:val="BodyText"/>
        <w:numPr>
          <w:ilvl w:val="1"/>
          <w:numId w:val="7"/>
        </w:numPr>
        <w:ind w:right="147"/>
        <w:rPr>
          <w:rFonts w:cs="Times New Roman"/>
          <w:spacing w:val="-1"/>
          <w:u w:val="single"/>
        </w:rPr>
      </w:pPr>
      <w:r w:rsidRPr="001170AB">
        <w:rPr>
          <w:rFonts w:cs="Times New Roman"/>
          <w:spacing w:val="-1"/>
          <w:u w:val="single"/>
        </w:rPr>
        <w:t>Astronomy Observations</w:t>
      </w:r>
    </w:p>
    <w:p w14:paraId="4F8A4728" w14:textId="77777777" w:rsidR="00923F18" w:rsidRDefault="00923F18" w:rsidP="00923F18">
      <w:pPr>
        <w:pStyle w:val="BodyText"/>
        <w:numPr>
          <w:ilvl w:val="2"/>
          <w:numId w:val="7"/>
        </w:numPr>
        <w:ind w:right="147"/>
        <w:rPr>
          <w:rFonts w:cs="Times New Roman"/>
          <w:spacing w:val="-1"/>
        </w:rPr>
      </w:pPr>
      <w:r>
        <w:rPr>
          <w:rFonts w:cs="Times New Roman"/>
          <w:spacing w:val="-1"/>
        </w:rPr>
        <w:t>Unit 31 – Telescope Resolution (Extra Credit)</w:t>
      </w:r>
    </w:p>
    <w:p w14:paraId="06D8B9C7" w14:textId="77777777" w:rsidR="00923F18" w:rsidRDefault="00923F18" w:rsidP="00923F18">
      <w:pPr>
        <w:pStyle w:val="BodyText"/>
        <w:numPr>
          <w:ilvl w:val="2"/>
          <w:numId w:val="7"/>
        </w:numPr>
        <w:ind w:right="147"/>
        <w:rPr>
          <w:rFonts w:cs="Times New Roman"/>
          <w:spacing w:val="-1"/>
        </w:rPr>
      </w:pPr>
      <w:r>
        <w:rPr>
          <w:rFonts w:cs="Times New Roman"/>
          <w:spacing w:val="-1"/>
        </w:rPr>
        <w:t>Unit 32 – Earth’s Atmosphere and Space Observatories (Extra Credit)</w:t>
      </w:r>
    </w:p>
    <w:p w14:paraId="435BBE84" w14:textId="77777777" w:rsidR="00923F18" w:rsidRDefault="00923F18" w:rsidP="00923F18">
      <w:pPr>
        <w:pStyle w:val="BodyText"/>
        <w:numPr>
          <w:ilvl w:val="2"/>
          <w:numId w:val="7"/>
        </w:numPr>
        <w:ind w:right="147"/>
        <w:rPr>
          <w:rFonts w:cs="Times New Roman"/>
          <w:spacing w:val="-1"/>
        </w:rPr>
      </w:pPr>
      <w:r>
        <w:rPr>
          <w:rFonts w:cs="Times New Roman"/>
          <w:spacing w:val="-1"/>
        </w:rPr>
        <w:t>Unit 33 – Amateur Astronomy</w:t>
      </w:r>
    </w:p>
    <w:p w14:paraId="31A8A2C6" w14:textId="77777777" w:rsidR="00923F18" w:rsidRDefault="00923F18" w:rsidP="00923F18">
      <w:pPr>
        <w:pStyle w:val="BodyText"/>
        <w:numPr>
          <w:ilvl w:val="2"/>
          <w:numId w:val="7"/>
        </w:numPr>
        <w:ind w:right="147"/>
        <w:rPr>
          <w:rFonts w:cs="Times New Roman"/>
          <w:spacing w:val="-1"/>
        </w:rPr>
      </w:pPr>
      <w:r>
        <w:rPr>
          <w:rFonts w:cs="Times New Roman"/>
          <w:spacing w:val="-1"/>
        </w:rPr>
        <w:t>Unit 54 – Surveying the Stars</w:t>
      </w:r>
    </w:p>
    <w:p w14:paraId="2D795116" w14:textId="77777777" w:rsidR="00923F18" w:rsidRPr="00E9107F" w:rsidRDefault="00923F18" w:rsidP="00923F18">
      <w:pPr>
        <w:pStyle w:val="BodyText"/>
        <w:numPr>
          <w:ilvl w:val="2"/>
          <w:numId w:val="7"/>
        </w:numPr>
        <w:ind w:right="147"/>
        <w:rPr>
          <w:rFonts w:cs="Times New Roman"/>
          <w:spacing w:val="-1"/>
        </w:rPr>
      </w:pPr>
      <w:r>
        <w:rPr>
          <w:rFonts w:cs="Times New Roman"/>
          <w:spacing w:val="-1"/>
        </w:rPr>
        <w:t>Unit 55 – The Luminosities of Stars</w:t>
      </w:r>
    </w:p>
    <w:p w14:paraId="3DEC738C" w14:textId="67D1BC65" w:rsidR="00B61FDE" w:rsidRPr="001170AB" w:rsidRDefault="003C5844" w:rsidP="007E4C87">
      <w:pPr>
        <w:pStyle w:val="BodyText"/>
        <w:numPr>
          <w:ilvl w:val="1"/>
          <w:numId w:val="7"/>
        </w:numPr>
        <w:ind w:right="147"/>
        <w:rPr>
          <w:rFonts w:cs="Times New Roman"/>
          <w:spacing w:val="-1"/>
          <w:u w:val="single"/>
        </w:rPr>
      </w:pPr>
      <w:r w:rsidRPr="001170AB">
        <w:rPr>
          <w:rFonts w:cs="Times New Roman"/>
          <w:spacing w:val="-1"/>
          <w:u w:val="single"/>
        </w:rPr>
        <w:t>Necessary Physics</w:t>
      </w:r>
    </w:p>
    <w:p w14:paraId="6F41627B" w14:textId="25D415DC" w:rsidR="00A04BA3" w:rsidRDefault="00A04BA3" w:rsidP="007E4C87">
      <w:pPr>
        <w:pStyle w:val="BodyText"/>
        <w:numPr>
          <w:ilvl w:val="2"/>
          <w:numId w:val="7"/>
        </w:numPr>
        <w:ind w:right="147"/>
        <w:rPr>
          <w:rFonts w:cs="Times New Roman"/>
          <w:spacing w:val="-1"/>
        </w:rPr>
      </w:pPr>
      <w:r>
        <w:rPr>
          <w:rFonts w:cs="Times New Roman"/>
          <w:spacing w:val="-1"/>
        </w:rPr>
        <w:t>Unit 17 – Measuring a Body’s Mass Using Orbital Motion</w:t>
      </w:r>
    </w:p>
    <w:p w14:paraId="25441ABA" w14:textId="2FF27396" w:rsidR="00DE3DA6" w:rsidRDefault="00FE6AB1" w:rsidP="007E4C87">
      <w:pPr>
        <w:pStyle w:val="BodyText"/>
        <w:numPr>
          <w:ilvl w:val="2"/>
          <w:numId w:val="7"/>
        </w:numPr>
        <w:ind w:right="147"/>
        <w:rPr>
          <w:rFonts w:cs="Times New Roman"/>
          <w:spacing w:val="-1"/>
        </w:rPr>
      </w:pPr>
      <w:r>
        <w:rPr>
          <w:rFonts w:cs="Times New Roman"/>
          <w:spacing w:val="-1"/>
        </w:rPr>
        <w:t>Unit 25 – The Doppler Shift</w:t>
      </w:r>
    </w:p>
    <w:p w14:paraId="571653D3" w14:textId="4CAAC00D" w:rsidR="00115F63" w:rsidRPr="00A66FB1" w:rsidRDefault="00115F63" w:rsidP="00115F63">
      <w:pPr>
        <w:pStyle w:val="BodyText"/>
        <w:numPr>
          <w:ilvl w:val="0"/>
          <w:numId w:val="7"/>
        </w:numPr>
        <w:ind w:right="147"/>
        <w:rPr>
          <w:rFonts w:cs="Times New Roman"/>
          <w:b/>
          <w:bCs/>
          <w:spacing w:val="-1"/>
        </w:rPr>
      </w:pPr>
      <w:r w:rsidRPr="00A66FB1">
        <w:rPr>
          <w:rFonts w:cs="Times New Roman"/>
          <w:b/>
          <w:bCs/>
          <w:spacing w:val="-1"/>
        </w:rPr>
        <w:t>Test 3: Star Formation Theory</w:t>
      </w:r>
    </w:p>
    <w:p w14:paraId="321BB74C" w14:textId="77777777" w:rsidR="007C19CF" w:rsidRPr="001170AB" w:rsidRDefault="007C19CF" w:rsidP="007C19CF">
      <w:pPr>
        <w:pStyle w:val="BodyText"/>
        <w:numPr>
          <w:ilvl w:val="1"/>
          <w:numId w:val="7"/>
        </w:numPr>
        <w:ind w:right="147"/>
        <w:rPr>
          <w:rFonts w:cs="Times New Roman"/>
          <w:spacing w:val="-1"/>
          <w:u w:val="single"/>
        </w:rPr>
      </w:pPr>
      <w:r w:rsidRPr="001170AB">
        <w:rPr>
          <w:rFonts w:cs="Times New Roman"/>
          <w:spacing w:val="-1"/>
          <w:u w:val="single"/>
        </w:rPr>
        <w:t>Star ‘Life’</w:t>
      </w:r>
    </w:p>
    <w:p w14:paraId="6C53AEB5" w14:textId="77777777" w:rsidR="007C19CF" w:rsidRDefault="007C19CF" w:rsidP="007C19CF">
      <w:pPr>
        <w:pStyle w:val="BodyText"/>
        <w:numPr>
          <w:ilvl w:val="2"/>
          <w:numId w:val="7"/>
        </w:numPr>
        <w:ind w:right="147"/>
        <w:rPr>
          <w:rFonts w:cs="Times New Roman"/>
          <w:spacing w:val="-1"/>
        </w:rPr>
      </w:pPr>
      <w:r>
        <w:rPr>
          <w:rFonts w:cs="Times New Roman"/>
          <w:spacing w:val="-1"/>
        </w:rPr>
        <w:t>Unit 20 – Conservation Laws (Extra Credit)</w:t>
      </w:r>
    </w:p>
    <w:p w14:paraId="61623643" w14:textId="77777777" w:rsidR="007C19CF" w:rsidRDefault="007C19CF" w:rsidP="007C19CF">
      <w:pPr>
        <w:pStyle w:val="BodyText"/>
        <w:numPr>
          <w:ilvl w:val="2"/>
          <w:numId w:val="7"/>
        </w:numPr>
        <w:ind w:right="147"/>
        <w:rPr>
          <w:rFonts w:cs="Times New Roman"/>
          <w:spacing w:val="-1"/>
        </w:rPr>
      </w:pPr>
      <w:r>
        <w:rPr>
          <w:rFonts w:cs="Times New Roman"/>
          <w:spacing w:val="-1"/>
        </w:rPr>
        <w:t>Unit 60 – Overview of Stellar Evolution</w:t>
      </w:r>
    </w:p>
    <w:p w14:paraId="0FC88062" w14:textId="77777777" w:rsidR="007C19CF" w:rsidRDefault="007C19CF" w:rsidP="007C19CF">
      <w:pPr>
        <w:pStyle w:val="BodyText"/>
        <w:numPr>
          <w:ilvl w:val="2"/>
          <w:numId w:val="7"/>
        </w:numPr>
        <w:ind w:right="147"/>
        <w:rPr>
          <w:rFonts w:cs="Times New Roman"/>
          <w:spacing w:val="-1"/>
        </w:rPr>
      </w:pPr>
      <w:r>
        <w:rPr>
          <w:rFonts w:cs="Times New Roman"/>
          <w:spacing w:val="-1"/>
        </w:rPr>
        <w:t>Unit 61 – Star Formation</w:t>
      </w:r>
    </w:p>
    <w:p w14:paraId="19F1F37D" w14:textId="77777777" w:rsidR="007C19CF" w:rsidRDefault="007C19CF" w:rsidP="007C19CF">
      <w:pPr>
        <w:pStyle w:val="BodyText"/>
        <w:numPr>
          <w:ilvl w:val="2"/>
          <w:numId w:val="7"/>
        </w:numPr>
        <w:ind w:right="147"/>
        <w:rPr>
          <w:rFonts w:cs="Times New Roman"/>
          <w:spacing w:val="-1"/>
        </w:rPr>
      </w:pPr>
      <w:r>
        <w:rPr>
          <w:rFonts w:cs="Times New Roman"/>
          <w:spacing w:val="-1"/>
        </w:rPr>
        <w:lastRenderedPageBreak/>
        <w:t>Unit 62 – Main-Sequence Stars</w:t>
      </w:r>
    </w:p>
    <w:p w14:paraId="7216CB9D" w14:textId="77777777" w:rsidR="007C19CF" w:rsidRDefault="007C19CF" w:rsidP="007C19CF">
      <w:pPr>
        <w:pStyle w:val="BodyText"/>
        <w:numPr>
          <w:ilvl w:val="2"/>
          <w:numId w:val="7"/>
        </w:numPr>
        <w:ind w:right="147"/>
        <w:rPr>
          <w:rFonts w:cs="Times New Roman"/>
          <w:spacing w:val="-1"/>
        </w:rPr>
      </w:pPr>
      <w:r>
        <w:rPr>
          <w:rFonts w:cs="Times New Roman"/>
          <w:spacing w:val="-1"/>
        </w:rPr>
        <w:t>Unit 63 – Giant Stars</w:t>
      </w:r>
    </w:p>
    <w:p w14:paraId="6F8E31A1" w14:textId="77777777" w:rsidR="007C19CF" w:rsidRDefault="007C19CF" w:rsidP="007C19CF">
      <w:pPr>
        <w:pStyle w:val="BodyText"/>
        <w:numPr>
          <w:ilvl w:val="2"/>
          <w:numId w:val="7"/>
        </w:numPr>
        <w:ind w:right="147"/>
        <w:rPr>
          <w:rFonts w:cs="Times New Roman"/>
          <w:spacing w:val="-1"/>
        </w:rPr>
      </w:pPr>
      <w:r>
        <w:rPr>
          <w:rFonts w:cs="Times New Roman"/>
          <w:spacing w:val="-1"/>
        </w:rPr>
        <w:t>Unit 64 – Variable Stars</w:t>
      </w:r>
    </w:p>
    <w:p w14:paraId="3D12E766" w14:textId="77777777" w:rsidR="007C19CF" w:rsidRDefault="007C19CF" w:rsidP="007C19CF">
      <w:pPr>
        <w:pStyle w:val="BodyText"/>
        <w:numPr>
          <w:ilvl w:val="2"/>
          <w:numId w:val="7"/>
        </w:numPr>
        <w:ind w:right="147"/>
        <w:rPr>
          <w:rFonts w:cs="Times New Roman"/>
          <w:spacing w:val="-1"/>
        </w:rPr>
      </w:pPr>
      <w:r>
        <w:rPr>
          <w:rFonts w:cs="Times New Roman"/>
          <w:spacing w:val="-1"/>
        </w:rPr>
        <w:t>Unit 65 – Mass Loss and Death of Low-Mass Stars</w:t>
      </w:r>
    </w:p>
    <w:p w14:paraId="1943FBEA" w14:textId="77777777" w:rsidR="007C19CF" w:rsidRDefault="007C19CF" w:rsidP="007C19CF">
      <w:pPr>
        <w:pStyle w:val="BodyText"/>
        <w:numPr>
          <w:ilvl w:val="2"/>
          <w:numId w:val="7"/>
        </w:numPr>
        <w:ind w:right="147"/>
        <w:rPr>
          <w:rFonts w:cs="Times New Roman"/>
          <w:spacing w:val="-1"/>
        </w:rPr>
      </w:pPr>
      <w:r>
        <w:rPr>
          <w:rFonts w:cs="Times New Roman"/>
          <w:spacing w:val="-1"/>
        </w:rPr>
        <w:t>Unit 66 – Exploding White Dwarfs</w:t>
      </w:r>
    </w:p>
    <w:p w14:paraId="6023FAE6" w14:textId="77777777" w:rsidR="007C19CF" w:rsidRDefault="007C19CF" w:rsidP="007C19CF">
      <w:pPr>
        <w:pStyle w:val="BodyText"/>
        <w:numPr>
          <w:ilvl w:val="2"/>
          <w:numId w:val="7"/>
        </w:numPr>
        <w:ind w:right="147"/>
        <w:rPr>
          <w:rFonts w:cs="Times New Roman"/>
          <w:spacing w:val="-1"/>
        </w:rPr>
      </w:pPr>
      <w:r>
        <w:rPr>
          <w:rFonts w:cs="Times New Roman"/>
          <w:spacing w:val="-1"/>
        </w:rPr>
        <w:t>Unit 67 – Old Age and Death of Massive Stars</w:t>
      </w:r>
    </w:p>
    <w:p w14:paraId="5F5D40EA" w14:textId="77777777" w:rsidR="007C19CF" w:rsidRDefault="007C19CF" w:rsidP="007C19CF">
      <w:pPr>
        <w:pStyle w:val="BodyText"/>
        <w:numPr>
          <w:ilvl w:val="2"/>
          <w:numId w:val="7"/>
        </w:numPr>
        <w:ind w:right="147"/>
        <w:rPr>
          <w:rFonts w:cs="Times New Roman"/>
          <w:spacing w:val="-1"/>
        </w:rPr>
      </w:pPr>
      <w:r>
        <w:rPr>
          <w:rFonts w:cs="Times New Roman"/>
          <w:spacing w:val="-1"/>
        </w:rPr>
        <w:t>Unit 68 – Neutron Stars</w:t>
      </w:r>
    </w:p>
    <w:p w14:paraId="17903869" w14:textId="77777777" w:rsidR="007C19CF" w:rsidRDefault="007C19CF" w:rsidP="007C19CF">
      <w:pPr>
        <w:pStyle w:val="BodyText"/>
        <w:numPr>
          <w:ilvl w:val="2"/>
          <w:numId w:val="7"/>
        </w:numPr>
        <w:ind w:right="147"/>
        <w:rPr>
          <w:rFonts w:cs="Times New Roman"/>
          <w:spacing w:val="-1"/>
        </w:rPr>
      </w:pPr>
      <w:r>
        <w:rPr>
          <w:rFonts w:cs="Times New Roman"/>
          <w:spacing w:val="-1"/>
        </w:rPr>
        <w:t>Unit 69 – Black Holes</w:t>
      </w:r>
    </w:p>
    <w:p w14:paraId="12D0E119" w14:textId="77777777" w:rsidR="007C19CF" w:rsidRPr="006F45B8" w:rsidRDefault="007C19CF" w:rsidP="007C19CF">
      <w:pPr>
        <w:pStyle w:val="BodyText"/>
        <w:numPr>
          <w:ilvl w:val="2"/>
          <w:numId w:val="7"/>
        </w:numPr>
        <w:ind w:right="147"/>
        <w:rPr>
          <w:rFonts w:cs="Times New Roman"/>
          <w:spacing w:val="-1"/>
        </w:rPr>
      </w:pPr>
      <w:r>
        <w:rPr>
          <w:rFonts w:cs="Times New Roman"/>
          <w:spacing w:val="-1"/>
        </w:rPr>
        <w:t>Unit 70 – Star Clusters</w:t>
      </w:r>
    </w:p>
    <w:p w14:paraId="116501A5" w14:textId="192C61A9" w:rsidR="00643597" w:rsidRPr="001170AB" w:rsidRDefault="006F45B8" w:rsidP="00643597">
      <w:pPr>
        <w:pStyle w:val="BodyText"/>
        <w:numPr>
          <w:ilvl w:val="0"/>
          <w:numId w:val="7"/>
        </w:numPr>
        <w:ind w:right="147"/>
        <w:rPr>
          <w:rFonts w:cs="Times New Roman"/>
          <w:b/>
          <w:spacing w:val="-1"/>
        </w:rPr>
      </w:pPr>
      <w:r w:rsidRPr="001170AB">
        <w:rPr>
          <w:rFonts w:cs="Times New Roman"/>
          <w:b/>
          <w:spacing w:val="-1"/>
        </w:rPr>
        <w:t xml:space="preserve">Test </w:t>
      </w:r>
      <w:r w:rsidR="009A7423">
        <w:rPr>
          <w:rFonts w:cs="Times New Roman"/>
          <w:b/>
          <w:spacing w:val="-1"/>
        </w:rPr>
        <w:t>4</w:t>
      </w:r>
      <w:r w:rsidRPr="001170AB">
        <w:rPr>
          <w:rFonts w:cs="Times New Roman"/>
          <w:b/>
          <w:spacing w:val="-1"/>
        </w:rPr>
        <w:t xml:space="preserve">: </w:t>
      </w:r>
      <w:r w:rsidR="00643597" w:rsidRPr="001170AB">
        <w:rPr>
          <w:rFonts w:cs="Times New Roman"/>
          <w:b/>
          <w:spacing w:val="-1"/>
        </w:rPr>
        <w:t>Galaxy-scale Astronomy</w:t>
      </w:r>
    </w:p>
    <w:p w14:paraId="49BD3CBD" w14:textId="3407A28D" w:rsidR="00327603" w:rsidRPr="001170AB" w:rsidRDefault="00327603" w:rsidP="00643597">
      <w:pPr>
        <w:pStyle w:val="BodyText"/>
        <w:numPr>
          <w:ilvl w:val="1"/>
          <w:numId w:val="7"/>
        </w:numPr>
        <w:ind w:right="147"/>
        <w:rPr>
          <w:rFonts w:cs="Times New Roman"/>
          <w:spacing w:val="-1"/>
          <w:u w:val="single"/>
        </w:rPr>
      </w:pPr>
      <w:r w:rsidRPr="001170AB">
        <w:rPr>
          <w:rFonts w:cs="Times New Roman"/>
          <w:spacing w:val="-1"/>
          <w:u w:val="single"/>
        </w:rPr>
        <w:t>Other Galaxies</w:t>
      </w:r>
    </w:p>
    <w:p w14:paraId="5D73ECC4" w14:textId="77777777" w:rsidR="00A66FB1" w:rsidRDefault="00A66FB1" w:rsidP="00A66FB1">
      <w:pPr>
        <w:pStyle w:val="BodyText"/>
        <w:numPr>
          <w:ilvl w:val="2"/>
          <w:numId w:val="7"/>
        </w:numPr>
        <w:ind w:right="147"/>
        <w:rPr>
          <w:rFonts w:cs="Times New Roman"/>
          <w:spacing w:val="-1"/>
        </w:rPr>
      </w:pPr>
      <w:r>
        <w:rPr>
          <w:rFonts w:cs="Times New Roman"/>
          <w:spacing w:val="-1"/>
        </w:rPr>
        <w:t>Unit 26 – Special Relativity</w:t>
      </w:r>
    </w:p>
    <w:p w14:paraId="434EF305" w14:textId="77777777" w:rsidR="00A66FB1" w:rsidRDefault="00A66FB1" w:rsidP="00A66FB1">
      <w:pPr>
        <w:pStyle w:val="BodyText"/>
        <w:numPr>
          <w:ilvl w:val="2"/>
          <w:numId w:val="7"/>
        </w:numPr>
        <w:ind w:right="147"/>
        <w:rPr>
          <w:rFonts w:cs="Times New Roman"/>
          <w:spacing w:val="-1"/>
        </w:rPr>
      </w:pPr>
      <w:r>
        <w:rPr>
          <w:rFonts w:cs="Times New Roman"/>
          <w:spacing w:val="-1"/>
        </w:rPr>
        <w:t>Unit 27 – General Relativity</w:t>
      </w:r>
    </w:p>
    <w:p w14:paraId="63B426A4" w14:textId="4DB8E886" w:rsidR="005C12F7" w:rsidRDefault="005C12F7" w:rsidP="00327603">
      <w:pPr>
        <w:pStyle w:val="BodyText"/>
        <w:numPr>
          <w:ilvl w:val="2"/>
          <w:numId w:val="7"/>
        </w:numPr>
        <w:ind w:right="147"/>
        <w:rPr>
          <w:rFonts w:cs="Times New Roman"/>
          <w:spacing w:val="-1"/>
        </w:rPr>
      </w:pPr>
      <w:r>
        <w:rPr>
          <w:rFonts w:cs="Times New Roman"/>
          <w:spacing w:val="-1"/>
        </w:rPr>
        <w:t>Unit 75 – A Universe of Galaxies</w:t>
      </w:r>
    </w:p>
    <w:p w14:paraId="28C96DA6" w14:textId="3C71B1B7" w:rsidR="005C12F7" w:rsidRDefault="005C12F7" w:rsidP="00327603">
      <w:pPr>
        <w:pStyle w:val="BodyText"/>
        <w:numPr>
          <w:ilvl w:val="2"/>
          <w:numId w:val="7"/>
        </w:numPr>
        <w:ind w:right="147"/>
        <w:rPr>
          <w:rFonts w:cs="Times New Roman"/>
          <w:spacing w:val="-1"/>
        </w:rPr>
      </w:pPr>
      <w:r>
        <w:rPr>
          <w:rFonts w:cs="Times New Roman"/>
          <w:spacing w:val="-1"/>
        </w:rPr>
        <w:t>Unit 76 – Types of Galaxies</w:t>
      </w:r>
    </w:p>
    <w:p w14:paraId="67A7DB9B" w14:textId="2E2AB04A" w:rsidR="005C12F7" w:rsidRDefault="005C12F7" w:rsidP="00327603">
      <w:pPr>
        <w:pStyle w:val="BodyText"/>
        <w:numPr>
          <w:ilvl w:val="2"/>
          <w:numId w:val="7"/>
        </w:numPr>
        <w:ind w:right="147"/>
        <w:rPr>
          <w:rFonts w:cs="Times New Roman"/>
          <w:spacing w:val="-1"/>
        </w:rPr>
      </w:pPr>
      <w:r>
        <w:rPr>
          <w:rFonts w:cs="Times New Roman"/>
          <w:spacing w:val="-1"/>
        </w:rPr>
        <w:t>Unit 77 – Galaxy Clustering</w:t>
      </w:r>
    </w:p>
    <w:p w14:paraId="11E98229" w14:textId="65103814" w:rsidR="005C12F7" w:rsidRDefault="005C12F7" w:rsidP="00327603">
      <w:pPr>
        <w:pStyle w:val="BodyText"/>
        <w:numPr>
          <w:ilvl w:val="2"/>
          <w:numId w:val="7"/>
        </w:numPr>
        <w:ind w:right="147"/>
        <w:rPr>
          <w:rFonts w:cs="Times New Roman"/>
          <w:spacing w:val="-1"/>
        </w:rPr>
      </w:pPr>
      <w:r>
        <w:rPr>
          <w:rFonts w:cs="Times New Roman"/>
          <w:spacing w:val="-1"/>
        </w:rPr>
        <w:t>Unit 78 – Active Galactic Nuclei</w:t>
      </w:r>
    </w:p>
    <w:p w14:paraId="2C5E52F4" w14:textId="0225EB3D" w:rsidR="003D215C" w:rsidRPr="001170AB" w:rsidRDefault="007E4C87" w:rsidP="00643597">
      <w:pPr>
        <w:pStyle w:val="BodyText"/>
        <w:numPr>
          <w:ilvl w:val="1"/>
          <w:numId w:val="7"/>
        </w:numPr>
        <w:ind w:right="147"/>
        <w:rPr>
          <w:rFonts w:cs="Times New Roman"/>
          <w:spacing w:val="-1"/>
          <w:u w:val="single"/>
        </w:rPr>
      </w:pPr>
      <w:r w:rsidRPr="001170AB">
        <w:rPr>
          <w:rFonts w:cs="Times New Roman"/>
          <w:spacing w:val="-1"/>
          <w:u w:val="single"/>
        </w:rPr>
        <w:t>Cosmology</w:t>
      </w:r>
    </w:p>
    <w:p w14:paraId="6A1EB0CD" w14:textId="06CE1DEA" w:rsidR="005C12F7" w:rsidRDefault="00DA1349" w:rsidP="003D215C">
      <w:pPr>
        <w:pStyle w:val="BodyText"/>
        <w:numPr>
          <w:ilvl w:val="2"/>
          <w:numId w:val="7"/>
        </w:numPr>
        <w:ind w:right="147"/>
        <w:rPr>
          <w:rFonts w:cs="Times New Roman"/>
          <w:spacing w:val="-1"/>
        </w:rPr>
      </w:pPr>
      <w:r>
        <w:rPr>
          <w:rFonts w:cs="Times New Roman"/>
          <w:spacing w:val="-1"/>
        </w:rPr>
        <w:t>Unit 79 – Dark Matter</w:t>
      </w:r>
    </w:p>
    <w:p w14:paraId="5022476C" w14:textId="3D211129" w:rsidR="00DA1349" w:rsidRDefault="00DA1349" w:rsidP="003D215C">
      <w:pPr>
        <w:pStyle w:val="BodyText"/>
        <w:numPr>
          <w:ilvl w:val="2"/>
          <w:numId w:val="7"/>
        </w:numPr>
        <w:ind w:right="147"/>
        <w:rPr>
          <w:rFonts w:cs="Times New Roman"/>
          <w:spacing w:val="-1"/>
        </w:rPr>
      </w:pPr>
      <w:r>
        <w:rPr>
          <w:rFonts w:cs="Times New Roman"/>
          <w:spacing w:val="-1"/>
        </w:rPr>
        <w:t xml:space="preserve">Unit 80 </w:t>
      </w:r>
      <w:r w:rsidR="002C3DE2">
        <w:rPr>
          <w:rFonts w:cs="Times New Roman"/>
          <w:spacing w:val="-1"/>
        </w:rPr>
        <w:t>–</w:t>
      </w:r>
      <w:r>
        <w:rPr>
          <w:rFonts w:cs="Times New Roman"/>
          <w:spacing w:val="-1"/>
        </w:rPr>
        <w:t xml:space="preserve"> </w:t>
      </w:r>
      <w:r w:rsidR="002C3DE2">
        <w:rPr>
          <w:rFonts w:cs="Times New Roman"/>
          <w:spacing w:val="-1"/>
        </w:rPr>
        <w:t>Cosmology</w:t>
      </w:r>
    </w:p>
    <w:p w14:paraId="5A0A3FAF" w14:textId="061BFF8F" w:rsidR="002C3DE2" w:rsidRDefault="002C3DE2" w:rsidP="003D215C">
      <w:pPr>
        <w:pStyle w:val="BodyText"/>
        <w:numPr>
          <w:ilvl w:val="2"/>
          <w:numId w:val="7"/>
        </w:numPr>
        <w:ind w:right="147"/>
        <w:rPr>
          <w:rFonts w:cs="Times New Roman"/>
          <w:spacing w:val="-1"/>
        </w:rPr>
      </w:pPr>
      <w:r>
        <w:rPr>
          <w:rFonts w:cs="Times New Roman"/>
          <w:spacing w:val="-1"/>
        </w:rPr>
        <w:t>Unit 81 – The Edges of the Universe</w:t>
      </w:r>
    </w:p>
    <w:p w14:paraId="42845A4B" w14:textId="31B28F77" w:rsidR="002C3DE2" w:rsidRDefault="002C3DE2" w:rsidP="003D215C">
      <w:pPr>
        <w:pStyle w:val="BodyText"/>
        <w:numPr>
          <w:ilvl w:val="2"/>
          <w:numId w:val="7"/>
        </w:numPr>
        <w:ind w:right="147"/>
        <w:rPr>
          <w:rFonts w:cs="Times New Roman"/>
          <w:spacing w:val="-1"/>
        </w:rPr>
      </w:pPr>
      <w:r>
        <w:rPr>
          <w:rFonts w:cs="Times New Roman"/>
          <w:spacing w:val="-1"/>
        </w:rPr>
        <w:t>Unit 82 – The Curvature and Expansion of Universes</w:t>
      </w:r>
    </w:p>
    <w:p w14:paraId="0A0EBF95" w14:textId="33CF2FC6" w:rsidR="002C3DE2" w:rsidRDefault="00875432" w:rsidP="003D215C">
      <w:pPr>
        <w:pStyle w:val="BodyText"/>
        <w:numPr>
          <w:ilvl w:val="2"/>
          <w:numId w:val="7"/>
        </w:numPr>
        <w:ind w:right="147"/>
        <w:rPr>
          <w:rFonts w:cs="Times New Roman"/>
          <w:spacing w:val="-1"/>
        </w:rPr>
      </w:pPr>
      <w:r>
        <w:rPr>
          <w:rFonts w:cs="Times New Roman"/>
          <w:spacing w:val="-1"/>
        </w:rPr>
        <w:t>Unit 83 – The Beginnings of the Universe</w:t>
      </w:r>
    </w:p>
    <w:p w14:paraId="7AC5913F" w14:textId="1FD186EA" w:rsidR="00875432" w:rsidRDefault="00875432" w:rsidP="003D215C">
      <w:pPr>
        <w:pStyle w:val="BodyText"/>
        <w:numPr>
          <w:ilvl w:val="2"/>
          <w:numId w:val="7"/>
        </w:numPr>
        <w:ind w:right="147"/>
        <w:rPr>
          <w:rFonts w:cs="Times New Roman"/>
          <w:spacing w:val="-1"/>
        </w:rPr>
      </w:pPr>
      <w:r>
        <w:rPr>
          <w:rFonts w:cs="Times New Roman"/>
          <w:spacing w:val="-1"/>
        </w:rPr>
        <w:t>Unit 84 – Dark Energy and the Fate of the Universe</w:t>
      </w:r>
    </w:p>
    <w:p w14:paraId="3E8B5207" w14:textId="374E05AA" w:rsidR="003D215C" w:rsidRPr="001170AB" w:rsidRDefault="003D215C" w:rsidP="00643597">
      <w:pPr>
        <w:pStyle w:val="BodyText"/>
        <w:numPr>
          <w:ilvl w:val="1"/>
          <w:numId w:val="7"/>
        </w:numPr>
        <w:ind w:right="147"/>
        <w:rPr>
          <w:rFonts w:cs="Times New Roman"/>
          <w:spacing w:val="-1"/>
          <w:u w:val="single"/>
        </w:rPr>
      </w:pPr>
      <w:r w:rsidRPr="001170AB">
        <w:rPr>
          <w:rFonts w:cs="Times New Roman"/>
          <w:spacing w:val="-1"/>
          <w:u w:val="single"/>
        </w:rPr>
        <w:t>Aliens</w:t>
      </w:r>
    </w:p>
    <w:p w14:paraId="3BADC66E" w14:textId="6AB910A8" w:rsidR="00875432" w:rsidRDefault="00DA72C3" w:rsidP="003D215C">
      <w:pPr>
        <w:pStyle w:val="BodyText"/>
        <w:numPr>
          <w:ilvl w:val="2"/>
          <w:numId w:val="7"/>
        </w:numPr>
        <w:ind w:right="147"/>
        <w:rPr>
          <w:rFonts w:cs="Times New Roman"/>
          <w:spacing w:val="-1"/>
        </w:rPr>
      </w:pPr>
      <w:r>
        <w:rPr>
          <w:rFonts w:cs="Times New Roman"/>
          <w:spacing w:val="-1"/>
        </w:rPr>
        <w:t>Unit 85 – Astrobiology</w:t>
      </w:r>
    </w:p>
    <w:p w14:paraId="66003889" w14:textId="1C4D38EC" w:rsidR="007B7F7A" w:rsidRPr="005832ED" w:rsidRDefault="00DA72C3" w:rsidP="005832ED">
      <w:pPr>
        <w:pStyle w:val="BodyText"/>
        <w:numPr>
          <w:ilvl w:val="2"/>
          <w:numId w:val="7"/>
        </w:numPr>
        <w:ind w:right="147"/>
        <w:rPr>
          <w:rFonts w:cs="Times New Roman"/>
          <w:spacing w:val="-1"/>
        </w:rPr>
        <w:sectPr w:rsidR="007B7F7A" w:rsidRPr="005832ED" w:rsidSect="00646436">
          <w:type w:val="continuous"/>
          <w:pgSz w:w="12240" w:h="15840"/>
          <w:pgMar w:top="864" w:right="979" w:bottom="274" w:left="979" w:header="720" w:footer="720" w:gutter="0"/>
          <w:cols w:space="720"/>
          <w:docGrid w:linePitch="299"/>
        </w:sectPr>
      </w:pPr>
      <w:r>
        <w:rPr>
          <w:rFonts w:cs="Times New Roman"/>
          <w:spacing w:val="-1"/>
        </w:rPr>
        <w:t>Unit 86 – The Search for Life Elsewhere</w:t>
      </w:r>
    </w:p>
    <w:p w14:paraId="626F524B" w14:textId="51D51F6A" w:rsidR="007B7F7A" w:rsidRDefault="007B7F7A" w:rsidP="007B7F7A">
      <w:pPr>
        <w:pStyle w:val="BodyText"/>
        <w:ind w:right="147"/>
        <w:rPr>
          <w:rFonts w:cs="Times New Roman"/>
          <w:b/>
          <w:spacing w:val="-1"/>
        </w:rPr>
      </w:pPr>
      <w:r>
        <w:rPr>
          <w:rFonts w:cs="Times New Roman"/>
          <w:b/>
          <w:spacing w:val="-1"/>
        </w:rPr>
        <w:lastRenderedPageBreak/>
        <w:t xml:space="preserve">Tentative </w:t>
      </w:r>
      <w:r w:rsidRPr="002E21E3">
        <w:rPr>
          <w:rFonts w:cs="Times New Roman"/>
          <w:b/>
          <w:spacing w:val="-1"/>
        </w:rPr>
        <w:t xml:space="preserve">Course </w:t>
      </w:r>
      <w:r>
        <w:rPr>
          <w:rFonts w:cs="Times New Roman"/>
          <w:b/>
          <w:spacing w:val="-1"/>
        </w:rPr>
        <w:t>Timeline (*note* instructor reserves the right to adjust this timeline at any point in the term)</w:t>
      </w:r>
      <w:r w:rsidRPr="002E21E3">
        <w:rPr>
          <w:rFonts w:cs="Times New Roman"/>
          <w:b/>
          <w:spacing w:val="-1"/>
        </w:rPr>
        <w:t>:</w:t>
      </w:r>
      <w:r>
        <w:rPr>
          <w:rFonts w:cs="Times New Roman"/>
          <w:b/>
          <w:spacing w:val="-1"/>
        </w:rPr>
        <w:t xml:space="preserve"> </w:t>
      </w:r>
    </w:p>
    <w:p w14:paraId="63B4FA56" w14:textId="77777777" w:rsidR="007B7F7A" w:rsidRPr="00A86065" w:rsidRDefault="007B7F7A" w:rsidP="007B7F7A">
      <w:pPr>
        <w:pStyle w:val="BodyText"/>
        <w:ind w:right="147"/>
        <w:rPr>
          <w:rFonts w:cs="Times New Roman"/>
          <w:b/>
          <w:spacing w:val="-1"/>
        </w:rPr>
      </w:pPr>
      <w:r>
        <w:rPr>
          <w:rFonts w:cs="Times New Roman"/>
          <w:b/>
          <w:spacing w:val="-1"/>
        </w:rPr>
        <w:t xml:space="preserve">The course is effectively divided into three major segments: Scientific Processes and Technologies, Star-scaled Astronomy, and Galaxy-scaled </w:t>
      </w:r>
      <w:r w:rsidRPr="00A86065">
        <w:rPr>
          <w:rFonts w:cs="Times New Roman"/>
          <w:b/>
          <w:spacing w:val="-1"/>
        </w:rPr>
        <w:t>astronomy.</w:t>
      </w:r>
    </w:p>
    <w:p w14:paraId="567AFD8C" w14:textId="77B7ECB1" w:rsidR="00940594" w:rsidRDefault="00940594" w:rsidP="00A90920">
      <w:pPr>
        <w:pStyle w:val="BodyText"/>
        <w:ind w:right="147"/>
        <w:rPr>
          <w:rFonts w:cs="Times New Roman"/>
          <w:b/>
          <w:spacing w:val="-1"/>
        </w:rPr>
      </w:pPr>
    </w:p>
    <w:tbl>
      <w:tblPr>
        <w:tblStyle w:val="TableGrid"/>
        <w:tblpPr w:leftFromText="180" w:rightFromText="180" w:vertAnchor="text" w:tblpY="1"/>
        <w:tblOverlap w:val="never"/>
        <w:tblW w:w="15205" w:type="dxa"/>
        <w:tblLook w:val="04A0" w:firstRow="1" w:lastRow="0" w:firstColumn="1" w:lastColumn="0" w:noHBand="0" w:noVBand="1"/>
      </w:tblPr>
      <w:tblGrid>
        <w:gridCol w:w="1615"/>
        <w:gridCol w:w="3240"/>
        <w:gridCol w:w="3420"/>
        <w:gridCol w:w="6930"/>
      </w:tblGrid>
      <w:tr w:rsidR="006A56CF" w14:paraId="7B0A7F94" w14:textId="77777777" w:rsidTr="00BE7595">
        <w:trPr>
          <w:trHeight w:val="953"/>
        </w:trPr>
        <w:tc>
          <w:tcPr>
            <w:tcW w:w="1615" w:type="dxa"/>
            <w:vAlign w:val="center"/>
          </w:tcPr>
          <w:p w14:paraId="31D11225" w14:textId="77777777" w:rsidR="006A56CF" w:rsidRDefault="006A56CF" w:rsidP="00F61E4A">
            <w:pPr>
              <w:pStyle w:val="BodyText"/>
              <w:ind w:left="0" w:right="147"/>
              <w:jc w:val="center"/>
              <w:rPr>
                <w:rFonts w:cs="Times New Roman"/>
                <w:b/>
                <w:spacing w:val="-1"/>
              </w:rPr>
            </w:pPr>
            <w:r>
              <w:rPr>
                <w:rFonts w:cs="Times New Roman"/>
                <w:b/>
                <w:spacing w:val="-1"/>
              </w:rPr>
              <w:t>Timing</w:t>
            </w:r>
          </w:p>
        </w:tc>
        <w:tc>
          <w:tcPr>
            <w:tcW w:w="3240" w:type="dxa"/>
            <w:vAlign w:val="center"/>
          </w:tcPr>
          <w:p w14:paraId="3CB1E7CA" w14:textId="77777777" w:rsidR="006A56CF" w:rsidRPr="00E10616" w:rsidRDefault="006A56CF" w:rsidP="00F61E4A">
            <w:pPr>
              <w:pStyle w:val="BodyText"/>
              <w:ind w:left="0" w:right="147"/>
              <w:jc w:val="center"/>
              <w:rPr>
                <w:sz w:val="28"/>
              </w:rPr>
            </w:pPr>
            <w:r>
              <w:rPr>
                <w:sz w:val="28"/>
              </w:rPr>
              <w:t>Reading</w:t>
            </w:r>
          </w:p>
        </w:tc>
        <w:tc>
          <w:tcPr>
            <w:tcW w:w="3420" w:type="dxa"/>
            <w:vAlign w:val="center"/>
          </w:tcPr>
          <w:p w14:paraId="1015FBC4" w14:textId="310F6111" w:rsidR="006A56CF" w:rsidRDefault="006A56CF" w:rsidP="00F61E4A">
            <w:pPr>
              <w:pStyle w:val="BodyText"/>
              <w:ind w:left="0" w:right="147"/>
              <w:jc w:val="center"/>
              <w:rPr>
                <w:sz w:val="28"/>
              </w:rPr>
            </w:pPr>
            <w:r>
              <w:rPr>
                <w:sz w:val="28"/>
              </w:rPr>
              <w:t>Discussion</w:t>
            </w:r>
          </w:p>
        </w:tc>
        <w:tc>
          <w:tcPr>
            <w:tcW w:w="6930" w:type="dxa"/>
            <w:vAlign w:val="center"/>
          </w:tcPr>
          <w:p w14:paraId="571FD3BB" w14:textId="1ED503D7" w:rsidR="006A56CF" w:rsidRDefault="006A56CF" w:rsidP="00F61E4A">
            <w:pPr>
              <w:pStyle w:val="BodyText"/>
              <w:ind w:left="0" w:right="147"/>
              <w:jc w:val="center"/>
              <w:rPr>
                <w:sz w:val="28"/>
              </w:rPr>
            </w:pPr>
            <w:r>
              <w:rPr>
                <w:sz w:val="28"/>
              </w:rPr>
              <w:t>Assignments</w:t>
            </w:r>
          </w:p>
        </w:tc>
      </w:tr>
      <w:tr w:rsidR="001F12A8" w14:paraId="5989EAD0" w14:textId="77777777" w:rsidTr="009E67BE">
        <w:trPr>
          <w:trHeight w:val="3443"/>
        </w:trPr>
        <w:tc>
          <w:tcPr>
            <w:tcW w:w="1615" w:type="dxa"/>
          </w:tcPr>
          <w:p w14:paraId="5CCD3804" w14:textId="77777777" w:rsidR="001F12A8" w:rsidRDefault="001F12A8" w:rsidP="001F12A8">
            <w:pPr>
              <w:pStyle w:val="BodyText"/>
              <w:ind w:left="0" w:right="147"/>
              <w:rPr>
                <w:rFonts w:cs="Times New Roman"/>
                <w:b/>
                <w:spacing w:val="-1"/>
              </w:rPr>
            </w:pPr>
            <w:r>
              <w:rPr>
                <w:rFonts w:cs="Times New Roman"/>
                <w:b/>
                <w:spacing w:val="-1"/>
              </w:rPr>
              <w:t>Week 1</w:t>
            </w:r>
          </w:p>
        </w:tc>
        <w:tc>
          <w:tcPr>
            <w:tcW w:w="3240" w:type="dxa"/>
          </w:tcPr>
          <w:p w14:paraId="47EAD6FB" w14:textId="3517FE87" w:rsidR="001F12A8" w:rsidRPr="00E10616" w:rsidRDefault="001F12A8" w:rsidP="001F12A8">
            <w:pPr>
              <w:pStyle w:val="BodyText"/>
              <w:ind w:left="0" w:right="147"/>
              <w:rPr>
                <w:rFonts w:cs="Times New Roman"/>
                <w:spacing w:val="-1"/>
              </w:rPr>
            </w:pPr>
            <w:r w:rsidRPr="00AE6233">
              <w:rPr>
                <w:rFonts w:cs="Times New Roman"/>
                <w:spacing w:val="-1"/>
                <w:sz w:val="28"/>
              </w:rPr>
              <w:t>Units 2-</w:t>
            </w:r>
            <w:r w:rsidR="00807951">
              <w:rPr>
                <w:rFonts w:cs="Times New Roman"/>
                <w:spacing w:val="-1"/>
                <w:sz w:val="28"/>
              </w:rPr>
              <w:t>4</w:t>
            </w:r>
            <w:r w:rsidR="00BE7595">
              <w:rPr>
                <w:rFonts w:cs="Times New Roman"/>
                <w:spacing w:val="-1"/>
                <w:sz w:val="28"/>
              </w:rPr>
              <w:t xml:space="preserve">, </w:t>
            </w:r>
            <w:r w:rsidR="002029D9">
              <w:rPr>
                <w:rFonts w:cs="Times New Roman"/>
                <w:spacing w:val="-1"/>
                <w:sz w:val="28"/>
              </w:rPr>
              <w:t>22-24</w:t>
            </w:r>
          </w:p>
        </w:tc>
        <w:tc>
          <w:tcPr>
            <w:tcW w:w="3420" w:type="dxa"/>
          </w:tcPr>
          <w:p w14:paraId="13FE19E5" w14:textId="2699706E" w:rsidR="00BE7595" w:rsidRDefault="00283C67" w:rsidP="001F12A8">
            <w:pPr>
              <w:pStyle w:val="BodyText"/>
              <w:numPr>
                <w:ilvl w:val="0"/>
                <w:numId w:val="3"/>
              </w:numPr>
              <w:ind w:left="338" w:right="147"/>
              <w:rPr>
                <w:sz w:val="28"/>
              </w:rPr>
            </w:pPr>
            <w:r>
              <w:rPr>
                <w:sz w:val="28"/>
              </w:rPr>
              <w:t>Introductions</w:t>
            </w:r>
          </w:p>
          <w:p w14:paraId="74A60622" w14:textId="27D6EB9A" w:rsidR="00283C67" w:rsidRPr="00BE7595" w:rsidRDefault="00283C67" w:rsidP="001F12A8">
            <w:pPr>
              <w:pStyle w:val="BodyText"/>
              <w:numPr>
                <w:ilvl w:val="0"/>
                <w:numId w:val="3"/>
              </w:numPr>
              <w:ind w:left="338" w:right="147"/>
              <w:rPr>
                <w:sz w:val="28"/>
              </w:rPr>
            </w:pPr>
            <w:r>
              <w:rPr>
                <w:sz w:val="28"/>
              </w:rPr>
              <w:t>The Birth of Stars and the Discovery of Planets Outside the Solar System</w:t>
            </w:r>
          </w:p>
          <w:p w14:paraId="174639BF" w14:textId="5AA8B9E6" w:rsidR="00BE7595" w:rsidRDefault="00BE7595" w:rsidP="002029D9">
            <w:pPr>
              <w:pStyle w:val="BodyText"/>
              <w:ind w:left="-22" w:right="147"/>
              <w:rPr>
                <w:sz w:val="28"/>
              </w:rPr>
            </w:pPr>
          </w:p>
        </w:tc>
        <w:tc>
          <w:tcPr>
            <w:tcW w:w="6930" w:type="dxa"/>
          </w:tcPr>
          <w:p w14:paraId="0A92F09B" w14:textId="77777777" w:rsidR="000A5028" w:rsidRPr="001170AB" w:rsidRDefault="000A5028" w:rsidP="00807951">
            <w:pPr>
              <w:pStyle w:val="BodyText"/>
              <w:numPr>
                <w:ilvl w:val="0"/>
                <w:numId w:val="3"/>
              </w:numPr>
              <w:ind w:right="147"/>
              <w:rPr>
                <w:rFonts w:cs="Times New Roman"/>
                <w:spacing w:val="-1"/>
                <w:u w:val="single"/>
              </w:rPr>
            </w:pPr>
            <w:r w:rsidRPr="001170AB">
              <w:rPr>
                <w:rFonts w:cs="Times New Roman"/>
                <w:spacing w:val="-1"/>
                <w:u w:val="single"/>
              </w:rPr>
              <w:t>Fundamental Astronomy</w:t>
            </w:r>
          </w:p>
          <w:p w14:paraId="42251A7D" w14:textId="77777777" w:rsidR="000A5028" w:rsidRPr="00A86065" w:rsidRDefault="000A5028" w:rsidP="00807951">
            <w:pPr>
              <w:pStyle w:val="BodyText"/>
              <w:numPr>
                <w:ilvl w:val="1"/>
                <w:numId w:val="3"/>
              </w:numPr>
              <w:ind w:right="147"/>
              <w:rPr>
                <w:rFonts w:cs="Times New Roman"/>
                <w:spacing w:val="-1"/>
              </w:rPr>
            </w:pPr>
            <w:r w:rsidRPr="00A86065">
              <w:rPr>
                <w:rFonts w:cs="Times New Roman"/>
                <w:spacing w:val="-1"/>
              </w:rPr>
              <w:t>Unit 2</w:t>
            </w:r>
            <w:r>
              <w:rPr>
                <w:rFonts w:cs="Times New Roman"/>
                <w:spacing w:val="-1"/>
              </w:rPr>
              <w:t xml:space="preserve"> – Beyond the Solar System</w:t>
            </w:r>
          </w:p>
          <w:p w14:paraId="2475FF62" w14:textId="77777777" w:rsidR="000A5028" w:rsidRDefault="000A5028" w:rsidP="00807951">
            <w:pPr>
              <w:pStyle w:val="BodyText"/>
              <w:numPr>
                <w:ilvl w:val="1"/>
                <w:numId w:val="3"/>
              </w:numPr>
              <w:ind w:right="147"/>
              <w:rPr>
                <w:rFonts w:cs="Times New Roman"/>
                <w:spacing w:val="-1"/>
              </w:rPr>
            </w:pPr>
            <w:r>
              <w:rPr>
                <w:rFonts w:cs="Times New Roman"/>
                <w:spacing w:val="-1"/>
              </w:rPr>
              <w:t>Unit 3 – Astronomical Numbers</w:t>
            </w:r>
          </w:p>
          <w:p w14:paraId="5DD32180" w14:textId="77777777" w:rsidR="000A5028" w:rsidRDefault="000A5028" w:rsidP="00807951">
            <w:pPr>
              <w:pStyle w:val="BodyText"/>
              <w:numPr>
                <w:ilvl w:val="1"/>
                <w:numId w:val="3"/>
              </w:numPr>
              <w:ind w:right="147"/>
              <w:rPr>
                <w:rFonts w:cs="Times New Roman"/>
                <w:spacing w:val="-1"/>
              </w:rPr>
            </w:pPr>
            <w:r>
              <w:rPr>
                <w:rFonts w:cs="Times New Roman"/>
                <w:spacing w:val="-1"/>
              </w:rPr>
              <w:t>Unit 4 – Scientific Foundations of Astronomy</w:t>
            </w:r>
          </w:p>
          <w:p w14:paraId="07B90F9C" w14:textId="77777777" w:rsidR="000A5028" w:rsidRDefault="000A5028" w:rsidP="00807951">
            <w:pPr>
              <w:pStyle w:val="BodyText"/>
              <w:numPr>
                <w:ilvl w:val="1"/>
                <w:numId w:val="3"/>
              </w:numPr>
              <w:ind w:right="147"/>
              <w:rPr>
                <w:rFonts w:cs="Times New Roman"/>
                <w:spacing w:val="-1"/>
              </w:rPr>
            </w:pPr>
            <w:r>
              <w:rPr>
                <w:rFonts w:cs="Times New Roman"/>
                <w:spacing w:val="-1"/>
              </w:rPr>
              <w:t>Unit 5 – The Night Sky (Extra Credit)</w:t>
            </w:r>
          </w:p>
          <w:p w14:paraId="61987A8F" w14:textId="77777777" w:rsidR="000A5028" w:rsidRDefault="000A5028" w:rsidP="00807951">
            <w:pPr>
              <w:pStyle w:val="BodyText"/>
              <w:numPr>
                <w:ilvl w:val="1"/>
                <w:numId w:val="3"/>
              </w:numPr>
              <w:ind w:right="147"/>
              <w:rPr>
                <w:rFonts w:cs="Times New Roman"/>
                <w:spacing w:val="-1"/>
              </w:rPr>
            </w:pPr>
            <w:r>
              <w:rPr>
                <w:rFonts w:cs="Times New Roman"/>
                <w:spacing w:val="-1"/>
              </w:rPr>
              <w:t>Unit 13 – Observing the Sky (Extra Credit)</w:t>
            </w:r>
          </w:p>
          <w:p w14:paraId="31A2A434" w14:textId="77777777" w:rsidR="000A5028" w:rsidRPr="001170AB" w:rsidRDefault="000A5028" w:rsidP="00807951">
            <w:pPr>
              <w:pStyle w:val="BodyText"/>
              <w:numPr>
                <w:ilvl w:val="0"/>
                <w:numId w:val="3"/>
              </w:numPr>
              <w:ind w:right="147"/>
              <w:rPr>
                <w:rFonts w:cs="Times New Roman"/>
                <w:spacing w:val="-1"/>
                <w:u w:val="single"/>
              </w:rPr>
            </w:pPr>
            <w:r w:rsidRPr="001170AB">
              <w:rPr>
                <w:rFonts w:cs="Times New Roman"/>
                <w:spacing w:val="-1"/>
                <w:u w:val="single"/>
              </w:rPr>
              <w:t>Star</w:t>
            </w:r>
            <w:r>
              <w:rPr>
                <w:rFonts w:cs="Times New Roman"/>
                <w:spacing w:val="-1"/>
                <w:u w:val="single"/>
              </w:rPr>
              <w:t>s</w:t>
            </w:r>
          </w:p>
          <w:p w14:paraId="47823A14" w14:textId="77777777" w:rsidR="000A5028" w:rsidRDefault="000A5028" w:rsidP="00807951">
            <w:pPr>
              <w:pStyle w:val="BodyText"/>
              <w:numPr>
                <w:ilvl w:val="1"/>
                <w:numId w:val="3"/>
              </w:numPr>
              <w:ind w:right="147"/>
              <w:rPr>
                <w:rFonts w:cs="Times New Roman"/>
                <w:spacing w:val="-1"/>
              </w:rPr>
            </w:pPr>
            <w:r>
              <w:rPr>
                <w:rFonts w:cs="Times New Roman"/>
                <w:spacing w:val="-1"/>
              </w:rPr>
              <w:t>Unit 21 – The Dual Nature of Light and Matter (Extra Credit)</w:t>
            </w:r>
          </w:p>
          <w:p w14:paraId="69FAED46" w14:textId="77777777" w:rsidR="000A5028" w:rsidRDefault="000A5028" w:rsidP="00807951">
            <w:pPr>
              <w:pStyle w:val="BodyText"/>
              <w:numPr>
                <w:ilvl w:val="1"/>
                <w:numId w:val="3"/>
              </w:numPr>
              <w:ind w:right="147"/>
              <w:rPr>
                <w:rFonts w:cs="Times New Roman"/>
                <w:spacing w:val="-1"/>
              </w:rPr>
            </w:pPr>
            <w:r>
              <w:rPr>
                <w:rFonts w:cs="Times New Roman"/>
                <w:spacing w:val="-1"/>
              </w:rPr>
              <w:t>Unit 22 – The Electromagnetic Spectrum</w:t>
            </w:r>
          </w:p>
          <w:p w14:paraId="5A6D98BB" w14:textId="77777777" w:rsidR="000A5028" w:rsidRDefault="000A5028" w:rsidP="00807951">
            <w:pPr>
              <w:pStyle w:val="BodyText"/>
              <w:numPr>
                <w:ilvl w:val="1"/>
                <w:numId w:val="3"/>
              </w:numPr>
              <w:ind w:right="147"/>
              <w:rPr>
                <w:rFonts w:cs="Times New Roman"/>
                <w:spacing w:val="-1"/>
              </w:rPr>
            </w:pPr>
            <w:r>
              <w:rPr>
                <w:rFonts w:cs="Times New Roman"/>
                <w:spacing w:val="-1"/>
              </w:rPr>
              <w:t>Unit 23 – Thermal Radiation</w:t>
            </w:r>
          </w:p>
          <w:p w14:paraId="355002D8" w14:textId="628F4A0B" w:rsidR="00755CA7" w:rsidRPr="00BC1386" w:rsidRDefault="000A5028" w:rsidP="00BC1386">
            <w:pPr>
              <w:pStyle w:val="BodyText"/>
              <w:numPr>
                <w:ilvl w:val="1"/>
                <w:numId w:val="3"/>
              </w:numPr>
              <w:ind w:right="147"/>
              <w:rPr>
                <w:rFonts w:cs="Times New Roman"/>
                <w:spacing w:val="-1"/>
              </w:rPr>
            </w:pPr>
            <w:r>
              <w:rPr>
                <w:rFonts w:cs="Times New Roman"/>
                <w:spacing w:val="-1"/>
              </w:rPr>
              <w:t>Unit 24 – Identifying Atoms by Their Spectra</w:t>
            </w:r>
          </w:p>
        </w:tc>
      </w:tr>
    </w:tbl>
    <w:tbl>
      <w:tblPr>
        <w:tblStyle w:val="TableGrid"/>
        <w:tblpPr w:leftFromText="180" w:rightFromText="180" w:vertAnchor="text" w:horzAnchor="margin" w:tblpY="-23"/>
        <w:tblOverlap w:val="never"/>
        <w:tblW w:w="15205" w:type="dxa"/>
        <w:tblLook w:val="04A0" w:firstRow="1" w:lastRow="0" w:firstColumn="1" w:lastColumn="0" w:noHBand="0" w:noVBand="1"/>
      </w:tblPr>
      <w:tblGrid>
        <w:gridCol w:w="1615"/>
        <w:gridCol w:w="3240"/>
        <w:gridCol w:w="3420"/>
        <w:gridCol w:w="6930"/>
      </w:tblGrid>
      <w:tr w:rsidR="007B6916" w14:paraId="57965FAD" w14:textId="77777777" w:rsidTr="007B6916">
        <w:trPr>
          <w:trHeight w:val="3230"/>
        </w:trPr>
        <w:tc>
          <w:tcPr>
            <w:tcW w:w="1615" w:type="dxa"/>
          </w:tcPr>
          <w:p w14:paraId="3B5905D9" w14:textId="77777777" w:rsidR="007B6916" w:rsidRDefault="007B6916" w:rsidP="007B6916">
            <w:pPr>
              <w:pStyle w:val="BodyText"/>
              <w:ind w:left="0" w:right="147"/>
              <w:rPr>
                <w:rFonts w:cs="Times New Roman"/>
                <w:b/>
                <w:spacing w:val="-1"/>
              </w:rPr>
            </w:pPr>
            <w:r>
              <w:rPr>
                <w:rFonts w:cs="Times New Roman"/>
                <w:b/>
                <w:spacing w:val="-1"/>
              </w:rPr>
              <w:t>Week 2</w:t>
            </w:r>
          </w:p>
        </w:tc>
        <w:tc>
          <w:tcPr>
            <w:tcW w:w="3240" w:type="dxa"/>
          </w:tcPr>
          <w:p w14:paraId="61423357" w14:textId="77777777" w:rsidR="007B6916" w:rsidRPr="009168EE" w:rsidRDefault="007B6916" w:rsidP="007B6916">
            <w:pPr>
              <w:pStyle w:val="BodyText"/>
              <w:ind w:left="0" w:right="147"/>
              <w:rPr>
                <w:rFonts w:cs="Times New Roman"/>
                <w:spacing w:val="-1"/>
                <w:sz w:val="28"/>
              </w:rPr>
            </w:pPr>
            <w:r>
              <w:rPr>
                <w:rFonts w:cs="Times New Roman"/>
                <w:spacing w:val="-1"/>
                <w:sz w:val="28"/>
              </w:rPr>
              <w:t>Units 56, 59, 14-16, 71-73</w:t>
            </w:r>
          </w:p>
        </w:tc>
        <w:tc>
          <w:tcPr>
            <w:tcW w:w="3420" w:type="dxa"/>
          </w:tcPr>
          <w:p w14:paraId="43B884D2" w14:textId="1AED379A" w:rsidR="007B6916" w:rsidRDefault="008D71A0" w:rsidP="007B6916">
            <w:pPr>
              <w:pStyle w:val="BodyText"/>
              <w:numPr>
                <w:ilvl w:val="0"/>
                <w:numId w:val="3"/>
              </w:numPr>
              <w:ind w:left="338" w:right="147"/>
              <w:rPr>
                <w:sz w:val="28"/>
              </w:rPr>
            </w:pPr>
            <w:r>
              <w:rPr>
                <w:sz w:val="28"/>
              </w:rPr>
              <w:t>Galaxies</w:t>
            </w:r>
            <w:r w:rsidR="00266C53">
              <w:rPr>
                <w:sz w:val="28"/>
              </w:rPr>
              <w:t xml:space="preserve"> – The Great Debate</w:t>
            </w:r>
          </w:p>
        </w:tc>
        <w:tc>
          <w:tcPr>
            <w:tcW w:w="6930" w:type="dxa"/>
          </w:tcPr>
          <w:p w14:paraId="18CC3B91" w14:textId="77777777" w:rsidR="007B6916" w:rsidRDefault="007B6916" w:rsidP="007B6916">
            <w:pPr>
              <w:pStyle w:val="BodyText"/>
              <w:numPr>
                <w:ilvl w:val="1"/>
                <w:numId w:val="3"/>
              </w:numPr>
              <w:ind w:right="147"/>
              <w:rPr>
                <w:rFonts w:cs="Times New Roman"/>
                <w:spacing w:val="-1"/>
              </w:rPr>
            </w:pPr>
            <w:r>
              <w:rPr>
                <w:rFonts w:cs="Times New Roman"/>
                <w:spacing w:val="-1"/>
              </w:rPr>
              <w:t>Unit 56 – The Temperatures and Compositions of Stars</w:t>
            </w:r>
          </w:p>
          <w:p w14:paraId="6E15E3E5" w14:textId="77777777" w:rsidR="007B6916" w:rsidRPr="006F45B8" w:rsidRDefault="007B6916" w:rsidP="007B6916">
            <w:pPr>
              <w:pStyle w:val="BodyText"/>
              <w:numPr>
                <w:ilvl w:val="1"/>
                <w:numId w:val="3"/>
              </w:numPr>
              <w:ind w:right="147"/>
              <w:rPr>
                <w:rFonts w:cs="Times New Roman"/>
                <w:spacing w:val="-1"/>
              </w:rPr>
            </w:pPr>
            <w:r w:rsidRPr="006F45B8">
              <w:rPr>
                <w:rFonts w:cs="Times New Roman"/>
                <w:spacing w:val="-1"/>
              </w:rPr>
              <w:t>Unit 59 – The H-R Diagram</w:t>
            </w:r>
          </w:p>
          <w:p w14:paraId="58D4A733" w14:textId="77777777" w:rsidR="007B6916" w:rsidRPr="001170AB" w:rsidRDefault="007B6916" w:rsidP="007B6916">
            <w:pPr>
              <w:pStyle w:val="BodyText"/>
              <w:numPr>
                <w:ilvl w:val="0"/>
                <w:numId w:val="3"/>
              </w:numPr>
              <w:ind w:right="147"/>
              <w:rPr>
                <w:rFonts w:cs="Times New Roman"/>
                <w:spacing w:val="-1"/>
                <w:u w:val="single"/>
              </w:rPr>
            </w:pPr>
            <w:r w:rsidRPr="001170AB">
              <w:rPr>
                <w:rFonts w:cs="Times New Roman"/>
                <w:spacing w:val="-1"/>
                <w:u w:val="single"/>
              </w:rPr>
              <w:t>Milky Way</w:t>
            </w:r>
          </w:p>
          <w:p w14:paraId="711F35A7" w14:textId="77777777" w:rsidR="007B6916" w:rsidRDefault="007B6916" w:rsidP="007B6916">
            <w:pPr>
              <w:pStyle w:val="BodyText"/>
              <w:numPr>
                <w:ilvl w:val="1"/>
                <w:numId w:val="3"/>
              </w:numPr>
              <w:ind w:right="147"/>
              <w:rPr>
                <w:rFonts w:cs="Times New Roman"/>
                <w:spacing w:val="-1"/>
              </w:rPr>
            </w:pPr>
            <w:r>
              <w:rPr>
                <w:rFonts w:cs="Times New Roman"/>
                <w:spacing w:val="-1"/>
              </w:rPr>
              <w:t>Unit 14 – Astronomical Motion: Inertia, Mass, and Force</w:t>
            </w:r>
          </w:p>
          <w:p w14:paraId="555A379C" w14:textId="77777777" w:rsidR="007B6916" w:rsidRDefault="007B6916" w:rsidP="007B6916">
            <w:pPr>
              <w:pStyle w:val="BodyText"/>
              <w:numPr>
                <w:ilvl w:val="1"/>
                <w:numId w:val="3"/>
              </w:numPr>
              <w:ind w:right="147"/>
              <w:rPr>
                <w:rFonts w:cs="Times New Roman"/>
                <w:spacing w:val="-1"/>
              </w:rPr>
            </w:pPr>
            <w:r>
              <w:rPr>
                <w:rFonts w:cs="Times New Roman"/>
                <w:spacing w:val="-1"/>
              </w:rPr>
              <w:t>Unit 15 – Force, Acceleration, and Interaction</w:t>
            </w:r>
          </w:p>
          <w:p w14:paraId="011443E7" w14:textId="77777777" w:rsidR="007B6916" w:rsidRDefault="007B6916" w:rsidP="007B6916">
            <w:pPr>
              <w:pStyle w:val="BodyText"/>
              <w:numPr>
                <w:ilvl w:val="1"/>
                <w:numId w:val="3"/>
              </w:numPr>
              <w:ind w:right="147"/>
              <w:rPr>
                <w:rFonts w:cs="Times New Roman"/>
                <w:spacing w:val="-1"/>
              </w:rPr>
            </w:pPr>
            <w:r>
              <w:rPr>
                <w:rFonts w:cs="Times New Roman"/>
                <w:spacing w:val="-1"/>
              </w:rPr>
              <w:t>Unit 16 – The Universal Law of Gravity</w:t>
            </w:r>
          </w:p>
          <w:p w14:paraId="017D9B6F" w14:textId="77777777" w:rsidR="007B6916" w:rsidRDefault="007B6916" w:rsidP="007B6916">
            <w:pPr>
              <w:pStyle w:val="BodyText"/>
              <w:numPr>
                <w:ilvl w:val="1"/>
                <w:numId w:val="3"/>
              </w:numPr>
              <w:ind w:right="147"/>
              <w:rPr>
                <w:rFonts w:cs="Times New Roman"/>
                <w:spacing w:val="-1"/>
              </w:rPr>
            </w:pPr>
            <w:r>
              <w:rPr>
                <w:rFonts w:cs="Times New Roman"/>
                <w:spacing w:val="-1"/>
              </w:rPr>
              <w:t>Unit 71 – Discovering the Milky Way</w:t>
            </w:r>
          </w:p>
          <w:p w14:paraId="4AC0B2BD" w14:textId="77777777" w:rsidR="007B6916" w:rsidRDefault="007B6916" w:rsidP="007B6916">
            <w:pPr>
              <w:pStyle w:val="BodyText"/>
              <w:numPr>
                <w:ilvl w:val="1"/>
                <w:numId w:val="3"/>
              </w:numPr>
              <w:ind w:right="147"/>
              <w:rPr>
                <w:rFonts w:cs="Times New Roman"/>
                <w:spacing w:val="-1"/>
              </w:rPr>
            </w:pPr>
            <w:r>
              <w:rPr>
                <w:rFonts w:cs="Times New Roman"/>
                <w:spacing w:val="-1"/>
              </w:rPr>
              <w:t>Unit 72 – Stars of the Milky Way</w:t>
            </w:r>
          </w:p>
          <w:p w14:paraId="5D95D196" w14:textId="77777777" w:rsidR="007B6916" w:rsidRPr="00BC1386" w:rsidRDefault="007B6916" w:rsidP="007B6916">
            <w:pPr>
              <w:pStyle w:val="BodyText"/>
              <w:numPr>
                <w:ilvl w:val="1"/>
                <w:numId w:val="3"/>
              </w:numPr>
              <w:ind w:right="147"/>
              <w:rPr>
                <w:rFonts w:cs="Times New Roman"/>
                <w:spacing w:val="-1"/>
              </w:rPr>
            </w:pPr>
            <w:r>
              <w:rPr>
                <w:rFonts w:cs="Times New Roman"/>
                <w:spacing w:val="-1"/>
              </w:rPr>
              <w:t>Unit 73 – Gas and Dust in the Milky Way</w:t>
            </w:r>
          </w:p>
        </w:tc>
      </w:tr>
    </w:tbl>
    <w:p w14:paraId="0A59E1E0" w14:textId="3E6D9526" w:rsidR="0052637F" w:rsidRDefault="0052637F"/>
    <w:p w14:paraId="59A9B903" w14:textId="77777777" w:rsidR="009E67BE" w:rsidRDefault="009E67BE">
      <w:r>
        <w:br w:type="page"/>
      </w:r>
    </w:p>
    <w:tbl>
      <w:tblPr>
        <w:tblStyle w:val="TableGrid"/>
        <w:tblpPr w:leftFromText="180" w:rightFromText="180" w:vertAnchor="text" w:tblpY="1"/>
        <w:tblOverlap w:val="never"/>
        <w:tblW w:w="15205" w:type="dxa"/>
        <w:tblLook w:val="04A0" w:firstRow="1" w:lastRow="0" w:firstColumn="1" w:lastColumn="0" w:noHBand="0" w:noVBand="1"/>
      </w:tblPr>
      <w:tblGrid>
        <w:gridCol w:w="1615"/>
        <w:gridCol w:w="3240"/>
        <w:gridCol w:w="3420"/>
        <w:gridCol w:w="6930"/>
      </w:tblGrid>
      <w:tr w:rsidR="001F12A8" w14:paraId="2A1A7F7C" w14:textId="77777777" w:rsidTr="009E67BE">
        <w:trPr>
          <w:trHeight w:val="4940"/>
        </w:trPr>
        <w:tc>
          <w:tcPr>
            <w:tcW w:w="1615" w:type="dxa"/>
          </w:tcPr>
          <w:p w14:paraId="001E051B" w14:textId="16586F12" w:rsidR="001F12A8" w:rsidRDefault="001F12A8" w:rsidP="001F12A8">
            <w:pPr>
              <w:pStyle w:val="BodyText"/>
              <w:ind w:left="0" w:right="147"/>
              <w:rPr>
                <w:rFonts w:cs="Times New Roman"/>
                <w:b/>
                <w:spacing w:val="-1"/>
              </w:rPr>
            </w:pPr>
            <w:r>
              <w:rPr>
                <w:rFonts w:cs="Times New Roman"/>
                <w:b/>
                <w:spacing w:val="-1"/>
              </w:rPr>
              <w:lastRenderedPageBreak/>
              <w:t>Week 3</w:t>
            </w:r>
          </w:p>
        </w:tc>
        <w:tc>
          <w:tcPr>
            <w:tcW w:w="3240" w:type="dxa"/>
          </w:tcPr>
          <w:p w14:paraId="1AB69B87" w14:textId="4CAA784E" w:rsidR="001F12A8" w:rsidRPr="009168EE" w:rsidRDefault="001F12A8" w:rsidP="001F12A8">
            <w:pPr>
              <w:pStyle w:val="BodyText"/>
              <w:ind w:left="0" w:right="147"/>
              <w:rPr>
                <w:rFonts w:cs="Times New Roman"/>
                <w:spacing w:val="-1"/>
                <w:sz w:val="28"/>
              </w:rPr>
            </w:pPr>
            <w:r>
              <w:rPr>
                <w:rFonts w:cs="Times New Roman"/>
                <w:spacing w:val="-1"/>
                <w:sz w:val="28"/>
              </w:rPr>
              <w:t xml:space="preserve">Units </w:t>
            </w:r>
            <w:r w:rsidR="00BC1386">
              <w:rPr>
                <w:rFonts w:cs="Times New Roman"/>
                <w:spacing w:val="-1"/>
                <w:sz w:val="28"/>
              </w:rPr>
              <w:t>74, 51-53, 58, 57</w:t>
            </w:r>
          </w:p>
        </w:tc>
        <w:tc>
          <w:tcPr>
            <w:tcW w:w="3420" w:type="dxa"/>
          </w:tcPr>
          <w:p w14:paraId="6A793ECB" w14:textId="59F69B13" w:rsidR="001F12A8" w:rsidRDefault="00EF1F71" w:rsidP="001F12A8">
            <w:pPr>
              <w:pStyle w:val="BodyText"/>
              <w:numPr>
                <w:ilvl w:val="0"/>
                <w:numId w:val="3"/>
              </w:numPr>
              <w:ind w:left="338" w:right="147"/>
              <w:rPr>
                <w:sz w:val="28"/>
              </w:rPr>
            </w:pPr>
            <w:r>
              <w:rPr>
                <w:sz w:val="28"/>
              </w:rPr>
              <w:t>A Stellar Census</w:t>
            </w:r>
          </w:p>
        </w:tc>
        <w:tc>
          <w:tcPr>
            <w:tcW w:w="6930" w:type="dxa"/>
          </w:tcPr>
          <w:p w14:paraId="5805EF56" w14:textId="77777777" w:rsidR="002A2752" w:rsidRDefault="002A2752" w:rsidP="002A2752">
            <w:pPr>
              <w:pStyle w:val="BodyText"/>
              <w:numPr>
                <w:ilvl w:val="0"/>
                <w:numId w:val="3"/>
              </w:numPr>
              <w:ind w:right="147"/>
              <w:rPr>
                <w:rFonts w:cs="Times New Roman"/>
                <w:b/>
                <w:bCs/>
                <w:spacing w:val="-1"/>
              </w:rPr>
            </w:pPr>
            <w:r>
              <w:rPr>
                <w:rFonts w:cs="Times New Roman"/>
                <w:spacing w:val="-1"/>
              </w:rPr>
              <w:t>Unit 74 – Mass and Motions in the Milky Way</w:t>
            </w:r>
          </w:p>
          <w:p w14:paraId="76BB8EF4" w14:textId="150EFA08" w:rsidR="002A2752" w:rsidRPr="00DE115C" w:rsidRDefault="002A2752" w:rsidP="002A2752">
            <w:pPr>
              <w:pStyle w:val="BodyText"/>
              <w:numPr>
                <w:ilvl w:val="0"/>
                <w:numId w:val="3"/>
              </w:numPr>
              <w:ind w:right="147"/>
              <w:rPr>
                <w:rFonts w:cs="Times New Roman"/>
                <w:b/>
                <w:bCs/>
                <w:spacing w:val="-1"/>
              </w:rPr>
            </w:pPr>
            <w:r w:rsidRPr="00DE115C">
              <w:rPr>
                <w:rFonts w:cs="Times New Roman"/>
                <w:b/>
                <w:bCs/>
                <w:spacing w:val="-1"/>
              </w:rPr>
              <w:t>Test 1</w:t>
            </w:r>
            <w:r w:rsidR="00C52DDD">
              <w:rPr>
                <w:rFonts w:cs="Times New Roman"/>
                <w:b/>
                <w:bCs/>
                <w:spacing w:val="-1"/>
              </w:rPr>
              <w:t xml:space="preserve"> (open </w:t>
            </w:r>
            <w:r w:rsidR="00D72B78">
              <w:rPr>
                <w:rFonts w:cs="Times New Roman"/>
                <w:b/>
                <w:bCs/>
                <w:spacing w:val="-1"/>
              </w:rPr>
              <w:t>11</w:t>
            </w:r>
            <w:r w:rsidR="00C52DDD">
              <w:rPr>
                <w:rFonts w:cs="Times New Roman"/>
                <w:b/>
                <w:bCs/>
                <w:spacing w:val="-1"/>
              </w:rPr>
              <w:t>/</w:t>
            </w:r>
            <w:r w:rsidR="00D72B78">
              <w:rPr>
                <w:rFonts w:cs="Times New Roman"/>
                <w:b/>
                <w:bCs/>
                <w:spacing w:val="-1"/>
              </w:rPr>
              <w:t>6</w:t>
            </w:r>
            <w:r w:rsidR="00C52DDD">
              <w:rPr>
                <w:rFonts w:cs="Times New Roman"/>
                <w:b/>
                <w:bCs/>
                <w:spacing w:val="-1"/>
              </w:rPr>
              <w:t xml:space="preserve"> – </w:t>
            </w:r>
            <w:r w:rsidR="00D72B78">
              <w:rPr>
                <w:rFonts w:cs="Times New Roman"/>
                <w:b/>
                <w:bCs/>
                <w:spacing w:val="-1"/>
              </w:rPr>
              <w:t>11</w:t>
            </w:r>
            <w:r w:rsidR="00C52DDD">
              <w:rPr>
                <w:rFonts w:cs="Times New Roman"/>
                <w:b/>
                <w:bCs/>
                <w:spacing w:val="-1"/>
              </w:rPr>
              <w:t>/</w:t>
            </w:r>
            <w:r w:rsidR="00D56242">
              <w:rPr>
                <w:rFonts w:cs="Times New Roman"/>
                <w:b/>
                <w:bCs/>
                <w:spacing w:val="-1"/>
              </w:rPr>
              <w:t>1</w:t>
            </w:r>
            <w:r w:rsidR="00D72B78">
              <w:rPr>
                <w:rFonts w:cs="Times New Roman"/>
                <w:b/>
                <w:bCs/>
                <w:spacing w:val="-1"/>
              </w:rPr>
              <w:t>0</w:t>
            </w:r>
            <w:r w:rsidR="00C52DDD">
              <w:rPr>
                <w:rFonts w:cs="Times New Roman"/>
                <w:b/>
                <w:bCs/>
                <w:spacing w:val="-1"/>
              </w:rPr>
              <w:t>)</w:t>
            </w:r>
          </w:p>
          <w:p w14:paraId="1468293E" w14:textId="77777777" w:rsidR="002A2752" w:rsidRPr="001170AB" w:rsidRDefault="002A2752" w:rsidP="002A2752">
            <w:pPr>
              <w:pStyle w:val="BodyText"/>
              <w:numPr>
                <w:ilvl w:val="0"/>
                <w:numId w:val="3"/>
              </w:numPr>
              <w:ind w:right="147"/>
              <w:rPr>
                <w:rFonts w:cs="Times New Roman"/>
                <w:spacing w:val="-1"/>
                <w:u w:val="single"/>
              </w:rPr>
            </w:pPr>
            <w:r w:rsidRPr="001170AB">
              <w:rPr>
                <w:rFonts w:cs="Times New Roman"/>
                <w:spacing w:val="-1"/>
                <w:u w:val="single"/>
              </w:rPr>
              <w:t>The Sun</w:t>
            </w:r>
          </w:p>
          <w:p w14:paraId="7B02FA13" w14:textId="77777777" w:rsidR="002A2752" w:rsidRDefault="002A2752" w:rsidP="002A2752">
            <w:pPr>
              <w:pStyle w:val="BodyText"/>
              <w:numPr>
                <w:ilvl w:val="1"/>
                <w:numId w:val="3"/>
              </w:numPr>
              <w:ind w:right="147"/>
              <w:rPr>
                <w:rFonts w:cs="Times New Roman"/>
                <w:spacing w:val="-1"/>
              </w:rPr>
            </w:pPr>
            <w:r>
              <w:rPr>
                <w:rFonts w:cs="Times New Roman"/>
                <w:spacing w:val="-1"/>
              </w:rPr>
              <w:t>Unit 51 – The Sun, Our Star</w:t>
            </w:r>
          </w:p>
          <w:p w14:paraId="3C40A0D7" w14:textId="77777777" w:rsidR="002A2752" w:rsidRDefault="002A2752" w:rsidP="002A2752">
            <w:pPr>
              <w:pStyle w:val="BodyText"/>
              <w:numPr>
                <w:ilvl w:val="1"/>
                <w:numId w:val="3"/>
              </w:numPr>
              <w:ind w:right="147"/>
              <w:rPr>
                <w:rFonts w:cs="Times New Roman"/>
                <w:spacing w:val="-1"/>
              </w:rPr>
            </w:pPr>
            <w:r>
              <w:rPr>
                <w:rFonts w:cs="Times New Roman"/>
                <w:spacing w:val="-1"/>
              </w:rPr>
              <w:t>Unit 52 – The Sun’s Source of Power</w:t>
            </w:r>
          </w:p>
          <w:p w14:paraId="5CF5AD4B" w14:textId="13CA94FC" w:rsidR="002A2752" w:rsidRPr="004226AD" w:rsidRDefault="002A2752" w:rsidP="004226AD">
            <w:pPr>
              <w:pStyle w:val="BodyText"/>
              <w:numPr>
                <w:ilvl w:val="1"/>
                <w:numId w:val="3"/>
              </w:numPr>
              <w:ind w:right="147"/>
              <w:rPr>
                <w:rFonts w:cs="Times New Roman"/>
                <w:spacing w:val="-1"/>
              </w:rPr>
            </w:pPr>
            <w:r>
              <w:rPr>
                <w:rFonts w:cs="Times New Roman"/>
                <w:spacing w:val="-1"/>
              </w:rPr>
              <w:t>Unit 53 – Solar Activity</w:t>
            </w:r>
          </w:p>
          <w:p w14:paraId="740C0B25" w14:textId="7D5FBD7F" w:rsidR="00275D1C" w:rsidRPr="001170AB" w:rsidRDefault="00275D1C" w:rsidP="00275D1C">
            <w:pPr>
              <w:pStyle w:val="BodyText"/>
              <w:numPr>
                <w:ilvl w:val="0"/>
                <w:numId w:val="3"/>
              </w:numPr>
              <w:ind w:right="147"/>
              <w:rPr>
                <w:rFonts w:cs="Times New Roman"/>
                <w:spacing w:val="-1"/>
                <w:u w:val="single"/>
              </w:rPr>
            </w:pPr>
            <w:r w:rsidRPr="001170AB">
              <w:rPr>
                <w:rFonts w:cs="Times New Roman"/>
                <w:spacing w:val="-1"/>
                <w:u w:val="single"/>
              </w:rPr>
              <w:t>Astronomy Physics</w:t>
            </w:r>
          </w:p>
          <w:p w14:paraId="0D148B2C" w14:textId="77777777" w:rsidR="00275D1C" w:rsidRDefault="00275D1C" w:rsidP="00275D1C">
            <w:pPr>
              <w:pStyle w:val="BodyText"/>
              <w:numPr>
                <w:ilvl w:val="1"/>
                <w:numId w:val="3"/>
              </w:numPr>
              <w:ind w:right="147"/>
              <w:rPr>
                <w:rFonts w:cs="Times New Roman"/>
                <w:spacing w:val="-1"/>
              </w:rPr>
            </w:pPr>
            <w:r>
              <w:rPr>
                <w:rFonts w:cs="Times New Roman"/>
                <w:spacing w:val="-1"/>
              </w:rPr>
              <w:t>Unit 28 – Detecting Light (Extra Credit)</w:t>
            </w:r>
          </w:p>
          <w:p w14:paraId="682BCCDB" w14:textId="77777777" w:rsidR="00275D1C" w:rsidRDefault="00275D1C" w:rsidP="00275D1C">
            <w:pPr>
              <w:pStyle w:val="BodyText"/>
              <w:numPr>
                <w:ilvl w:val="1"/>
                <w:numId w:val="3"/>
              </w:numPr>
              <w:ind w:right="147"/>
              <w:rPr>
                <w:rFonts w:cs="Times New Roman"/>
                <w:spacing w:val="-1"/>
              </w:rPr>
            </w:pPr>
            <w:r>
              <w:rPr>
                <w:rFonts w:cs="Times New Roman"/>
                <w:spacing w:val="-1"/>
              </w:rPr>
              <w:t>Unit 29 – Collecting Light (Extra Credit)</w:t>
            </w:r>
          </w:p>
          <w:p w14:paraId="735EDE66" w14:textId="77777777" w:rsidR="00275D1C" w:rsidRDefault="00275D1C" w:rsidP="00275D1C">
            <w:pPr>
              <w:pStyle w:val="BodyText"/>
              <w:numPr>
                <w:ilvl w:val="1"/>
                <w:numId w:val="3"/>
              </w:numPr>
              <w:ind w:right="147"/>
              <w:rPr>
                <w:rFonts w:cs="Times New Roman"/>
                <w:spacing w:val="-1"/>
              </w:rPr>
            </w:pPr>
            <w:r>
              <w:rPr>
                <w:rFonts w:cs="Times New Roman"/>
                <w:spacing w:val="-1"/>
              </w:rPr>
              <w:t>Unit 58 – The Sizes of Stars</w:t>
            </w:r>
          </w:p>
          <w:p w14:paraId="1986DE07" w14:textId="77777777" w:rsidR="00275D1C" w:rsidRDefault="00275D1C" w:rsidP="00275D1C">
            <w:pPr>
              <w:pStyle w:val="BodyText"/>
              <w:numPr>
                <w:ilvl w:val="1"/>
                <w:numId w:val="3"/>
              </w:numPr>
              <w:ind w:right="147"/>
              <w:rPr>
                <w:rFonts w:cs="Times New Roman"/>
                <w:spacing w:val="-1"/>
              </w:rPr>
            </w:pPr>
            <w:r>
              <w:rPr>
                <w:rFonts w:cs="Times New Roman"/>
                <w:spacing w:val="-1"/>
              </w:rPr>
              <w:t>Unit 57 – The Masses of Orbiting Stars</w:t>
            </w:r>
          </w:p>
          <w:p w14:paraId="66006677" w14:textId="77777777" w:rsidR="00275D1C" w:rsidRDefault="00275D1C" w:rsidP="00275D1C">
            <w:pPr>
              <w:pStyle w:val="BodyText"/>
              <w:numPr>
                <w:ilvl w:val="1"/>
                <w:numId w:val="3"/>
              </w:numPr>
              <w:ind w:right="147"/>
              <w:rPr>
                <w:rFonts w:cs="Times New Roman"/>
                <w:spacing w:val="-1"/>
              </w:rPr>
            </w:pPr>
            <w:r>
              <w:rPr>
                <w:rFonts w:cs="Times New Roman"/>
                <w:spacing w:val="-1"/>
              </w:rPr>
              <w:t>Unit 30 – Focusing Light (Extra Credit)</w:t>
            </w:r>
          </w:p>
          <w:p w14:paraId="7546AB00" w14:textId="77777777" w:rsidR="00712C9B" w:rsidRPr="001170AB" w:rsidRDefault="00712C9B" w:rsidP="00712C9B">
            <w:pPr>
              <w:pStyle w:val="BodyText"/>
              <w:numPr>
                <w:ilvl w:val="0"/>
                <w:numId w:val="3"/>
              </w:numPr>
              <w:ind w:right="147"/>
              <w:rPr>
                <w:rFonts w:cs="Times New Roman"/>
                <w:spacing w:val="-1"/>
                <w:u w:val="single"/>
              </w:rPr>
            </w:pPr>
            <w:r w:rsidRPr="001170AB">
              <w:rPr>
                <w:rFonts w:cs="Times New Roman"/>
                <w:spacing w:val="-1"/>
                <w:u w:val="single"/>
              </w:rPr>
              <w:t>Astronomy Observations</w:t>
            </w:r>
          </w:p>
          <w:p w14:paraId="331B19F5" w14:textId="77777777" w:rsidR="00712C9B" w:rsidRDefault="00712C9B" w:rsidP="00712C9B">
            <w:pPr>
              <w:pStyle w:val="BodyText"/>
              <w:numPr>
                <w:ilvl w:val="1"/>
                <w:numId w:val="3"/>
              </w:numPr>
              <w:ind w:right="147"/>
              <w:rPr>
                <w:rFonts w:cs="Times New Roman"/>
                <w:spacing w:val="-1"/>
              </w:rPr>
            </w:pPr>
            <w:r>
              <w:rPr>
                <w:rFonts w:cs="Times New Roman"/>
                <w:spacing w:val="-1"/>
              </w:rPr>
              <w:t>Unit 31 – Telescope Resolution (Extra Credit)</w:t>
            </w:r>
          </w:p>
          <w:p w14:paraId="001B15A8" w14:textId="6CB5C08B" w:rsidR="001F12A8" w:rsidRPr="00275D1C" w:rsidRDefault="00712C9B" w:rsidP="00275D1C">
            <w:pPr>
              <w:pStyle w:val="BodyText"/>
              <w:numPr>
                <w:ilvl w:val="1"/>
                <w:numId w:val="3"/>
              </w:numPr>
              <w:ind w:right="147"/>
              <w:rPr>
                <w:rFonts w:cs="Times New Roman"/>
                <w:spacing w:val="-1"/>
              </w:rPr>
            </w:pPr>
            <w:r>
              <w:rPr>
                <w:rFonts w:cs="Times New Roman"/>
                <w:spacing w:val="-1"/>
              </w:rPr>
              <w:t>Unit 32 – Earth’s Atmosphere and Space Observatories (Extra Credit)</w:t>
            </w:r>
          </w:p>
        </w:tc>
      </w:tr>
      <w:tr w:rsidR="001F12A8" w14:paraId="746B2C62" w14:textId="77777777" w:rsidTr="009E67BE">
        <w:trPr>
          <w:trHeight w:val="3590"/>
        </w:trPr>
        <w:tc>
          <w:tcPr>
            <w:tcW w:w="1615" w:type="dxa"/>
          </w:tcPr>
          <w:p w14:paraId="55998D64" w14:textId="77777777" w:rsidR="001F12A8" w:rsidRDefault="001F12A8" w:rsidP="001F12A8">
            <w:pPr>
              <w:pStyle w:val="BodyText"/>
              <w:ind w:left="0" w:right="147"/>
              <w:rPr>
                <w:rFonts w:cs="Times New Roman"/>
                <w:b/>
                <w:spacing w:val="-1"/>
              </w:rPr>
            </w:pPr>
            <w:r>
              <w:rPr>
                <w:rFonts w:cs="Times New Roman"/>
                <w:b/>
                <w:spacing w:val="-1"/>
              </w:rPr>
              <w:t>Week 4</w:t>
            </w:r>
          </w:p>
        </w:tc>
        <w:tc>
          <w:tcPr>
            <w:tcW w:w="3240" w:type="dxa"/>
          </w:tcPr>
          <w:p w14:paraId="7ED21947" w14:textId="572E1F00" w:rsidR="001F12A8" w:rsidRPr="009168EE" w:rsidRDefault="001F12A8" w:rsidP="001F12A8">
            <w:pPr>
              <w:pStyle w:val="BodyText"/>
              <w:ind w:left="0" w:right="147"/>
              <w:rPr>
                <w:rFonts w:cs="Times New Roman"/>
                <w:spacing w:val="-1"/>
                <w:sz w:val="28"/>
              </w:rPr>
            </w:pPr>
            <w:r>
              <w:rPr>
                <w:rFonts w:cs="Times New Roman"/>
                <w:spacing w:val="-1"/>
                <w:sz w:val="28"/>
              </w:rPr>
              <w:t xml:space="preserve">Units </w:t>
            </w:r>
            <w:r w:rsidR="009E67BE">
              <w:rPr>
                <w:rFonts w:cs="Times New Roman"/>
                <w:spacing w:val="-1"/>
                <w:sz w:val="28"/>
              </w:rPr>
              <w:t>33, 54</w:t>
            </w:r>
            <w:r w:rsidR="00EF5FDC">
              <w:rPr>
                <w:rFonts w:cs="Times New Roman"/>
                <w:spacing w:val="-1"/>
                <w:sz w:val="28"/>
              </w:rPr>
              <w:t>, 55</w:t>
            </w:r>
            <w:r w:rsidR="009E67BE">
              <w:rPr>
                <w:rFonts w:cs="Times New Roman"/>
                <w:spacing w:val="-1"/>
                <w:sz w:val="28"/>
              </w:rPr>
              <w:t>, 44, 17, 25, 60, 61</w:t>
            </w:r>
          </w:p>
        </w:tc>
        <w:tc>
          <w:tcPr>
            <w:tcW w:w="3420" w:type="dxa"/>
          </w:tcPr>
          <w:p w14:paraId="5D20C4D5" w14:textId="74E0FB9B" w:rsidR="001F12A8" w:rsidRPr="00721906" w:rsidRDefault="00F626AD" w:rsidP="001F12A8">
            <w:pPr>
              <w:pStyle w:val="BodyText"/>
              <w:numPr>
                <w:ilvl w:val="0"/>
                <w:numId w:val="3"/>
              </w:numPr>
              <w:ind w:left="341" w:right="147"/>
              <w:rPr>
                <w:sz w:val="28"/>
              </w:rPr>
            </w:pPr>
            <w:r>
              <w:rPr>
                <w:sz w:val="28"/>
              </w:rPr>
              <w:t>The Sun</w:t>
            </w:r>
          </w:p>
        </w:tc>
        <w:tc>
          <w:tcPr>
            <w:tcW w:w="6930" w:type="dxa"/>
          </w:tcPr>
          <w:p w14:paraId="69513EB1" w14:textId="77777777" w:rsidR="00BF65E3" w:rsidRDefault="00BF65E3" w:rsidP="00BF65E3">
            <w:pPr>
              <w:pStyle w:val="BodyText"/>
              <w:numPr>
                <w:ilvl w:val="1"/>
                <w:numId w:val="3"/>
              </w:numPr>
              <w:ind w:right="147"/>
              <w:rPr>
                <w:rFonts w:cs="Times New Roman"/>
                <w:spacing w:val="-1"/>
              </w:rPr>
            </w:pPr>
            <w:r>
              <w:rPr>
                <w:rFonts w:cs="Times New Roman"/>
                <w:spacing w:val="-1"/>
              </w:rPr>
              <w:t>Unit 33 – Amateur Astronomy</w:t>
            </w:r>
          </w:p>
          <w:p w14:paraId="6CDEF26D" w14:textId="77777777" w:rsidR="00BF65E3" w:rsidRDefault="00BF65E3" w:rsidP="00BF65E3">
            <w:pPr>
              <w:pStyle w:val="BodyText"/>
              <w:numPr>
                <w:ilvl w:val="1"/>
                <w:numId w:val="3"/>
              </w:numPr>
              <w:ind w:right="147"/>
              <w:rPr>
                <w:rFonts w:cs="Times New Roman"/>
                <w:spacing w:val="-1"/>
              </w:rPr>
            </w:pPr>
            <w:r>
              <w:rPr>
                <w:rFonts w:cs="Times New Roman"/>
                <w:spacing w:val="-1"/>
              </w:rPr>
              <w:t>Unit 54 – Surveying the Stars</w:t>
            </w:r>
          </w:p>
          <w:p w14:paraId="40072F8A" w14:textId="77777777" w:rsidR="00BF65E3" w:rsidRPr="00E9107F" w:rsidRDefault="00BF65E3" w:rsidP="00BF65E3">
            <w:pPr>
              <w:pStyle w:val="BodyText"/>
              <w:numPr>
                <w:ilvl w:val="1"/>
                <w:numId w:val="3"/>
              </w:numPr>
              <w:ind w:right="147"/>
              <w:rPr>
                <w:rFonts w:cs="Times New Roman"/>
                <w:spacing w:val="-1"/>
              </w:rPr>
            </w:pPr>
            <w:r>
              <w:rPr>
                <w:rFonts w:cs="Times New Roman"/>
                <w:spacing w:val="-1"/>
              </w:rPr>
              <w:t>Unit 55 – The Luminosities of Stars</w:t>
            </w:r>
          </w:p>
          <w:p w14:paraId="6EB7A95B" w14:textId="77777777" w:rsidR="00BF65E3" w:rsidRPr="001170AB" w:rsidRDefault="00BF65E3" w:rsidP="00BF65E3">
            <w:pPr>
              <w:pStyle w:val="BodyText"/>
              <w:numPr>
                <w:ilvl w:val="0"/>
                <w:numId w:val="3"/>
              </w:numPr>
              <w:ind w:right="147"/>
              <w:rPr>
                <w:rFonts w:cs="Times New Roman"/>
                <w:spacing w:val="-1"/>
                <w:u w:val="single"/>
              </w:rPr>
            </w:pPr>
            <w:r w:rsidRPr="001170AB">
              <w:rPr>
                <w:rFonts w:cs="Times New Roman"/>
                <w:spacing w:val="-1"/>
                <w:u w:val="single"/>
              </w:rPr>
              <w:t>Necessary Physics</w:t>
            </w:r>
          </w:p>
          <w:p w14:paraId="2B3772E2" w14:textId="77777777" w:rsidR="009E67BE" w:rsidRDefault="00BF65E3" w:rsidP="009E67BE">
            <w:pPr>
              <w:pStyle w:val="BodyText"/>
              <w:numPr>
                <w:ilvl w:val="1"/>
                <w:numId w:val="3"/>
              </w:numPr>
              <w:ind w:right="147"/>
              <w:rPr>
                <w:rFonts w:cs="Times New Roman"/>
                <w:spacing w:val="-1"/>
              </w:rPr>
            </w:pPr>
            <w:r>
              <w:rPr>
                <w:rFonts w:cs="Times New Roman"/>
                <w:spacing w:val="-1"/>
              </w:rPr>
              <w:t>Unit 17 – Measuring a Body’s Mass Using Orbital Motion</w:t>
            </w:r>
          </w:p>
          <w:p w14:paraId="38B74C58" w14:textId="3105165B" w:rsidR="00BF65E3" w:rsidRPr="009E67BE" w:rsidRDefault="00BF65E3" w:rsidP="009E67BE">
            <w:pPr>
              <w:pStyle w:val="BodyText"/>
              <w:numPr>
                <w:ilvl w:val="1"/>
                <w:numId w:val="3"/>
              </w:numPr>
              <w:ind w:right="147"/>
              <w:rPr>
                <w:rFonts w:cs="Times New Roman"/>
                <w:spacing w:val="-1"/>
              </w:rPr>
            </w:pPr>
            <w:r w:rsidRPr="009E67BE">
              <w:rPr>
                <w:rFonts w:cs="Times New Roman"/>
                <w:spacing w:val="-1"/>
              </w:rPr>
              <w:t>Unit 25 – The Doppler Shift</w:t>
            </w:r>
            <w:r w:rsidRPr="009E67BE">
              <w:rPr>
                <w:rFonts w:cs="Times New Roman"/>
                <w:b/>
                <w:bCs/>
                <w:spacing w:val="-1"/>
              </w:rPr>
              <w:t xml:space="preserve"> </w:t>
            </w:r>
          </w:p>
          <w:p w14:paraId="30F38EA1" w14:textId="1F4D9C40" w:rsidR="00712C9B" w:rsidRPr="00DE115C" w:rsidRDefault="00712C9B" w:rsidP="00BF65E3">
            <w:pPr>
              <w:pStyle w:val="BodyText"/>
              <w:numPr>
                <w:ilvl w:val="0"/>
                <w:numId w:val="3"/>
              </w:numPr>
              <w:ind w:right="147"/>
              <w:rPr>
                <w:rFonts w:cs="Times New Roman"/>
                <w:b/>
                <w:bCs/>
                <w:spacing w:val="-1"/>
              </w:rPr>
            </w:pPr>
            <w:r>
              <w:rPr>
                <w:rFonts w:cs="Times New Roman"/>
                <w:b/>
                <w:bCs/>
                <w:spacing w:val="-1"/>
              </w:rPr>
              <w:t>Test 2</w:t>
            </w:r>
            <w:r w:rsidR="00C52DDD">
              <w:rPr>
                <w:rFonts w:cs="Times New Roman"/>
                <w:b/>
                <w:bCs/>
                <w:spacing w:val="-1"/>
              </w:rPr>
              <w:t xml:space="preserve"> (open </w:t>
            </w:r>
            <w:r w:rsidR="0013591E">
              <w:rPr>
                <w:rFonts w:cs="Times New Roman"/>
                <w:b/>
                <w:bCs/>
                <w:spacing w:val="-1"/>
              </w:rPr>
              <w:t>11</w:t>
            </w:r>
            <w:r w:rsidR="00C52DDD">
              <w:rPr>
                <w:rFonts w:cs="Times New Roman"/>
                <w:b/>
                <w:bCs/>
                <w:spacing w:val="-1"/>
              </w:rPr>
              <w:t>/</w:t>
            </w:r>
            <w:r w:rsidR="003B5C7F">
              <w:rPr>
                <w:rFonts w:cs="Times New Roman"/>
                <w:b/>
                <w:bCs/>
                <w:spacing w:val="-1"/>
              </w:rPr>
              <w:t>1</w:t>
            </w:r>
            <w:r w:rsidR="0013591E">
              <w:rPr>
                <w:rFonts w:cs="Times New Roman"/>
                <w:b/>
                <w:bCs/>
                <w:spacing w:val="-1"/>
              </w:rPr>
              <w:t>3</w:t>
            </w:r>
            <w:r w:rsidR="00C52DDD">
              <w:rPr>
                <w:rFonts w:cs="Times New Roman"/>
                <w:b/>
                <w:bCs/>
                <w:spacing w:val="-1"/>
              </w:rPr>
              <w:t xml:space="preserve"> – </w:t>
            </w:r>
            <w:r w:rsidR="0013591E">
              <w:rPr>
                <w:rFonts w:cs="Times New Roman"/>
                <w:b/>
                <w:bCs/>
                <w:spacing w:val="-1"/>
              </w:rPr>
              <w:t>11</w:t>
            </w:r>
            <w:r w:rsidR="00C52DDD">
              <w:rPr>
                <w:rFonts w:cs="Times New Roman"/>
                <w:b/>
                <w:bCs/>
                <w:spacing w:val="-1"/>
              </w:rPr>
              <w:t>/</w:t>
            </w:r>
            <w:r w:rsidR="0013591E">
              <w:rPr>
                <w:rFonts w:cs="Times New Roman"/>
                <w:b/>
                <w:bCs/>
                <w:spacing w:val="-1"/>
              </w:rPr>
              <w:t>17</w:t>
            </w:r>
            <w:r w:rsidR="00C52DDD">
              <w:rPr>
                <w:rFonts w:cs="Times New Roman"/>
                <w:b/>
                <w:bCs/>
                <w:spacing w:val="-1"/>
              </w:rPr>
              <w:t>)</w:t>
            </w:r>
          </w:p>
          <w:p w14:paraId="0AB388EA" w14:textId="77777777" w:rsidR="00712C9B" w:rsidRPr="001170AB" w:rsidRDefault="00712C9B" w:rsidP="00712C9B">
            <w:pPr>
              <w:pStyle w:val="BodyText"/>
              <w:numPr>
                <w:ilvl w:val="0"/>
                <w:numId w:val="3"/>
              </w:numPr>
              <w:ind w:right="147"/>
              <w:rPr>
                <w:rFonts w:cs="Times New Roman"/>
                <w:spacing w:val="-1"/>
                <w:u w:val="single"/>
              </w:rPr>
            </w:pPr>
            <w:r w:rsidRPr="001170AB">
              <w:rPr>
                <w:rFonts w:cs="Times New Roman"/>
                <w:spacing w:val="-1"/>
                <w:u w:val="single"/>
              </w:rPr>
              <w:t>Star ‘Life’</w:t>
            </w:r>
          </w:p>
          <w:p w14:paraId="249824FE" w14:textId="77777777" w:rsidR="00712C9B" w:rsidRDefault="00712C9B" w:rsidP="00712C9B">
            <w:pPr>
              <w:pStyle w:val="BodyText"/>
              <w:numPr>
                <w:ilvl w:val="1"/>
                <w:numId w:val="3"/>
              </w:numPr>
              <w:ind w:right="147"/>
              <w:rPr>
                <w:rFonts w:cs="Times New Roman"/>
                <w:spacing w:val="-1"/>
              </w:rPr>
            </w:pPr>
            <w:r>
              <w:rPr>
                <w:rFonts w:cs="Times New Roman"/>
                <w:spacing w:val="-1"/>
              </w:rPr>
              <w:t>Unit 20 – Conservation Laws (Extra Credit)</w:t>
            </w:r>
          </w:p>
          <w:p w14:paraId="7BCFEFA6" w14:textId="77777777" w:rsidR="00712C9B" w:rsidRDefault="00712C9B" w:rsidP="00712C9B">
            <w:pPr>
              <w:pStyle w:val="BodyText"/>
              <w:numPr>
                <w:ilvl w:val="1"/>
                <w:numId w:val="3"/>
              </w:numPr>
              <w:ind w:right="147"/>
              <w:rPr>
                <w:rFonts w:cs="Times New Roman"/>
                <w:spacing w:val="-1"/>
              </w:rPr>
            </w:pPr>
            <w:r>
              <w:rPr>
                <w:rFonts w:cs="Times New Roman"/>
                <w:spacing w:val="-1"/>
              </w:rPr>
              <w:t>Unit 60 – Overview of Stellar Evolution</w:t>
            </w:r>
          </w:p>
          <w:p w14:paraId="1DE4FA83" w14:textId="50C312B4" w:rsidR="001F12A8" w:rsidRPr="009E67BE" w:rsidRDefault="00712C9B" w:rsidP="009E67BE">
            <w:pPr>
              <w:pStyle w:val="BodyText"/>
              <w:numPr>
                <w:ilvl w:val="1"/>
                <w:numId w:val="3"/>
              </w:numPr>
              <w:ind w:right="147"/>
              <w:rPr>
                <w:rFonts w:cs="Times New Roman"/>
                <w:spacing w:val="-1"/>
              </w:rPr>
            </w:pPr>
            <w:r>
              <w:rPr>
                <w:rFonts w:cs="Times New Roman"/>
                <w:spacing w:val="-1"/>
              </w:rPr>
              <w:t>Unit 61 – Star Formation</w:t>
            </w:r>
          </w:p>
        </w:tc>
      </w:tr>
      <w:tr w:rsidR="001F12A8" w14:paraId="16AC5A09" w14:textId="77777777" w:rsidTr="009E67BE">
        <w:trPr>
          <w:trHeight w:val="2150"/>
        </w:trPr>
        <w:tc>
          <w:tcPr>
            <w:tcW w:w="1615" w:type="dxa"/>
          </w:tcPr>
          <w:p w14:paraId="381202B6" w14:textId="1DC8DED5" w:rsidR="001F12A8" w:rsidRDefault="001F12A8" w:rsidP="001F12A8">
            <w:pPr>
              <w:pStyle w:val="BodyText"/>
              <w:ind w:left="0" w:right="147"/>
              <w:rPr>
                <w:rFonts w:cs="Times New Roman"/>
                <w:b/>
                <w:spacing w:val="-1"/>
              </w:rPr>
            </w:pPr>
            <w:r>
              <w:rPr>
                <w:rFonts w:cs="Times New Roman"/>
                <w:b/>
                <w:spacing w:val="-1"/>
              </w:rPr>
              <w:lastRenderedPageBreak/>
              <w:t>Week 5</w:t>
            </w:r>
          </w:p>
        </w:tc>
        <w:tc>
          <w:tcPr>
            <w:tcW w:w="3240" w:type="dxa"/>
          </w:tcPr>
          <w:p w14:paraId="25FED5C3" w14:textId="24A96D72" w:rsidR="001F12A8" w:rsidRPr="00203755" w:rsidRDefault="009E67BE" w:rsidP="001F12A8">
            <w:pPr>
              <w:pStyle w:val="BodyText"/>
              <w:ind w:left="0" w:right="147"/>
              <w:rPr>
                <w:rFonts w:cs="Times New Roman"/>
                <w:bCs/>
                <w:spacing w:val="-1"/>
                <w:sz w:val="28"/>
                <w:szCs w:val="28"/>
              </w:rPr>
            </w:pPr>
            <w:r>
              <w:rPr>
                <w:rFonts w:cs="Times New Roman"/>
                <w:bCs/>
                <w:spacing w:val="-1"/>
                <w:sz w:val="28"/>
                <w:szCs w:val="28"/>
              </w:rPr>
              <w:t>Units 62-68</w:t>
            </w:r>
          </w:p>
        </w:tc>
        <w:tc>
          <w:tcPr>
            <w:tcW w:w="3420" w:type="dxa"/>
          </w:tcPr>
          <w:p w14:paraId="3C5B64EB" w14:textId="3EBC341C" w:rsidR="001F12A8" w:rsidRPr="00203755" w:rsidRDefault="001F12A8" w:rsidP="001F12A8">
            <w:pPr>
              <w:pStyle w:val="BodyText"/>
              <w:numPr>
                <w:ilvl w:val="0"/>
                <w:numId w:val="6"/>
              </w:numPr>
              <w:ind w:left="342" w:right="147"/>
              <w:rPr>
                <w:rFonts w:cs="Times New Roman"/>
                <w:bCs/>
                <w:spacing w:val="-1"/>
                <w:sz w:val="28"/>
                <w:szCs w:val="28"/>
              </w:rPr>
            </w:pPr>
          </w:p>
        </w:tc>
        <w:tc>
          <w:tcPr>
            <w:tcW w:w="6930" w:type="dxa"/>
          </w:tcPr>
          <w:p w14:paraId="69BCEAFC" w14:textId="77777777" w:rsidR="00712C9B" w:rsidRDefault="00712C9B" w:rsidP="00712C9B">
            <w:pPr>
              <w:pStyle w:val="BodyText"/>
              <w:numPr>
                <w:ilvl w:val="1"/>
                <w:numId w:val="6"/>
              </w:numPr>
              <w:ind w:right="147"/>
              <w:rPr>
                <w:rFonts w:cs="Times New Roman"/>
                <w:spacing w:val="-1"/>
              </w:rPr>
            </w:pPr>
            <w:r>
              <w:rPr>
                <w:rFonts w:cs="Times New Roman"/>
                <w:spacing w:val="-1"/>
              </w:rPr>
              <w:t>Unit 62 – Main-Sequence Stars</w:t>
            </w:r>
          </w:p>
          <w:p w14:paraId="0F8FC78D" w14:textId="77777777" w:rsidR="00712C9B" w:rsidRDefault="00712C9B" w:rsidP="00712C9B">
            <w:pPr>
              <w:pStyle w:val="BodyText"/>
              <w:numPr>
                <w:ilvl w:val="1"/>
                <w:numId w:val="6"/>
              </w:numPr>
              <w:ind w:right="147"/>
              <w:rPr>
                <w:rFonts w:cs="Times New Roman"/>
                <w:spacing w:val="-1"/>
              </w:rPr>
            </w:pPr>
            <w:r>
              <w:rPr>
                <w:rFonts w:cs="Times New Roman"/>
                <w:spacing w:val="-1"/>
              </w:rPr>
              <w:t>Unit 63 – Giant Stars</w:t>
            </w:r>
          </w:p>
          <w:p w14:paraId="19E72552" w14:textId="77777777" w:rsidR="00712C9B" w:rsidRDefault="00712C9B" w:rsidP="00712C9B">
            <w:pPr>
              <w:pStyle w:val="BodyText"/>
              <w:numPr>
                <w:ilvl w:val="1"/>
                <w:numId w:val="6"/>
              </w:numPr>
              <w:ind w:right="147"/>
              <w:rPr>
                <w:rFonts w:cs="Times New Roman"/>
                <w:spacing w:val="-1"/>
              </w:rPr>
            </w:pPr>
            <w:r>
              <w:rPr>
                <w:rFonts w:cs="Times New Roman"/>
                <w:spacing w:val="-1"/>
              </w:rPr>
              <w:t>Unit 64 – Variable Stars</w:t>
            </w:r>
          </w:p>
          <w:p w14:paraId="538F7E00" w14:textId="77777777" w:rsidR="00712C9B" w:rsidRDefault="00712C9B" w:rsidP="00712C9B">
            <w:pPr>
              <w:pStyle w:val="BodyText"/>
              <w:numPr>
                <w:ilvl w:val="1"/>
                <w:numId w:val="6"/>
              </w:numPr>
              <w:ind w:right="147"/>
              <w:rPr>
                <w:rFonts w:cs="Times New Roman"/>
                <w:spacing w:val="-1"/>
              </w:rPr>
            </w:pPr>
            <w:r>
              <w:rPr>
                <w:rFonts w:cs="Times New Roman"/>
                <w:spacing w:val="-1"/>
              </w:rPr>
              <w:t>Unit 65 – Mass Loss and Death of Low-Mass Stars</w:t>
            </w:r>
          </w:p>
          <w:p w14:paraId="42E19D37" w14:textId="77777777" w:rsidR="00712C9B" w:rsidRDefault="00712C9B" w:rsidP="00712C9B">
            <w:pPr>
              <w:pStyle w:val="BodyText"/>
              <w:numPr>
                <w:ilvl w:val="1"/>
                <w:numId w:val="6"/>
              </w:numPr>
              <w:ind w:right="147"/>
              <w:rPr>
                <w:rFonts w:cs="Times New Roman"/>
                <w:spacing w:val="-1"/>
              </w:rPr>
            </w:pPr>
            <w:r>
              <w:rPr>
                <w:rFonts w:cs="Times New Roman"/>
                <w:spacing w:val="-1"/>
              </w:rPr>
              <w:t>Unit 66 – Exploding White Dwarfs</w:t>
            </w:r>
          </w:p>
          <w:p w14:paraId="6459314D" w14:textId="77777777" w:rsidR="00712C9B" w:rsidRDefault="00712C9B" w:rsidP="00712C9B">
            <w:pPr>
              <w:pStyle w:val="BodyText"/>
              <w:numPr>
                <w:ilvl w:val="1"/>
                <w:numId w:val="6"/>
              </w:numPr>
              <w:ind w:right="147"/>
              <w:rPr>
                <w:rFonts w:cs="Times New Roman"/>
                <w:spacing w:val="-1"/>
              </w:rPr>
            </w:pPr>
            <w:r>
              <w:rPr>
                <w:rFonts w:cs="Times New Roman"/>
                <w:spacing w:val="-1"/>
              </w:rPr>
              <w:t>Unit 67 – Old Age and Death of Massive Stars</w:t>
            </w:r>
          </w:p>
          <w:p w14:paraId="193B655D" w14:textId="3C5A19F0" w:rsidR="00023061" w:rsidRPr="009E67BE" w:rsidRDefault="00712C9B" w:rsidP="009E67BE">
            <w:pPr>
              <w:pStyle w:val="BodyText"/>
              <w:numPr>
                <w:ilvl w:val="1"/>
                <w:numId w:val="6"/>
              </w:numPr>
              <w:ind w:right="147"/>
              <w:rPr>
                <w:rFonts w:cs="Times New Roman"/>
                <w:spacing w:val="-1"/>
              </w:rPr>
            </w:pPr>
            <w:r>
              <w:rPr>
                <w:rFonts w:cs="Times New Roman"/>
                <w:spacing w:val="-1"/>
              </w:rPr>
              <w:t>Unit 68 – Neutron Stars</w:t>
            </w:r>
          </w:p>
        </w:tc>
      </w:tr>
      <w:tr w:rsidR="009B5877" w14:paraId="7397C511" w14:textId="77777777" w:rsidTr="00BE7595">
        <w:tc>
          <w:tcPr>
            <w:tcW w:w="1615" w:type="dxa"/>
          </w:tcPr>
          <w:p w14:paraId="7000C031" w14:textId="4CA797A8" w:rsidR="009B5877" w:rsidRDefault="009B5877" w:rsidP="001F12A8">
            <w:pPr>
              <w:pStyle w:val="BodyText"/>
              <w:ind w:left="0" w:right="147"/>
              <w:rPr>
                <w:rFonts w:cs="Times New Roman"/>
                <w:b/>
                <w:spacing w:val="-1"/>
              </w:rPr>
            </w:pPr>
            <w:r>
              <w:rPr>
                <w:rFonts w:cs="Times New Roman"/>
                <w:b/>
                <w:spacing w:val="-1"/>
              </w:rPr>
              <w:t>Week 6</w:t>
            </w:r>
          </w:p>
        </w:tc>
        <w:tc>
          <w:tcPr>
            <w:tcW w:w="3240" w:type="dxa"/>
          </w:tcPr>
          <w:p w14:paraId="49FED25C" w14:textId="77777777" w:rsidR="009B5877" w:rsidRDefault="009E67BE" w:rsidP="001F12A8">
            <w:pPr>
              <w:pStyle w:val="BodyText"/>
              <w:ind w:left="0" w:right="147"/>
              <w:rPr>
                <w:rFonts w:cs="Times New Roman"/>
                <w:bCs/>
                <w:spacing w:val="-1"/>
                <w:sz w:val="28"/>
                <w:szCs w:val="28"/>
              </w:rPr>
            </w:pPr>
            <w:r>
              <w:rPr>
                <w:rFonts w:cs="Times New Roman"/>
                <w:bCs/>
                <w:spacing w:val="-1"/>
                <w:sz w:val="28"/>
                <w:szCs w:val="28"/>
              </w:rPr>
              <w:t>Units 69, 70, 26, 27, 75-78</w:t>
            </w:r>
          </w:p>
          <w:p w14:paraId="5A03199D" w14:textId="77777777" w:rsidR="00966210" w:rsidRDefault="00966210" w:rsidP="001F12A8">
            <w:pPr>
              <w:pStyle w:val="BodyText"/>
              <w:ind w:left="0" w:right="147"/>
              <w:rPr>
                <w:rFonts w:cs="Times New Roman"/>
                <w:bCs/>
                <w:spacing w:val="-1"/>
                <w:sz w:val="28"/>
                <w:szCs w:val="28"/>
              </w:rPr>
            </w:pPr>
          </w:p>
          <w:p w14:paraId="67DA0C03" w14:textId="6898D125" w:rsidR="00966210" w:rsidRPr="00E90C66" w:rsidRDefault="00966210" w:rsidP="001F12A8">
            <w:pPr>
              <w:pStyle w:val="BodyText"/>
              <w:ind w:left="0" w:right="147"/>
              <w:rPr>
                <w:rFonts w:cs="Times New Roman"/>
                <w:bCs/>
                <w:spacing w:val="-1"/>
                <w:sz w:val="28"/>
                <w:szCs w:val="28"/>
              </w:rPr>
            </w:pPr>
          </w:p>
        </w:tc>
        <w:tc>
          <w:tcPr>
            <w:tcW w:w="3420" w:type="dxa"/>
          </w:tcPr>
          <w:p w14:paraId="330BC4CE" w14:textId="77777777" w:rsidR="009B5877" w:rsidRDefault="009B5877" w:rsidP="001F12A8">
            <w:pPr>
              <w:pStyle w:val="BodyText"/>
              <w:numPr>
                <w:ilvl w:val="0"/>
                <w:numId w:val="6"/>
              </w:numPr>
              <w:ind w:left="342" w:right="147"/>
              <w:rPr>
                <w:rFonts w:cs="Times New Roman"/>
                <w:bCs/>
                <w:spacing w:val="-1"/>
                <w:sz w:val="28"/>
                <w:szCs w:val="28"/>
              </w:rPr>
            </w:pPr>
          </w:p>
        </w:tc>
        <w:tc>
          <w:tcPr>
            <w:tcW w:w="6930" w:type="dxa"/>
          </w:tcPr>
          <w:p w14:paraId="0193F6A2" w14:textId="77777777" w:rsidR="009E67BE" w:rsidRDefault="002A2752" w:rsidP="009E67BE">
            <w:pPr>
              <w:pStyle w:val="BodyText"/>
              <w:numPr>
                <w:ilvl w:val="1"/>
                <w:numId w:val="6"/>
              </w:numPr>
              <w:ind w:right="147"/>
              <w:rPr>
                <w:rFonts w:cs="Times New Roman"/>
                <w:spacing w:val="-1"/>
              </w:rPr>
            </w:pPr>
            <w:r>
              <w:rPr>
                <w:rFonts w:cs="Times New Roman"/>
                <w:spacing w:val="-1"/>
              </w:rPr>
              <w:t>Unit 69 – Black Holes</w:t>
            </w:r>
          </w:p>
          <w:p w14:paraId="13D596D7" w14:textId="561BBFA5" w:rsidR="002A2752" w:rsidRPr="009E67BE" w:rsidRDefault="002A2752" w:rsidP="009E67BE">
            <w:pPr>
              <w:pStyle w:val="BodyText"/>
              <w:numPr>
                <w:ilvl w:val="1"/>
                <w:numId w:val="6"/>
              </w:numPr>
              <w:ind w:right="147"/>
              <w:rPr>
                <w:rFonts w:cs="Times New Roman"/>
                <w:spacing w:val="-1"/>
              </w:rPr>
            </w:pPr>
            <w:r w:rsidRPr="009E67BE">
              <w:rPr>
                <w:rFonts w:cs="Times New Roman"/>
                <w:spacing w:val="-1"/>
              </w:rPr>
              <w:t>Unit 70 – Star Clusters</w:t>
            </w:r>
          </w:p>
          <w:p w14:paraId="16DE2734" w14:textId="3B080A31" w:rsidR="00712C9B" w:rsidRPr="00DE115C" w:rsidRDefault="00712C9B" w:rsidP="00712C9B">
            <w:pPr>
              <w:pStyle w:val="BodyText"/>
              <w:numPr>
                <w:ilvl w:val="0"/>
                <w:numId w:val="6"/>
              </w:numPr>
              <w:ind w:right="147"/>
              <w:rPr>
                <w:rFonts w:cs="Times New Roman"/>
                <w:b/>
                <w:bCs/>
                <w:spacing w:val="-1"/>
              </w:rPr>
            </w:pPr>
            <w:r w:rsidRPr="00DE115C">
              <w:rPr>
                <w:rFonts w:cs="Times New Roman"/>
                <w:b/>
                <w:bCs/>
                <w:spacing w:val="-1"/>
              </w:rPr>
              <w:t>Test 3</w:t>
            </w:r>
            <w:r w:rsidR="00305A76">
              <w:rPr>
                <w:rFonts w:cs="Times New Roman"/>
                <w:b/>
                <w:bCs/>
                <w:spacing w:val="-1"/>
              </w:rPr>
              <w:t xml:space="preserve"> (</w:t>
            </w:r>
            <w:r w:rsidR="00C52DDD">
              <w:rPr>
                <w:rFonts w:cs="Times New Roman"/>
                <w:b/>
                <w:bCs/>
                <w:spacing w:val="-1"/>
              </w:rPr>
              <w:t>open</w:t>
            </w:r>
            <w:r w:rsidR="0013591E">
              <w:rPr>
                <w:rFonts w:cs="Times New Roman"/>
                <w:b/>
                <w:bCs/>
                <w:spacing w:val="-1"/>
              </w:rPr>
              <w:t xml:space="preserve"> 11</w:t>
            </w:r>
            <w:r w:rsidR="00C52DDD">
              <w:rPr>
                <w:rFonts w:cs="Times New Roman"/>
                <w:b/>
                <w:bCs/>
                <w:spacing w:val="-1"/>
              </w:rPr>
              <w:t>/</w:t>
            </w:r>
            <w:r w:rsidR="0013591E">
              <w:rPr>
                <w:rFonts w:cs="Times New Roman"/>
                <w:b/>
                <w:bCs/>
                <w:spacing w:val="-1"/>
              </w:rPr>
              <w:t>2</w:t>
            </w:r>
            <w:r w:rsidR="004549C5">
              <w:rPr>
                <w:rFonts w:cs="Times New Roman"/>
                <w:b/>
                <w:bCs/>
                <w:spacing w:val="-1"/>
              </w:rPr>
              <w:t>8</w:t>
            </w:r>
            <w:r w:rsidR="00C52DDD">
              <w:rPr>
                <w:rFonts w:cs="Times New Roman"/>
                <w:b/>
                <w:bCs/>
                <w:spacing w:val="-1"/>
              </w:rPr>
              <w:t xml:space="preserve"> – </w:t>
            </w:r>
            <w:r w:rsidR="0013591E">
              <w:rPr>
                <w:rFonts w:cs="Times New Roman"/>
                <w:b/>
                <w:bCs/>
                <w:spacing w:val="-1"/>
              </w:rPr>
              <w:t>12</w:t>
            </w:r>
            <w:r w:rsidR="00C52DDD">
              <w:rPr>
                <w:rFonts w:cs="Times New Roman"/>
                <w:b/>
                <w:bCs/>
                <w:spacing w:val="-1"/>
              </w:rPr>
              <w:t>/</w:t>
            </w:r>
            <w:r w:rsidR="0013591E">
              <w:rPr>
                <w:rFonts w:cs="Times New Roman"/>
                <w:b/>
                <w:bCs/>
                <w:spacing w:val="-1"/>
              </w:rPr>
              <w:t>3</w:t>
            </w:r>
            <w:r w:rsidR="00C52DDD">
              <w:rPr>
                <w:rFonts w:cs="Times New Roman"/>
                <w:b/>
                <w:bCs/>
                <w:spacing w:val="-1"/>
              </w:rPr>
              <w:t>)</w:t>
            </w:r>
            <w:r w:rsidR="004549C5">
              <w:rPr>
                <w:rFonts w:cs="Times New Roman"/>
                <w:b/>
                <w:bCs/>
                <w:spacing w:val="-1"/>
              </w:rPr>
              <w:t xml:space="preserve"> </w:t>
            </w:r>
            <w:r w:rsidR="004549C5">
              <w:rPr>
                <w:rFonts w:cs="Times New Roman"/>
                <w:b/>
                <w:bCs/>
                <w:spacing w:val="-1"/>
              </w:rPr>
              <w:br/>
              <w:t>(Dates are slightly different due to Thanksgiving)</w:t>
            </w:r>
          </w:p>
          <w:p w14:paraId="6392B19B" w14:textId="77777777" w:rsidR="00712C9B" w:rsidRPr="001170AB" w:rsidRDefault="00712C9B" w:rsidP="00712C9B">
            <w:pPr>
              <w:pStyle w:val="BodyText"/>
              <w:numPr>
                <w:ilvl w:val="0"/>
                <w:numId w:val="6"/>
              </w:numPr>
              <w:ind w:right="147"/>
              <w:rPr>
                <w:rFonts w:cs="Times New Roman"/>
                <w:spacing w:val="-1"/>
                <w:u w:val="single"/>
              </w:rPr>
            </w:pPr>
            <w:r w:rsidRPr="001170AB">
              <w:rPr>
                <w:rFonts w:cs="Times New Roman"/>
                <w:spacing w:val="-1"/>
                <w:u w:val="single"/>
              </w:rPr>
              <w:t>Other Galaxies</w:t>
            </w:r>
          </w:p>
          <w:p w14:paraId="0DB47E99" w14:textId="77777777" w:rsidR="00712C9B" w:rsidRDefault="00712C9B" w:rsidP="00712C9B">
            <w:pPr>
              <w:pStyle w:val="BodyText"/>
              <w:numPr>
                <w:ilvl w:val="1"/>
                <w:numId w:val="6"/>
              </w:numPr>
              <w:ind w:right="147"/>
              <w:rPr>
                <w:rFonts w:cs="Times New Roman"/>
                <w:spacing w:val="-1"/>
              </w:rPr>
            </w:pPr>
            <w:r>
              <w:rPr>
                <w:rFonts w:cs="Times New Roman"/>
                <w:spacing w:val="-1"/>
              </w:rPr>
              <w:t>Unit 26 – Special Relativity</w:t>
            </w:r>
          </w:p>
          <w:p w14:paraId="60696DA6" w14:textId="77777777" w:rsidR="00712C9B" w:rsidRDefault="00712C9B" w:rsidP="00712C9B">
            <w:pPr>
              <w:pStyle w:val="BodyText"/>
              <w:numPr>
                <w:ilvl w:val="1"/>
                <w:numId w:val="6"/>
              </w:numPr>
              <w:ind w:right="147"/>
              <w:rPr>
                <w:rFonts w:cs="Times New Roman"/>
                <w:spacing w:val="-1"/>
              </w:rPr>
            </w:pPr>
            <w:r>
              <w:rPr>
                <w:rFonts w:cs="Times New Roman"/>
                <w:spacing w:val="-1"/>
              </w:rPr>
              <w:t>Unit 27 – General Relativity</w:t>
            </w:r>
          </w:p>
          <w:p w14:paraId="47A070BE" w14:textId="77777777" w:rsidR="00712C9B" w:rsidRDefault="00712C9B" w:rsidP="00712C9B">
            <w:pPr>
              <w:pStyle w:val="BodyText"/>
              <w:numPr>
                <w:ilvl w:val="1"/>
                <w:numId w:val="6"/>
              </w:numPr>
              <w:ind w:right="147"/>
              <w:rPr>
                <w:rFonts w:cs="Times New Roman"/>
                <w:spacing w:val="-1"/>
              </w:rPr>
            </w:pPr>
            <w:r>
              <w:rPr>
                <w:rFonts w:cs="Times New Roman"/>
                <w:spacing w:val="-1"/>
              </w:rPr>
              <w:t>Unit 75 – A Universe of Galaxies</w:t>
            </w:r>
          </w:p>
          <w:p w14:paraId="7111F107" w14:textId="77777777" w:rsidR="00712C9B" w:rsidRDefault="00712C9B" w:rsidP="00712C9B">
            <w:pPr>
              <w:pStyle w:val="BodyText"/>
              <w:numPr>
                <w:ilvl w:val="1"/>
                <w:numId w:val="6"/>
              </w:numPr>
              <w:ind w:right="147"/>
              <w:rPr>
                <w:rFonts w:cs="Times New Roman"/>
                <w:spacing w:val="-1"/>
              </w:rPr>
            </w:pPr>
            <w:r>
              <w:rPr>
                <w:rFonts w:cs="Times New Roman"/>
                <w:spacing w:val="-1"/>
              </w:rPr>
              <w:t>Unit 76 – Types of Galaxies</w:t>
            </w:r>
          </w:p>
          <w:p w14:paraId="585888BC" w14:textId="77777777" w:rsidR="00712C9B" w:rsidRDefault="00712C9B" w:rsidP="00712C9B">
            <w:pPr>
              <w:pStyle w:val="BodyText"/>
              <w:numPr>
                <w:ilvl w:val="1"/>
                <w:numId w:val="6"/>
              </w:numPr>
              <w:ind w:right="147"/>
              <w:rPr>
                <w:rFonts w:cs="Times New Roman"/>
                <w:spacing w:val="-1"/>
              </w:rPr>
            </w:pPr>
            <w:r>
              <w:rPr>
                <w:rFonts w:cs="Times New Roman"/>
                <w:spacing w:val="-1"/>
              </w:rPr>
              <w:t>Unit 77 – Galaxy Clustering</w:t>
            </w:r>
          </w:p>
          <w:p w14:paraId="5782836A" w14:textId="77777777" w:rsidR="00712C9B" w:rsidRDefault="00712C9B" w:rsidP="00712C9B">
            <w:pPr>
              <w:pStyle w:val="BodyText"/>
              <w:numPr>
                <w:ilvl w:val="1"/>
                <w:numId w:val="6"/>
              </w:numPr>
              <w:ind w:right="147"/>
              <w:rPr>
                <w:rFonts w:cs="Times New Roman"/>
                <w:spacing w:val="-1"/>
              </w:rPr>
            </w:pPr>
            <w:r>
              <w:rPr>
                <w:rFonts w:cs="Times New Roman"/>
                <w:spacing w:val="-1"/>
              </w:rPr>
              <w:t>Unit 78 – Active Galactic Nuclei</w:t>
            </w:r>
          </w:p>
          <w:p w14:paraId="6589D406" w14:textId="77777777" w:rsidR="009B5877" w:rsidRDefault="009B5877" w:rsidP="009E67BE">
            <w:pPr>
              <w:pStyle w:val="BodyText"/>
              <w:ind w:left="720" w:right="147"/>
              <w:rPr>
                <w:rFonts w:cs="Times New Roman"/>
                <w:bCs/>
                <w:spacing w:val="-1"/>
                <w:sz w:val="28"/>
                <w:szCs w:val="28"/>
              </w:rPr>
            </w:pPr>
          </w:p>
        </w:tc>
      </w:tr>
      <w:tr w:rsidR="009B5877" w14:paraId="3E9831C6" w14:textId="77777777" w:rsidTr="009E67BE">
        <w:trPr>
          <w:trHeight w:val="3050"/>
        </w:trPr>
        <w:tc>
          <w:tcPr>
            <w:tcW w:w="1615" w:type="dxa"/>
          </w:tcPr>
          <w:p w14:paraId="4ACDC253" w14:textId="62FA68BE" w:rsidR="009B5877" w:rsidRDefault="007740FE" w:rsidP="001F12A8">
            <w:pPr>
              <w:pStyle w:val="BodyText"/>
              <w:ind w:left="0" w:right="147"/>
              <w:rPr>
                <w:rFonts w:cs="Times New Roman"/>
                <w:b/>
                <w:spacing w:val="-1"/>
              </w:rPr>
            </w:pPr>
            <w:r>
              <w:rPr>
                <w:rFonts w:cs="Times New Roman"/>
                <w:b/>
                <w:spacing w:val="-1"/>
              </w:rPr>
              <w:t>Week 7</w:t>
            </w:r>
          </w:p>
        </w:tc>
        <w:tc>
          <w:tcPr>
            <w:tcW w:w="3240" w:type="dxa"/>
          </w:tcPr>
          <w:p w14:paraId="52A4BEE5" w14:textId="60C65A91" w:rsidR="00E90C66" w:rsidRDefault="009E67BE" w:rsidP="001F12A8">
            <w:pPr>
              <w:pStyle w:val="BodyText"/>
              <w:ind w:left="0" w:right="147"/>
              <w:rPr>
                <w:rFonts w:cs="Times New Roman"/>
                <w:bCs/>
                <w:spacing w:val="-1"/>
                <w:sz w:val="28"/>
                <w:szCs w:val="28"/>
              </w:rPr>
            </w:pPr>
            <w:r>
              <w:rPr>
                <w:rFonts w:cs="Times New Roman"/>
                <w:bCs/>
                <w:spacing w:val="-1"/>
                <w:sz w:val="28"/>
                <w:szCs w:val="28"/>
              </w:rPr>
              <w:t>Units 79-86</w:t>
            </w:r>
          </w:p>
        </w:tc>
        <w:tc>
          <w:tcPr>
            <w:tcW w:w="3420" w:type="dxa"/>
          </w:tcPr>
          <w:p w14:paraId="153C41BE" w14:textId="1610B252" w:rsidR="009B5877" w:rsidRDefault="003B1B36" w:rsidP="001F12A8">
            <w:pPr>
              <w:pStyle w:val="BodyText"/>
              <w:numPr>
                <w:ilvl w:val="0"/>
                <w:numId w:val="6"/>
              </w:numPr>
              <w:ind w:left="342" w:right="147"/>
              <w:rPr>
                <w:rFonts w:cs="Times New Roman"/>
                <w:bCs/>
                <w:spacing w:val="-1"/>
                <w:sz w:val="28"/>
                <w:szCs w:val="28"/>
              </w:rPr>
            </w:pPr>
            <w:r>
              <w:rPr>
                <w:rFonts w:cs="Times New Roman"/>
                <w:bCs/>
                <w:spacing w:val="-1"/>
                <w:sz w:val="28"/>
                <w:szCs w:val="28"/>
              </w:rPr>
              <w:t>Analyzing Claims</w:t>
            </w:r>
            <w:bookmarkStart w:id="2" w:name="_GoBack"/>
            <w:bookmarkEnd w:id="2"/>
          </w:p>
        </w:tc>
        <w:tc>
          <w:tcPr>
            <w:tcW w:w="6930" w:type="dxa"/>
          </w:tcPr>
          <w:p w14:paraId="7C4130A5" w14:textId="77777777" w:rsidR="00712C9B" w:rsidRPr="001170AB" w:rsidRDefault="00712C9B" w:rsidP="00712C9B">
            <w:pPr>
              <w:pStyle w:val="BodyText"/>
              <w:numPr>
                <w:ilvl w:val="0"/>
                <w:numId w:val="6"/>
              </w:numPr>
              <w:ind w:right="147"/>
              <w:rPr>
                <w:rFonts w:cs="Times New Roman"/>
                <w:spacing w:val="-1"/>
                <w:u w:val="single"/>
              </w:rPr>
            </w:pPr>
            <w:r w:rsidRPr="001170AB">
              <w:rPr>
                <w:rFonts w:cs="Times New Roman"/>
                <w:spacing w:val="-1"/>
                <w:u w:val="single"/>
              </w:rPr>
              <w:t>Cosmology</w:t>
            </w:r>
          </w:p>
          <w:p w14:paraId="6BF41948" w14:textId="77777777" w:rsidR="00712C9B" w:rsidRDefault="00712C9B" w:rsidP="00712C9B">
            <w:pPr>
              <w:pStyle w:val="BodyText"/>
              <w:numPr>
                <w:ilvl w:val="1"/>
                <w:numId w:val="6"/>
              </w:numPr>
              <w:ind w:right="147"/>
              <w:rPr>
                <w:rFonts w:cs="Times New Roman"/>
                <w:spacing w:val="-1"/>
              </w:rPr>
            </w:pPr>
            <w:r>
              <w:rPr>
                <w:rFonts w:cs="Times New Roman"/>
                <w:spacing w:val="-1"/>
              </w:rPr>
              <w:t>Unit 79 – Dark Matter</w:t>
            </w:r>
          </w:p>
          <w:p w14:paraId="0E7ADC5D" w14:textId="77777777" w:rsidR="00712C9B" w:rsidRDefault="00712C9B" w:rsidP="00712C9B">
            <w:pPr>
              <w:pStyle w:val="BodyText"/>
              <w:numPr>
                <w:ilvl w:val="1"/>
                <w:numId w:val="6"/>
              </w:numPr>
              <w:ind w:right="147"/>
              <w:rPr>
                <w:rFonts w:cs="Times New Roman"/>
                <w:spacing w:val="-1"/>
              </w:rPr>
            </w:pPr>
            <w:r>
              <w:rPr>
                <w:rFonts w:cs="Times New Roman"/>
                <w:spacing w:val="-1"/>
              </w:rPr>
              <w:t>Unit 80 – Cosmology</w:t>
            </w:r>
          </w:p>
          <w:p w14:paraId="1A64A358" w14:textId="77777777" w:rsidR="00712C9B" w:rsidRDefault="00712C9B" w:rsidP="00712C9B">
            <w:pPr>
              <w:pStyle w:val="BodyText"/>
              <w:numPr>
                <w:ilvl w:val="1"/>
                <w:numId w:val="6"/>
              </w:numPr>
              <w:ind w:right="147"/>
              <w:rPr>
                <w:rFonts w:cs="Times New Roman"/>
                <w:spacing w:val="-1"/>
              </w:rPr>
            </w:pPr>
            <w:r>
              <w:rPr>
                <w:rFonts w:cs="Times New Roman"/>
                <w:spacing w:val="-1"/>
              </w:rPr>
              <w:t>Unit 81 – The Edges of the Universe</w:t>
            </w:r>
          </w:p>
          <w:p w14:paraId="21DB2C5B" w14:textId="77777777" w:rsidR="00712C9B" w:rsidRDefault="00712C9B" w:rsidP="00712C9B">
            <w:pPr>
              <w:pStyle w:val="BodyText"/>
              <w:numPr>
                <w:ilvl w:val="1"/>
                <w:numId w:val="6"/>
              </w:numPr>
              <w:ind w:right="147"/>
              <w:rPr>
                <w:rFonts w:cs="Times New Roman"/>
                <w:spacing w:val="-1"/>
              </w:rPr>
            </w:pPr>
            <w:r>
              <w:rPr>
                <w:rFonts w:cs="Times New Roman"/>
                <w:spacing w:val="-1"/>
              </w:rPr>
              <w:t>Unit 82 – The Curvature and Expansion of Universes</w:t>
            </w:r>
          </w:p>
          <w:p w14:paraId="70415A2D" w14:textId="77777777" w:rsidR="00712C9B" w:rsidRDefault="00712C9B" w:rsidP="00712C9B">
            <w:pPr>
              <w:pStyle w:val="BodyText"/>
              <w:numPr>
                <w:ilvl w:val="1"/>
                <w:numId w:val="6"/>
              </w:numPr>
              <w:ind w:right="147"/>
              <w:rPr>
                <w:rFonts w:cs="Times New Roman"/>
                <w:spacing w:val="-1"/>
              </w:rPr>
            </w:pPr>
            <w:r>
              <w:rPr>
                <w:rFonts w:cs="Times New Roman"/>
                <w:spacing w:val="-1"/>
              </w:rPr>
              <w:t>Unit 83 – The Beginnings of the Universe</w:t>
            </w:r>
          </w:p>
          <w:p w14:paraId="162D5641" w14:textId="77777777" w:rsidR="00712C9B" w:rsidRDefault="00712C9B" w:rsidP="00712C9B">
            <w:pPr>
              <w:pStyle w:val="BodyText"/>
              <w:numPr>
                <w:ilvl w:val="1"/>
                <w:numId w:val="6"/>
              </w:numPr>
              <w:ind w:right="147"/>
              <w:rPr>
                <w:rFonts w:cs="Times New Roman"/>
                <w:spacing w:val="-1"/>
              </w:rPr>
            </w:pPr>
            <w:r>
              <w:rPr>
                <w:rFonts w:cs="Times New Roman"/>
                <w:spacing w:val="-1"/>
              </w:rPr>
              <w:t>Unit 84 – Dark Energy and the Fate of the Universe</w:t>
            </w:r>
          </w:p>
          <w:p w14:paraId="6452B049" w14:textId="77777777" w:rsidR="00712C9B" w:rsidRPr="001170AB" w:rsidRDefault="00712C9B" w:rsidP="00712C9B">
            <w:pPr>
              <w:pStyle w:val="BodyText"/>
              <w:numPr>
                <w:ilvl w:val="0"/>
                <w:numId w:val="6"/>
              </w:numPr>
              <w:ind w:right="147"/>
              <w:rPr>
                <w:rFonts w:cs="Times New Roman"/>
                <w:spacing w:val="-1"/>
                <w:u w:val="single"/>
              </w:rPr>
            </w:pPr>
            <w:r w:rsidRPr="001170AB">
              <w:rPr>
                <w:rFonts w:cs="Times New Roman"/>
                <w:spacing w:val="-1"/>
                <w:u w:val="single"/>
              </w:rPr>
              <w:t>Aliens</w:t>
            </w:r>
          </w:p>
          <w:p w14:paraId="35216A75" w14:textId="77777777" w:rsidR="009E67BE" w:rsidRDefault="00712C9B" w:rsidP="009E67BE">
            <w:pPr>
              <w:pStyle w:val="BodyText"/>
              <w:numPr>
                <w:ilvl w:val="1"/>
                <w:numId w:val="6"/>
              </w:numPr>
              <w:ind w:right="147"/>
              <w:rPr>
                <w:rFonts w:cs="Times New Roman"/>
                <w:spacing w:val="-1"/>
              </w:rPr>
            </w:pPr>
            <w:r>
              <w:rPr>
                <w:rFonts w:cs="Times New Roman"/>
                <w:spacing w:val="-1"/>
              </w:rPr>
              <w:t>Unit 85 – Astrobiology</w:t>
            </w:r>
          </w:p>
          <w:p w14:paraId="43B2D4BD" w14:textId="28F4099C" w:rsidR="009B5877" w:rsidRPr="009E67BE" w:rsidRDefault="00712C9B" w:rsidP="009E67BE">
            <w:pPr>
              <w:pStyle w:val="BodyText"/>
              <w:numPr>
                <w:ilvl w:val="1"/>
                <w:numId w:val="6"/>
              </w:numPr>
              <w:ind w:right="147"/>
              <w:rPr>
                <w:rFonts w:cs="Times New Roman"/>
                <w:spacing w:val="-1"/>
              </w:rPr>
            </w:pPr>
            <w:r w:rsidRPr="009E67BE">
              <w:rPr>
                <w:rFonts w:cs="Times New Roman"/>
                <w:spacing w:val="-1"/>
              </w:rPr>
              <w:t>Unit 86 – The Search for Life Elsewhere</w:t>
            </w:r>
          </w:p>
        </w:tc>
      </w:tr>
      <w:tr w:rsidR="00C51FDA" w14:paraId="76366874" w14:textId="77777777" w:rsidTr="009E67BE">
        <w:trPr>
          <w:trHeight w:val="1187"/>
        </w:trPr>
        <w:tc>
          <w:tcPr>
            <w:tcW w:w="1615" w:type="dxa"/>
          </w:tcPr>
          <w:p w14:paraId="4B105DB1" w14:textId="1A6910B2" w:rsidR="00C51FDA" w:rsidRDefault="00C51FDA" w:rsidP="00C51FDA">
            <w:pPr>
              <w:pStyle w:val="BodyText"/>
              <w:ind w:left="0" w:right="147"/>
              <w:rPr>
                <w:rFonts w:cs="Times New Roman"/>
                <w:b/>
                <w:spacing w:val="-1"/>
              </w:rPr>
            </w:pPr>
            <w:r>
              <w:rPr>
                <w:rFonts w:cs="Times New Roman"/>
                <w:b/>
                <w:spacing w:val="-1"/>
              </w:rPr>
              <w:t>Week 8</w:t>
            </w:r>
          </w:p>
        </w:tc>
        <w:tc>
          <w:tcPr>
            <w:tcW w:w="3240" w:type="dxa"/>
          </w:tcPr>
          <w:p w14:paraId="4DE71D00" w14:textId="151AC112" w:rsidR="00C51FDA" w:rsidRDefault="00C51FDA" w:rsidP="00C51FDA">
            <w:pPr>
              <w:pStyle w:val="BodyText"/>
              <w:ind w:left="0" w:right="147"/>
              <w:rPr>
                <w:rFonts w:cs="Times New Roman"/>
                <w:bCs/>
                <w:spacing w:val="-1"/>
                <w:sz w:val="28"/>
                <w:szCs w:val="28"/>
              </w:rPr>
            </w:pPr>
          </w:p>
        </w:tc>
        <w:tc>
          <w:tcPr>
            <w:tcW w:w="3420" w:type="dxa"/>
          </w:tcPr>
          <w:p w14:paraId="365070B4" w14:textId="7FECDB6E" w:rsidR="00C51FDA" w:rsidRDefault="00C51FDA" w:rsidP="00C51FDA">
            <w:pPr>
              <w:pStyle w:val="BodyText"/>
              <w:numPr>
                <w:ilvl w:val="0"/>
                <w:numId w:val="6"/>
              </w:numPr>
              <w:ind w:left="342" w:right="147"/>
              <w:rPr>
                <w:rFonts w:cs="Times New Roman"/>
                <w:bCs/>
                <w:spacing w:val="-1"/>
                <w:sz w:val="28"/>
                <w:szCs w:val="28"/>
              </w:rPr>
            </w:pPr>
            <w:r>
              <w:rPr>
                <w:rFonts w:cs="Times New Roman"/>
                <w:bCs/>
                <w:spacing w:val="-1"/>
                <w:sz w:val="28"/>
                <w:szCs w:val="28"/>
              </w:rPr>
              <w:t>TBA</w:t>
            </w:r>
          </w:p>
        </w:tc>
        <w:tc>
          <w:tcPr>
            <w:tcW w:w="6930" w:type="dxa"/>
          </w:tcPr>
          <w:p w14:paraId="3CAB05C5" w14:textId="716602EB" w:rsidR="00C51FDA" w:rsidRPr="00C52DDD" w:rsidRDefault="00C51FDA" w:rsidP="00C51FDA">
            <w:pPr>
              <w:pStyle w:val="BodyText"/>
              <w:numPr>
                <w:ilvl w:val="0"/>
                <w:numId w:val="6"/>
              </w:numPr>
              <w:ind w:left="346" w:right="147"/>
              <w:rPr>
                <w:rFonts w:cs="Times New Roman"/>
                <w:b/>
                <w:bCs/>
                <w:spacing w:val="-1"/>
                <w:sz w:val="28"/>
                <w:szCs w:val="28"/>
              </w:rPr>
            </w:pPr>
            <w:r w:rsidRPr="00C52DDD">
              <w:rPr>
                <w:rFonts w:cs="Times New Roman"/>
                <w:b/>
                <w:bCs/>
                <w:spacing w:val="-1"/>
                <w:sz w:val="28"/>
                <w:szCs w:val="28"/>
              </w:rPr>
              <w:t xml:space="preserve">Test 4 </w:t>
            </w:r>
            <w:r w:rsidR="00C52DDD" w:rsidRPr="00C52DDD">
              <w:rPr>
                <w:rFonts w:cs="Times New Roman"/>
                <w:b/>
                <w:bCs/>
                <w:spacing w:val="-1"/>
                <w:sz w:val="28"/>
                <w:szCs w:val="28"/>
              </w:rPr>
              <w:t xml:space="preserve">(open </w:t>
            </w:r>
            <w:r w:rsidR="004549C5">
              <w:rPr>
                <w:rFonts w:cs="Times New Roman"/>
                <w:b/>
                <w:bCs/>
                <w:spacing w:val="-1"/>
                <w:sz w:val="28"/>
                <w:szCs w:val="28"/>
              </w:rPr>
              <w:t>12</w:t>
            </w:r>
            <w:r w:rsidR="00B01E9C">
              <w:rPr>
                <w:rFonts w:cs="Times New Roman"/>
                <w:b/>
                <w:bCs/>
                <w:spacing w:val="-1"/>
                <w:sz w:val="28"/>
                <w:szCs w:val="28"/>
              </w:rPr>
              <w:t>/</w:t>
            </w:r>
            <w:r w:rsidR="0013591E">
              <w:rPr>
                <w:rFonts w:cs="Times New Roman"/>
                <w:b/>
                <w:bCs/>
                <w:spacing w:val="-1"/>
                <w:sz w:val="28"/>
                <w:szCs w:val="28"/>
              </w:rPr>
              <w:t>4</w:t>
            </w:r>
            <w:r w:rsidR="00C52DDD" w:rsidRPr="00C52DDD">
              <w:rPr>
                <w:rFonts w:cs="Times New Roman"/>
                <w:b/>
                <w:bCs/>
                <w:spacing w:val="-1"/>
                <w:sz w:val="28"/>
                <w:szCs w:val="28"/>
              </w:rPr>
              <w:t xml:space="preserve"> – </w:t>
            </w:r>
            <w:r w:rsidR="004549C5">
              <w:rPr>
                <w:rFonts w:cs="Times New Roman"/>
                <w:b/>
                <w:bCs/>
                <w:spacing w:val="-1"/>
                <w:sz w:val="28"/>
                <w:szCs w:val="28"/>
              </w:rPr>
              <w:t>12</w:t>
            </w:r>
            <w:r w:rsidR="00C52DDD" w:rsidRPr="00C52DDD">
              <w:rPr>
                <w:rFonts w:cs="Times New Roman"/>
                <w:b/>
                <w:bCs/>
                <w:spacing w:val="-1"/>
                <w:sz w:val="28"/>
                <w:szCs w:val="28"/>
              </w:rPr>
              <w:t>/</w:t>
            </w:r>
            <w:r w:rsidR="0013591E">
              <w:rPr>
                <w:rFonts w:cs="Times New Roman"/>
                <w:b/>
                <w:bCs/>
                <w:spacing w:val="-1"/>
                <w:sz w:val="28"/>
                <w:szCs w:val="28"/>
              </w:rPr>
              <w:t>8</w:t>
            </w:r>
            <w:r w:rsidR="00C52DDD" w:rsidRPr="00C52DDD">
              <w:rPr>
                <w:rFonts w:cs="Times New Roman"/>
                <w:b/>
                <w:bCs/>
                <w:spacing w:val="-1"/>
                <w:sz w:val="28"/>
                <w:szCs w:val="28"/>
              </w:rPr>
              <w:t>)</w:t>
            </w:r>
          </w:p>
          <w:p w14:paraId="08092552" w14:textId="686C649B" w:rsidR="00C51FDA" w:rsidRPr="00C52DDD" w:rsidRDefault="00C51FDA" w:rsidP="00C51FDA">
            <w:pPr>
              <w:pStyle w:val="BodyText"/>
              <w:numPr>
                <w:ilvl w:val="0"/>
                <w:numId w:val="6"/>
              </w:numPr>
              <w:ind w:left="346" w:right="147"/>
              <w:rPr>
                <w:rFonts w:cs="Times New Roman"/>
                <w:b/>
                <w:bCs/>
                <w:spacing w:val="-1"/>
                <w:sz w:val="28"/>
                <w:szCs w:val="28"/>
              </w:rPr>
            </w:pPr>
            <w:r w:rsidRPr="00C52DDD">
              <w:rPr>
                <w:rFonts w:cs="Times New Roman"/>
                <w:b/>
                <w:bCs/>
                <w:spacing w:val="-1"/>
                <w:sz w:val="28"/>
                <w:szCs w:val="28"/>
              </w:rPr>
              <w:t>Final Exam</w:t>
            </w:r>
            <w:r w:rsidR="00C52DDD" w:rsidRPr="00C52DDD">
              <w:rPr>
                <w:rFonts w:cs="Times New Roman"/>
                <w:b/>
                <w:bCs/>
                <w:spacing w:val="-1"/>
                <w:sz w:val="28"/>
                <w:szCs w:val="28"/>
              </w:rPr>
              <w:t xml:space="preserve"> (open </w:t>
            </w:r>
            <w:r w:rsidR="0013591E">
              <w:rPr>
                <w:rFonts w:cs="Times New Roman"/>
                <w:b/>
                <w:bCs/>
                <w:spacing w:val="-1"/>
                <w:sz w:val="28"/>
                <w:szCs w:val="28"/>
              </w:rPr>
              <w:t>1</w:t>
            </w:r>
            <w:r w:rsidR="004549C5">
              <w:rPr>
                <w:rFonts w:cs="Times New Roman"/>
                <w:b/>
                <w:bCs/>
                <w:spacing w:val="-1"/>
                <w:sz w:val="28"/>
                <w:szCs w:val="28"/>
              </w:rPr>
              <w:t>2</w:t>
            </w:r>
            <w:r w:rsidR="0013591E">
              <w:rPr>
                <w:rFonts w:cs="Times New Roman"/>
                <w:b/>
                <w:bCs/>
                <w:spacing w:val="-1"/>
                <w:sz w:val="28"/>
                <w:szCs w:val="28"/>
              </w:rPr>
              <w:t>/9</w:t>
            </w:r>
            <w:r w:rsidR="00B01E9C">
              <w:rPr>
                <w:rFonts w:cs="Times New Roman"/>
                <w:b/>
                <w:bCs/>
                <w:spacing w:val="-1"/>
                <w:sz w:val="28"/>
                <w:szCs w:val="28"/>
              </w:rPr>
              <w:t xml:space="preserve"> – </w:t>
            </w:r>
            <w:r w:rsidR="0013591E">
              <w:rPr>
                <w:rFonts w:cs="Times New Roman"/>
                <w:b/>
                <w:bCs/>
                <w:spacing w:val="-1"/>
                <w:sz w:val="28"/>
                <w:szCs w:val="28"/>
              </w:rPr>
              <w:t>1</w:t>
            </w:r>
            <w:r w:rsidR="004549C5">
              <w:rPr>
                <w:rFonts w:cs="Times New Roman"/>
                <w:b/>
                <w:bCs/>
                <w:spacing w:val="-1"/>
                <w:sz w:val="28"/>
                <w:szCs w:val="28"/>
              </w:rPr>
              <w:t>2</w:t>
            </w:r>
            <w:r w:rsidR="00B01E9C">
              <w:rPr>
                <w:rFonts w:cs="Times New Roman"/>
                <w:b/>
                <w:bCs/>
                <w:spacing w:val="-1"/>
                <w:sz w:val="28"/>
                <w:szCs w:val="28"/>
              </w:rPr>
              <w:t>/</w:t>
            </w:r>
            <w:r w:rsidR="00242097">
              <w:rPr>
                <w:rFonts w:cs="Times New Roman"/>
                <w:b/>
                <w:bCs/>
                <w:spacing w:val="-1"/>
                <w:sz w:val="28"/>
                <w:szCs w:val="28"/>
              </w:rPr>
              <w:t>1</w:t>
            </w:r>
            <w:r w:rsidR="0013591E">
              <w:rPr>
                <w:rFonts w:cs="Times New Roman"/>
                <w:b/>
                <w:bCs/>
                <w:spacing w:val="-1"/>
                <w:sz w:val="28"/>
                <w:szCs w:val="28"/>
              </w:rPr>
              <w:t>1</w:t>
            </w:r>
            <w:r w:rsidR="00B01E9C">
              <w:rPr>
                <w:rFonts w:cs="Times New Roman"/>
                <w:b/>
                <w:bCs/>
                <w:spacing w:val="-1"/>
                <w:sz w:val="28"/>
                <w:szCs w:val="28"/>
              </w:rPr>
              <w:t>)</w:t>
            </w:r>
          </w:p>
          <w:p w14:paraId="47006BDA" w14:textId="61E96A97" w:rsidR="00C51FDA" w:rsidRDefault="00C51FDA" w:rsidP="00C51FDA">
            <w:pPr>
              <w:pStyle w:val="BodyText"/>
              <w:numPr>
                <w:ilvl w:val="0"/>
                <w:numId w:val="6"/>
              </w:numPr>
              <w:ind w:left="346" w:right="147"/>
              <w:rPr>
                <w:rFonts w:cs="Times New Roman"/>
                <w:bCs/>
                <w:spacing w:val="-1"/>
                <w:sz w:val="28"/>
                <w:szCs w:val="28"/>
              </w:rPr>
            </w:pPr>
            <w:r>
              <w:rPr>
                <w:rFonts w:cs="Times New Roman"/>
                <w:bCs/>
                <w:spacing w:val="-1"/>
                <w:sz w:val="28"/>
                <w:szCs w:val="28"/>
              </w:rPr>
              <w:t>Extra Credit will close this week</w:t>
            </w:r>
          </w:p>
        </w:tc>
      </w:tr>
    </w:tbl>
    <w:p w14:paraId="304BBEC6" w14:textId="44227ECD" w:rsidR="00F81CF4" w:rsidRDefault="00F81CF4"/>
    <w:sectPr w:rsidR="00F81CF4" w:rsidSect="00646436">
      <w:pgSz w:w="15840" w:h="12240" w:orient="landscape"/>
      <w:pgMar w:top="979" w:right="864" w:bottom="979" w:left="27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C0995" w14:textId="77777777" w:rsidR="00AA54B2" w:rsidRDefault="00AA54B2" w:rsidP="006C3AF0">
      <w:r>
        <w:separator/>
      </w:r>
    </w:p>
  </w:endnote>
  <w:endnote w:type="continuationSeparator" w:id="0">
    <w:p w14:paraId="08D63A2D" w14:textId="77777777" w:rsidR="00AA54B2" w:rsidRDefault="00AA54B2" w:rsidP="006C3AF0">
      <w:r>
        <w:continuationSeparator/>
      </w:r>
    </w:p>
  </w:endnote>
  <w:endnote w:type="continuationNotice" w:id="1">
    <w:p w14:paraId="317B592C" w14:textId="77777777" w:rsidR="00AA54B2" w:rsidRDefault="00AA5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AB751" w14:textId="77777777" w:rsidR="004226AD" w:rsidRDefault="00422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A232B" w14:textId="77777777" w:rsidR="004226AD" w:rsidRDefault="004226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67665" w14:textId="77777777" w:rsidR="004226AD" w:rsidRDefault="00422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2C322" w14:textId="77777777" w:rsidR="00AA54B2" w:rsidRDefault="00AA54B2" w:rsidP="006C3AF0">
      <w:r>
        <w:separator/>
      </w:r>
    </w:p>
  </w:footnote>
  <w:footnote w:type="continuationSeparator" w:id="0">
    <w:p w14:paraId="3CB3A89D" w14:textId="77777777" w:rsidR="00AA54B2" w:rsidRDefault="00AA54B2" w:rsidP="006C3AF0">
      <w:r>
        <w:continuationSeparator/>
      </w:r>
    </w:p>
  </w:footnote>
  <w:footnote w:type="continuationNotice" w:id="1">
    <w:p w14:paraId="00F0143C" w14:textId="77777777" w:rsidR="00AA54B2" w:rsidRDefault="00AA54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5B8D6" w14:textId="77777777" w:rsidR="004226AD" w:rsidRDefault="004226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94E98" w14:textId="77777777" w:rsidR="004226AD" w:rsidRDefault="004226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E6723" w14:textId="77777777" w:rsidR="004226AD" w:rsidRDefault="004226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85BC7"/>
    <w:multiLevelType w:val="hybridMultilevel"/>
    <w:tmpl w:val="57FAAC58"/>
    <w:lvl w:ilvl="0" w:tplc="A8E85028">
      <w:start w:val="1"/>
      <w:numFmt w:val="bullet"/>
      <w:lvlText w:val=""/>
      <w:lvlJc w:val="left"/>
      <w:pPr>
        <w:ind w:left="920" w:hanging="360"/>
      </w:pPr>
      <w:rPr>
        <w:rFonts w:ascii="Symbol" w:hAnsi="Symbol" w:hint="default"/>
        <w:color w:val="auto"/>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EF159D7"/>
    <w:multiLevelType w:val="hybridMultilevel"/>
    <w:tmpl w:val="F0E06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305B9"/>
    <w:multiLevelType w:val="hybridMultilevel"/>
    <w:tmpl w:val="612C3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027D1E"/>
    <w:multiLevelType w:val="hybridMultilevel"/>
    <w:tmpl w:val="26A6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285514"/>
    <w:multiLevelType w:val="hybridMultilevel"/>
    <w:tmpl w:val="22EE6D48"/>
    <w:lvl w:ilvl="0" w:tplc="A8E85028">
      <w:start w:val="1"/>
      <w:numFmt w:val="bullet"/>
      <w:lvlText w:val=""/>
      <w:lvlJc w:val="left"/>
      <w:pPr>
        <w:ind w:left="820" w:hanging="360"/>
      </w:pPr>
      <w:rPr>
        <w:rFonts w:ascii="Symbol" w:hAnsi="Symbol" w:hint="default"/>
        <w:color w:val="auto"/>
      </w:rPr>
    </w:lvl>
    <w:lvl w:ilvl="1" w:tplc="FB929BA6">
      <w:start w:val="1"/>
      <w:numFmt w:val="bullet"/>
      <w:lvlText w:val="o"/>
      <w:lvlJc w:val="left"/>
      <w:pPr>
        <w:ind w:left="1540" w:hanging="360"/>
      </w:pPr>
      <w:rPr>
        <w:rFonts w:ascii="Courier New" w:hAnsi="Courier New" w:cs="Courier New" w:hint="default"/>
        <w:color w:val="auto"/>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5BAF0041"/>
    <w:multiLevelType w:val="hybridMultilevel"/>
    <w:tmpl w:val="FC24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7E6CBF"/>
    <w:multiLevelType w:val="hybridMultilevel"/>
    <w:tmpl w:val="B52E1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172F14"/>
    <w:multiLevelType w:val="hybridMultilevel"/>
    <w:tmpl w:val="BD20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5"/>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048BE"/>
    <w:rsid w:val="00023061"/>
    <w:rsid w:val="00025991"/>
    <w:rsid w:val="00025C1D"/>
    <w:rsid w:val="00025E77"/>
    <w:rsid w:val="000325B8"/>
    <w:rsid w:val="00035358"/>
    <w:rsid w:val="00042675"/>
    <w:rsid w:val="00051F20"/>
    <w:rsid w:val="0005287D"/>
    <w:rsid w:val="000530B2"/>
    <w:rsid w:val="0005449C"/>
    <w:rsid w:val="000554FF"/>
    <w:rsid w:val="00055896"/>
    <w:rsid w:val="000812CA"/>
    <w:rsid w:val="000813EF"/>
    <w:rsid w:val="0008347C"/>
    <w:rsid w:val="00084FAE"/>
    <w:rsid w:val="00085079"/>
    <w:rsid w:val="00087D67"/>
    <w:rsid w:val="000A07B8"/>
    <w:rsid w:val="000A47A5"/>
    <w:rsid w:val="000A5028"/>
    <w:rsid w:val="000D038A"/>
    <w:rsid w:val="000D3DDC"/>
    <w:rsid w:val="000E54FB"/>
    <w:rsid w:val="000F22D8"/>
    <w:rsid w:val="000F7630"/>
    <w:rsid w:val="001010FF"/>
    <w:rsid w:val="00101DD3"/>
    <w:rsid w:val="00106158"/>
    <w:rsid w:val="00110757"/>
    <w:rsid w:val="00111EB7"/>
    <w:rsid w:val="00115F63"/>
    <w:rsid w:val="001170AB"/>
    <w:rsid w:val="00124719"/>
    <w:rsid w:val="0013591E"/>
    <w:rsid w:val="00142A82"/>
    <w:rsid w:val="00146B49"/>
    <w:rsid w:val="00156359"/>
    <w:rsid w:val="001575D6"/>
    <w:rsid w:val="001677A8"/>
    <w:rsid w:val="001707B0"/>
    <w:rsid w:val="00175B31"/>
    <w:rsid w:val="0018283B"/>
    <w:rsid w:val="001828F3"/>
    <w:rsid w:val="001851BC"/>
    <w:rsid w:val="00185263"/>
    <w:rsid w:val="00187D29"/>
    <w:rsid w:val="001918ED"/>
    <w:rsid w:val="00194115"/>
    <w:rsid w:val="001A3A0A"/>
    <w:rsid w:val="001A6F41"/>
    <w:rsid w:val="001D3352"/>
    <w:rsid w:val="001D748C"/>
    <w:rsid w:val="001E1293"/>
    <w:rsid w:val="001F12A8"/>
    <w:rsid w:val="001F7559"/>
    <w:rsid w:val="002029D9"/>
    <w:rsid w:val="00203755"/>
    <w:rsid w:val="00212EE8"/>
    <w:rsid w:val="00242097"/>
    <w:rsid w:val="00266C53"/>
    <w:rsid w:val="002710FA"/>
    <w:rsid w:val="00272EE6"/>
    <w:rsid w:val="00273437"/>
    <w:rsid w:val="00275D1C"/>
    <w:rsid w:val="002807D2"/>
    <w:rsid w:val="00283B8E"/>
    <w:rsid w:val="00283C67"/>
    <w:rsid w:val="00292EA9"/>
    <w:rsid w:val="002939BA"/>
    <w:rsid w:val="002A2752"/>
    <w:rsid w:val="002B04D7"/>
    <w:rsid w:val="002B5AE6"/>
    <w:rsid w:val="002B706B"/>
    <w:rsid w:val="002C3DE2"/>
    <w:rsid w:val="002D1E27"/>
    <w:rsid w:val="002D3B1E"/>
    <w:rsid w:val="002D5686"/>
    <w:rsid w:val="002D5851"/>
    <w:rsid w:val="002E21E3"/>
    <w:rsid w:val="002E3152"/>
    <w:rsid w:val="002E61F2"/>
    <w:rsid w:val="002F0E78"/>
    <w:rsid w:val="002F4C80"/>
    <w:rsid w:val="003004BF"/>
    <w:rsid w:val="00305A76"/>
    <w:rsid w:val="00312EA6"/>
    <w:rsid w:val="00321086"/>
    <w:rsid w:val="0032520F"/>
    <w:rsid w:val="00327603"/>
    <w:rsid w:val="00327CE7"/>
    <w:rsid w:val="00330D34"/>
    <w:rsid w:val="00342BD2"/>
    <w:rsid w:val="003459C9"/>
    <w:rsid w:val="00350AEF"/>
    <w:rsid w:val="00353D1C"/>
    <w:rsid w:val="00354E26"/>
    <w:rsid w:val="0035616F"/>
    <w:rsid w:val="00360688"/>
    <w:rsid w:val="003607C3"/>
    <w:rsid w:val="00391127"/>
    <w:rsid w:val="0039169B"/>
    <w:rsid w:val="003958D6"/>
    <w:rsid w:val="003A282F"/>
    <w:rsid w:val="003A7F0F"/>
    <w:rsid w:val="003B1B36"/>
    <w:rsid w:val="003B32F5"/>
    <w:rsid w:val="003B5C7F"/>
    <w:rsid w:val="003C2206"/>
    <w:rsid w:val="003C2948"/>
    <w:rsid w:val="003C5844"/>
    <w:rsid w:val="003D215C"/>
    <w:rsid w:val="003E0BCC"/>
    <w:rsid w:val="003E17A2"/>
    <w:rsid w:val="003E2036"/>
    <w:rsid w:val="00403EE1"/>
    <w:rsid w:val="00412D1E"/>
    <w:rsid w:val="00413CF1"/>
    <w:rsid w:val="004162CD"/>
    <w:rsid w:val="00422046"/>
    <w:rsid w:val="004226AD"/>
    <w:rsid w:val="004253AD"/>
    <w:rsid w:val="00426C05"/>
    <w:rsid w:val="00430DF6"/>
    <w:rsid w:val="00431D79"/>
    <w:rsid w:val="00432A6B"/>
    <w:rsid w:val="00435483"/>
    <w:rsid w:val="00452699"/>
    <w:rsid w:val="004549C5"/>
    <w:rsid w:val="004565A6"/>
    <w:rsid w:val="00461117"/>
    <w:rsid w:val="004677A4"/>
    <w:rsid w:val="00473B78"/>
    <w:rsid w:val="00476428"/>
    <w:rsid w:val="00483C55"/>
    <w:rsid w:val="00486A83"/>
    <w:rsid w:val="0049059A"/>
    <w:rsid w:val="004B0C24"/>
    <w:rsid w:val="004B4439"/>
    <w:rsid w:val="004C4C0E"/>
    <w:rsid w:val="004D21A0"/>
    <w:rsid w:val="004D3602"/>
    <w:rsid w:val="004D592F"/>
    <w:rsid w:val="004E4A3A"/>
    <w:rsid w:val="004E575E"/>
    <w:rsid w:val="004E6F4E"/>
    <w:rsid w:val="005131C2"/>
    <w:rsid w:val="00521F6B"/>
    <w:rsid w:val="00525219"/>
    <w:rsid w:val="0052637F"/>
    <w:rsid w:val="00531888"/>
    <w:rsid w:val="00541730"/>
    <w:rsid w:val="005423E2"/>
    <w:rsid w:val="00553054"/>
    <w:rsid w:val="005639FF"/>
    <w:rsid w:val="00565CE9"/>
    <w:rsid w:val="005832ED"/>
    <w:rsid w:val="00584E7B"/>
    <w:rsid w:val="00586B52"/>
    <w:rsid w:val="00595123"/>
    <w:rsid w:val="005B5024"/>
    <w:rsid w:val="005C12F7"/>
    <w:rsid w:val="005C135D"/>
    <w:rsid w:val="005C594A"/>
    <w:rsid w:val="005C6B88"/>
    <w:rsid w:val="005C706C"/>
    <w:rsid w:val="005C79AC"/>
    <w:rsid w:val="005D5D19"/>
    <w:rsid w:val="005D7B8F"/>
    <w:rsid w:val="0060098E"/>
    <w:rsid w:val="006259F3"/>
    <w:rsid w:val="006358D4"/>
    <w:rsid w:val="006425D8"/>
    <w:rsid w:val="00643597"/>
    <w:rsid w:val="006440AE"/>
    <w:rsid w:val="006456B9"/>
    <w:rsid w:val="00645F23"/>
    <w:rsid w:val="00646436"/>
    <w:rsid w:val="0066353F"/>
    <w:rsid w:val="00665488"/>
    <w:rsid w:val="0068357E"/>
    <w:rsid w:val="00684F0E"/>
    <w:rsid w:val="00690DDA"/>
    <w:rsid w:val="006A56CF"/>
    <w:rsid w:val="006A748D"/>
    <w:rsid w:val="006B2D2C"/>
    <w:rsid w:val="006B38C0"/>
    <w:rsid w:val="006B3D20"/>
    <w:rsid w:val="006B6C48"/>
    <w:rsid w:val="006C3AF0"/>
    <w:rsid w:val="006C6560"/>
    <w:rsid w:val="006D0D69"/>
    <w:rsid w:val="006E48F9"/>
    <w:rsid w:val="006E56B3"/>
    <w:rsid w:val="006E6E24"/>
    <w:rsid w:val="006F09D2"/>
    <w:rsid w:val="006F0AA9"/>
    <w:rsid w:val="006F0C58"/>
    <w:rsid w:val="006F45B8"/>
    <w:rsid w:val="00703DAD"/>
    <w:rsid w:val="00704182"/>
    <w:rsid w:val="007051A1"/>
    <w:rsid w:val="0070685B"/>
    <w:rsid w:val="00712C9B"/>
    <w:rsid w:val="00725722"/>
    <w:rsid w:val="00731E8B"/>
    <w:rsid w:val="00732057"/>
    <w:rsid w:val="007368D6"/>
    <w:rsid w:val="0074194A"/>
    <w:rsid w:val="00743E38"/>
    <w:rsid w:val="00745169"/>
    <w:rsid w:val="00745538"/>
    <w:rsid w:val="00745A52"/>
    <w:rsid w:val="00750509"/>
    <w:rsid w:val="007519D0"/>
    <w:rsid w:val="00755CA7"/>
    <w:rsid w:val="007740FE"/>
    <w:rsid w:val="007770C2"/>
    <w:rsid w:val="00777592"/>
    <w:rsid w:val="007825FF"/>
    <w:rsid w:val="007826DF"/>
    <w:rsid w:val="0079061D"/>
    <w:rsid w:val="00792174"/>
    <w:rsid w:val="0079655E"/>
    <w:rsid w:val="00796E7F"/>
    <w:rsid w:val="007A03B7"/>
    <w:rsid w:val="007A2372"/>
    <w:rsid w:val="007A5DB7"/>
    <w:rsid w:val="007A7911"/>
    <w:rsid w:val="007B4BA7"/>
    <w:rsid w:val="007B4C45"/>
    <w:rsid w:val="007B4C46"/>
    <w:rsid w:val="007B61FA"/>
    <w:rsid w:val="007B6916"/>
    <w:rsid w:val="007B72C0"/>
    <w:rsid w:val="007B7F7A"/>
    <w:rsid w:val="007C19CF"/>
    <w:rsid w:val="007C22BE"/>
    <w:rsid w:val="007C427F"/>
    <w:rsid w:val="007D305C"/>
    <w:rsid w:val="007D6E6F"/>
    <w:rsid w:val="007E4C87"/>
    <w:rsid w:val="007F58CC"/>
    <w:rsid w:val="008070A9"/>
    <w:rsid w:val="0080711E"/>
    <w:rsid w:val="00807951"/>
    <w:rsid w:val="008160D3"/>
    <w:rsid w:val="00821D0B"/>
    <w:rsid w:val="008320F6"/>
    <w:rsid w:val="008322FB"/>
    <w:rsid w:val="00832BAE"/>
    <w:rsid w:val="00837A18"/>
    <w:rsid w:val="00840ADA"/>
    <w:rsid w:val="00843DF7"/>
    <w:rsid w:val="00853D64"/>
    <w:rsid w:val="008540E7"/>
    <w:rsid w:val="00863C54"/>
    <w:rsid w:val="00870B07"/>
    <w:rsid w:val="00875432"/>
    <w:rsid w:val="008A6630"/>
    <w:rsid w:val="008A7EC4"/>
    <w:rsid w:val="008B5C48"/>
    <w:rsid w:val="008B6D52"/>
    <w:rsid w:val="008C1D2C"/>
    <w:rsid w:val="008D1909"/>
    <w:rsid w:val="008D3679"/>
    <w:rsid w:val="008D40E8"/>
    <w:rsid w:val="008D71A0"/>
    <w:rsid w:val="00904249"/>
    <w:rsid w:val="009063C5"/>
    <w:rsid w:val="009123A5"/>
    <w:rsid w:val="009168EE"/>
    <w:rsid w:val="00917CCB"/>
    <w:rsid w:val="00923F18"/>
    <w:rsid w:val="00925018"/>
    <w:rsid w:val="0093088B"/>
    <w:rsid w:val="00936570"/>
    <w:rsid w:val="00940594"/>
    <w:rsid w:val="00944A31"/>
    <w:rsid w:val="00945D60"/>
    <w:rsid w:val="0095308D"/>
    <w:rsid w:val="00966210"/>
    <w:rsid w:val="00966AB4"/>
    <w:rsid w:val="00975919"/>
    <w:rsid w:val="00982A38"/>
    <w:rsid w:val="00983C96"/>
    <w:rsid w:val="009861FD"/>
    <w:rsid w:val="00991F32"/>
    <w:rsid w:val="00992EFF"/>
    <w:rsid w:val="00993A0A"/>
    <w:rsid w:val="009A1880"/>
    <w:rsid w:val="009A5428"/>
    <w:rsid w:val="009A7423"/>
    <w:rsid w:val="009A7EE7"/>
    <w:rsid w:val="009B2138"/>
    <w:rsid w:val="009B2287"/>
    <w:rsid w:val="009B5877"/>
    <w:rsid w:val="009B7301"/>
    <w:rsid w:val="009B776A"/>
    <w:rsid w:val="009B7FDF"/>
    <w:rsid w:val="009C74C2"/>
    <w:rsid w:val="009D007E"/>
    <w:rsid w:val="009E6070"/>
    <w:rsid w:val="009E67BE"/>
    <w:rsid w:val="009F10A5"/>
    <w:rsid w:val="00A00B31"/>
    <w:rsid w:val="00A00E45"/>
    <w:rsid w:val="00A03A69"/>
    <w:rsid w:val="00A04BA3"/>
    <w:rsid w:val="00A064FA"/>
    <w:rsid w:val="00A07722"/>
    <w:rsid w:val="00A2136F"/>
    <w:rsid w:val="00A2557A"/>
    <w:rsid w:val="00A27BEE"/>
    <w:rsid w:val="00A30349"/>
    <w:rsid w:val="00A30F94"/>
    <w:rsid w:val="00A34484"/>
    <w:rsid w:val="00A52D0A"/>
    <w:rsid w:val="00A54E23"/>
    <w:rsid w:val="00A66FB1"/>
    <w:rsid w:val="00A765E3"/>
    <w:rsid w:val="00A83812"/>
    <w:rsid w:val="00A855ED"/>
    <w:rsid w:val="00A86065"/>
    <w:rsid w:val="00A90920"/>
    <w:rsid w:val="00A93A06"/>
    <w:rsid w:val="00A94AA5"/>
    <w:rsid w:val="00A958FE"/>
    <w:rsid w:val="00AA0FED"/>
    <w:rsid w:val="00AA4B20"/>
    <w:rsid w:val="00AA54B2"/>
    <w:rsid w:val="00AB0476"/>
    <w:rsid w:val="00AB1654"/>
    <w:rsid w:val="00AB3D73"/>
    <w:rsid w:val="00AB4DB0"/>
    <w:rsid w:val="00AB5473"/>
    <w:rsid w:val="00AC0879"/>
    <w:rsid w:val="00AC09F9"/>
    <w:rsid w:val="00AD732D"/>
    <w:rsid w:val="00AE6233"/>
    <w:rsid w:val="00AF5EA3"/>
    <w:rsid w:val="00B01E9C"/>
    <w:rsid w:val="00B11825"/>
    <w:rsid w:val="00B41117"/>
    <w:rsid w:val="00B43F65"/>
    <w:rsid w:val="00B449F1"/>
    <w:rsid w:val="00B547F8"/>
    <w:rsid w:val="00B61FDE"/>
    <w:rsid w:val="00B649BA"/>
    <w:rsid w:val="00B7140B"/>
    <w:rsid w:val="00B7593F"/>
    <w:rsid w:val="00B904D6"/>
    <w:rsid w:val="00B922FB"/>
    <w:rsid w:val="00BA297C"/>
    <w:rsid w:val="00BA3C60"/>
    <w:rsid w:val="00BA726B"/>
    <w:rsid w:val="00BB031E"/>
    <w:rsid w:val="00BB0500"/>
    <w:rsid w:val="00BB2AF3"/>
    <w:rsid w:val="00BB3B05"/>
    <w:rsid w:val="00BC1386"/>
    <w:rsid w:val="00BC5503"/>
    <w:rsid w:val="00BD5025"/>
    <w:rsid w:val="00BD57D1"/>
    <w:rsid w:val="00BE294E"/>
    <w:rsid w:val="00BE7595"/>
    <w:rsid w:val="00BE77D6"/>
    <w:rsid w:val="00BF03F6"/>
    <w:rsid w:val="00BF4F67"/>
    <w:rsid w:val="00BF65E3"/>
    <w:rsid w:val="00C022DB"/>
    <w:rsid w:val="00C03B1F"/>
    <w:rsid w:val="00C04531"/>
    <w:rsid w:val="00C071D0"/>
    <w:rsid w:val="00C114AA"/>
    <w:rsid w:val="00C21CF9"/>
    <w:rsid w:val="00C2613F"/>
    <w:rsid w:val="00C27266"/>
    <w:rsid w:val="00C328E0"/>
    <w:rsid w:val="00C332F9"/>
    <w:rsid w:val="00C410BA"/>
    <w:rsid w:val="00C424C4"/>
    <w:rsid w:val="00C452FA"/>
    <w:rsid w:val="00C51FDA"/>
    <w:rsid w:val="00C52DDD"/>
    <w:rsid w:val="00C56E35"/>
    <w:rsid w:val="00C6042A"/>
    <w:rsid w:val="00C6613C"/>
    <w:rsid w:val="00C71888"/>
    <w:rsid w:val="00C73257"/>
    <w:rsid w:val="00C73A0F"/>
    <w:rsid w:val="00C77127"/>
    <w:rsid w:val="00C80877"/>
    <w:rsid w:val="00C846A3"/>
    <w:rsid w:val="00C90C2D"/>
    <w:rsid w:val="00CA0E44"/>
    <w:rsid w:val="00CA6069"/>
    <w:rsid w:val="00CC2977"/>
    <w:rsid w:val="00CC4E10"/>
    <w:rsid w:val="00CD13A1"/>
    <w:rsid w:val="00D0105A"/>
    <w:rsid w:val="00D04D0F"/>
    <w:rsid w:val="00D10131"/>
    <w:rsid w:val="00D131F1"/>
    <w:rsid w:val="00D16EAC"/>
    <w:rsid w:val="00D20052"/>
    <w:rsid w:val="00D20A94"/>
    <w:rsid w:val="00D30558"/>
    <w:rsid w:val="00D32170"/>
    <w:rsid w:val="00D32D37"/>
    <w:rsid w:val="00D369EA"/>
    <w:rsid w:val="00D45AEF"/>
    <w:rsid w:val="00D56242"/>
    <w:rsid w:val="00D67AD1"/>
    <w:rsid w:val="00D72B78"/>
    <w:rsid w:val="00D85118"/>
    <w:rsid w:val="00D91054"/>
    <w:rsid w:val="00DA1349"/>
    <w:rsid w:val="00DA72C3"/>
    <w:rsid w:val="00DA74F7"/>
    <w:rsid w:val="00DA7EE7"/>
    <w:rsid w:val="00DB539C"/>
    <w:rsid w:val="00DC624C"/>
    <w:rsid w:val="00DD0E72"/>
    <w:rsid w:val="00DD5C47"/>
    <w:rsid w:val="00DE115C"/>
    <w:rsid w:val="00DE3DA6"/>
    <w:rsid w:val="00DE44A7"/>
    <w:rsid w:val="00DE5E48"/>
    <w:rsid w:val="00DE7A15"/>
    <w:rsid w:val="00DF52FA"/>
    <w:rsid w:val="00E02AD4"/>
    <w:rsid w:val="00E10616"/>
    <w:rsid w:val="00E112B8"/>
    <w:rsid w:val="00E17FC8"/>
    <w:rsid w:val="00E21953"/>
    <w:rsid w:val="00E26142"/>
    <w:rsid w:val="00E27F7F"/>
    <w:rsid w:val="00E3236E"/>
    <w:rsid w:val="00E333AB"/>
    <w:rsid w:val="00E35055"/>
    <w:rsid w:val="00E408C0"/>
    <w:rsid w:val="00E45E17"/>
    <w:rsid w:val="00E47152"/>
    <w:rsid w:val="00E53C66"/>
    <w:rsid w:val="00E63696"/>
    <w:rsid w:val="00E63D22"/>
    <w:rsid w:val="00E646B4"/>
    <w:rsid w:val="00E65AA1"/>
    <w:rsid w:val="00E66B3A"/>
    <w:rsid w:val="00E67F54"/>
    <w:rsid w:val="00E72E6B"/>
    <w:rsid w:val="00E8192D"/>
    <w:rsid w:val="00E836AC"/>
    <w:rsid w:val="00E90C66"/>
    <w:rsid w:val="00E9107F"/>
    <w:rsid w:val="00E9271E"/>
    <w:rsid w:val="00E938AE"/>
    <w:rsid w:val="00E93CBD"/>
    <w:rsid w:val="00E96664"/>
    <w:rsid w:val="00EA68FA"/>
    <w:rsid w:val="00EA7320"/>
    <w:rsid w:val="00EA7A41"/>
    <w:rsid w:val="00EC3E95"/>
    <w:rsid w:val="00EC5E58"/>
    <w:rsid w:val="00ED0E6E"/>
    <w:rsid w:val="00ED317E"/>
    <w:rsid w:val="00EE0796"/>
    <w:rsid w:val="00EE4963"/>
    <w:rsid w:val="00EF1F71"/>
    <w:rsid w:val="00EF4C30"/>
    <w:rsid w:val="00EF5C96"/>
    <w:rsid w:val="00EF5FDC"/>
    <w:rsid w:val="00EF6A2D"/>
    <w:rsid w:val="00F00ABF"/>
    <w:rsid w:val="00F00DE9"/>
    <w:rsid w:val="00F01981"/>
    <w:rsid w:val="00F1146F"/>
    <w:rsid w:val="00F176C7"/>
    <w:rsid w:val="00F24817"/>
    <w:rsid w:val="00F31B72"/>
    <w:rsid w:val="00F51D87"/>
    <w:rsid w:val="00F61E4A"/>
    <w:rsid w:val="00F626AD"/>
    <w:rsid w:val="00F81CF4"/>
    <w:rsid w:val="00F91E7E"/>
    <w:rsid w:val="00F93403"/>
    <w:rsid w:val="00F9364B"/>
    <w:rsid w:val="00FA1789"/>
    <w:rsid w:val="00FB4306"/>
    <w:rsid w:val="00FC7368"/>
    <w:rsid w:val="00FC7EBA"/>
    <w:rsid w:val="00FE39ED"/>
    <w:rsid w:val="00FE445C"/>
    <w:rsid w:val="00FE6AB1"/>
    <w:rsid w:val="00FF010A"/>
    <w:rsid w:val="00FF17AD"/>
    <w:rsid w:val="00FF4406"/>
    <w:rsid w:val="00FF6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iPriority w:val="9"/>
    <w:semiHidden/>
    <w:unhideWhenUsed/>
    <w:qFormat/>
    <w:rsid w:val="00C6613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13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661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unhideWhenUsed/>
    <w:rsid w:val="00354E26"/>
    <w:rPr>
      <w:color w:val="0000FF"/>
      <w:u w:val="single"/>
    </w:rPr>
  </w:style>
  <w:style w:type="character" w:customStyle="1" w:styleId="Heading2Char">
    <w:name w:val="Heading 2 Char"/>
    <w:basedOn w:val="DefaultParagraphFont"/>
    <w:link w:val="Heading2"/>
    <w:uiPriority w:val="9"/>
    <w:semiHidden/>
    <w:rsid w:val="00C6613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6613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6613C"/>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1"/>
    <w:rsid w:val="000F22D8"/>
    <w:rPr>
      <w:rFonts w:ascii="Cambria" w:eastAsia="Cambria" w:hAnsi="Cambria"/>
      <w:b/>
      <w:bCs/>
      <w:sz w:val="24"/>
      <w:szCs w:val="24"/>
    </w:rPr>
  </w:style>
  <w:style w:type="character" w:styleId="UnresolvedMention">
    <w:name w:val="Unresolved Mention"/>
    <w:basedOn w:val="DefaultParagraphFont"/>
    <w:uiPriority w:val="99"/>
    <w:semiHidden/>
    <w:unhideWhenUsed/>
    <w:rsid w:val="00D32D37"/>
    <w:rPr>
      <w:color w:val="605E5C"/>
      <w:shd w:val="clear" w:color="auto" w:fill="E1DFDD"/>
    </w:rPr>
  </w:style>
  <w:style w:type="paragraph" w:styleId="Header">
    <w:name w:val="header"/>
    <w:basedOn w:val="Normal"/>
    <w:link w:val="HeaderChar"/>
    <w:uiPriority w:val="99"/>
    <w:unhideWhenUsed/>
    <w:rsid w:val="006C3AF0"/>
    <w:pPr>
      <w:tabs>
        <w:tab w:val="center" w:pos="4680"/>
        <w:tab w:val="right" w:pos="9360"/>
      </w:tabs>
    </w:pPr>
  </w:style>
  <w:style w:type="character" w:customStyle="1" w:styleId="HeaderChar">
    <w:name w:val="Header Char"/>
    <w:basedOn w:val="DefaultParagraphFont"/>
    <w:link w:val="Header"/>
    <w:uiPriority w:val="99"/>
    <w:rsid w:val="006C3AF0"/>
  </w:style>
  <w:style w:type="paragraph" w:styleId="Footer">
    <w:name w:val="footer"/>
    <w:basedOn w:val="Normal"/>
    <w:link w:val="FooterChar"/>
    <w:uiPriority w:val="99"/>
    <w:unhideWhenUsed/>
    <w:rsid w:val="006C3AF0"/>
    <w:pPr>
      <w:tabs>
        <w:tab w:val="center" w:pos="4680"/>
        <w:tab w:val="right" w:pos="9360"/>
      </w:tabs>
    </w:pPr>
  </w:style>
  <w:style w:type="character" w:customStyle="1" w:styleId="FooterChar">
    <w:name w:val="Footer Char"/>
    <w:basedOn w:val="DefaultParagraphFont"/>
    <w:link w:val="Footer"/>
    <w:uiPriority w:val="99"/>
    <w:rsid w:val="006C3AF0"/>
  </w:style>
  <w:style w:type="character" w:customStyle="1" w:styleId="normaltextrun">
    <w:name w:val="normaltextrun"/>
    <w:basedOn w:val="DefaultParagraphFont"/>
    <w:rsid w:val="006440AE"/>
  </w:style>
  <w:style w:type="paragraph" w:customStyle="1" w:styleId="paragraph">
    <w:name w:val="paragraph"/>
    <w:basedOn w:val="Normal"/>
    <w:rsid w:val="006440AE"/>
    <w:pPr>
      <w:widowControl/>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6440AE"/>
  </w:style>
  <w:style w:type="character" w:styleId="CommentReference">
    <w:name w:val="annotation reference"/>
    <w:basedOn w:val="DefaultParagraphFont"/>
    <w:uiPriority w:val="99"/>
    <w:semiHidden/>
    <w:unhideWhenUsed/>
    <w:rsid w:val="00321086"/>
    <w:rPr>
      <w:sz w:val="16"/>
      <w:szCs w:val="16"/>
    </w:rPr>
  </w:style>
  <w:style w:type="paragraph" w:styleId="CommentText">
    <w:name w:val="annotation text"/>
    <w:basedOn w:val="Normal"/>
    <w:link w:val="CommentTextChar"/>
    <w:uiPriority w:val="99"/>
    <w:semiHidden/>
    <w:unhideWhenUsed/>
    <w:rsid w:val="00321086"/>
    <w:rPr>
      <w:sz w:val="20"/>
      <w:szCs w:val="20"/>
    </w:rPr>
  </w:style>
  <w:style w:type="character" w:customStyle="1" w:styleId="CommentTextChar">
    <w:name w:val="Comment Text Char"/>
    <w:basedOn w:val="DefaultParagraphFont"/>
    <w:link w:val="CommentText"/>
    <w:uiPriority w:val="99"/>
    <w:semiHidden/>
    <w:rsid w:val="00321086"/>
    <w:rPr>
      <w:sz w:val="20"/>
      <w:szCs w:val="20"/>
    </w:rPr>
  </w:style>
  <w:style w:type="paragraph" w:styleId="CommentSubject">
    <w:name w:val="annotation subject"/>
    <w:basedOn w:val="CommentText"/>
    <w:next w:val="CommentText"/>
    <w:link w:val="CommentSubjectChar"/>
    <w:uiPriority w:val="99"/>
    <w:semiHidden/>
    <w:unhideWhenUsed/>
    <w:rsid w:val="00321086"/>
    <w:rPr>
      <w:b/>
      <w:bCs/>
    </w:rPr>
  </w:style>
  <w:style w:type="character" w:customStyle="1" w:styleId="CommentSubjectChar">
    <w:name w:val="Comment Subject Char"/>
    <w:basedOn w:val="CommentTextChar"/>
    <w:link w:val="CommentSubject"/>
    <w:uiPriority w:val="99"/>
    <w:semiHidden/>
    <w:rsid w:val="003210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 w:id="1338387215">
      <w:bodyDiv w:val="1"/>
      <w:marLeft w:val="0"/>
      <w:marRight w:val="0"/>
      <w:marTop w:val="0"/>
      <w:marBottom w:val="0"/>
      <w:divBdr>
        <w:top w:val="none" w:sz="0" w:space="0" w:color="auto"/>
        <w:left w:val="none" w:sz="0" w:space="0" w:color="auto"/>
        <w:bottom w:val="none" w:sz="0" w:space="0" w:color="auto"/>
        <w:right w:val="none" w:sz="0" w:space="0" w:color="auto"/>
      </w:divBdr>
      <w:divsChild>
        <w:div w:id="842597185">
          <w:marLeft w:val="0"/>
          <w:marRight w:val="0"/>
          <w:marTop w:val="0"/>
          <w:marBottom w:val="0"/>
          <w:divBdr>
            <w:top w:val="none" w:sz="0" w:space="0" w:color="auto"/>
            <w:left w:val="none" w:sz="0" w:space="0" w:color="auto"/>
            <w:bottom w:val="none" w:sz="0" w:space="0" w:color="auto"/>
            <w:right w:val="none" w:sz="0" w:space="0" w:color="auto"/>
          </w:divBdr>
          <w:divsChild>
            <w:div w:id="157817240">
              <w:marLeft w:val="0"/>
              <w:marRight w:val="0"/>
              <w:marTop w:val="0"/>
              <w:marBottom w:val="0"/>
              <w:divBdr>
                <w:top w:val="none" w:sz="0" w:space="0" w:color="auto"/>
                <w:left w:val="none" w:sz="0" w:space="0" w:color="auto"/>
                <w:bottom w:val="none" w:sz="0" w:space="0" w:color="auto"/>
                <w:right w:val="none" w:sz="0" w:space="0" w:color="auto"/>
              </w:divBdr>
              <w:divsChild>
                <w:div w:id="314191976">
                  <w:marLeft w:val="0"/>
                  <w:marRight w:val="0"/>
                  <w:marTop w:val="0"/>
                  <w:marBottom w:val="0"/>
                  <w:divBdr>
                    <w:top w:val="none" w:sz="0" w:space="0" w:color="auto"/>
                    <w:left w:val="none" w:sz="0" w:space="0" w:color="auto"/>
                    <w:bottom w:val="none" w:sz="0" w:space="0" w:color="auto"/>
                    <w:right w:val="none" w:sz="0" w:space="0" w:color="auto"/>
                  </w:divBdr>
                  <w:divsChild>
                    <w:div w:id="1122070416">
                      <w:marLeft w:val="0"/>
                      <w:marRight w:val="0"/>
                      <w:marTop w:val="0"/>
                      <w:marBottom w:val="0"/>
                      <w:divBdr>
                        <w:top w:val="none" w:sz="0" w:space="0" w:color="auto"/>
                        <w:left w:val="none" w:sz="0" w:space="0" w:color="auto"/>
                        <w:bottom w:val="none" w:sz="0" w:space="0" w:color="auto"/>
                        <w:right w:val="none" w:sz="0" w:space="0" w:color="auto"/>
                      </w:divBdr>
                      <w:divsChild>
                        <w:div w:id="44838288">
                          <w:marLeft w:val="0"/>
                          <w:marRight w:val="0"/>
                          <w:marTop w:val="0"/>
                          <w:marBottom w:val="0"/>
                          <w:divBdr>
                            <w:top w:val="none" w:sz="0" w:space="0" w:color="auto"/>
                            <w:left w:val="none" w:sz="0" w:space="0" w:color="auto"/>
                            <w:bottom w:val="none" w:sz="0" w:space="0" w:color="auto"/>
                            <w:right w:val="none" w:sz="0" w:space="0" w:color="auto"/>
                          </w:divBdr>
                        </w:div>
                      </w:divsChild>
                    </w:div>
                    <w:div w:id="1146899544">
                      <w:marLeft w:val="0"/>
                      <w:marRight w:val="0"/>
                      <w:marTop w:val="0"/>
                      <w:marBottom w:val="0"/>
                      <w:divBdr>
                        <w:top w:val="none" w:sz="0" w:space="0" w:color="auto"/>
                        <w:left w:val="none" w:sz="0" w:space="0" w:color="auto"/>
                        <w:bottom w:val="none" w:sz="0" w:space="0" w:color="auto"/>
                        <w:right w:val="none" w:sz="0" w:space="0" w:color="auto"/>
                      </w:divBdr>
                    </w:div>
                    <w:div w:id="2049211973">
                      <w:marLeft w:val="0"/>
                      <w:marRight w:val="0"/>
                      <w:marTop w:val="0"/>
                      <w:marBottom w:val="0"/>
                      <w:divBdr>
                        <w:top w:val="none" w:sz="0" w:space="0" w:color="auto"/>
                        <w:left w:val="none" w:sz="0" w:space="0" w:color="auto"/>
                        <w:bottom w:val="none" w:sz="0" w:space="0" w:color="auto"/>
                        <w:right w:val="none" w:sz="0" w:space="0" w:color="auto"/>
                      </w:divBdr>
                    </w:div>
                    <w:div w:id="1186560769">
                      <w:marLeft w:val="0"/>
                      <w:marRight w:val="0"/>
                      <w:marTop w:val="0"/>
                      <w:marBottom w:val="0"/>
                      <w:divBdr>
                        <w:top w:val="none" w:sz="0" w:space="0" w:color="auto"/>
                        <w:left w:val="none" w:sz="0" w:space="0" w:color="auto"/>
                        <w:bottom w:val="none" w:sz="0" w:space="0" w:color="auto"/>
                        <w:right w:val="none" w:sz="0" w:space="0" w:color="auto"/>
                      </w:divBdr>
                    </w:div>
                    <w:div w:id="349726681">
                      <w:marLeft w:val="0"/>
                      <w:marRight w:val="0"/>
                      <w:marTop w:val="0"/>
                      <w:marBottom w:val="0"/>
                      <w:divBdr>
                        <w:top w:val="none" w:sz="0" w:space="0" w:color="auto"/>
                        <w:left w:val="none" w:sz="0" w:space="0" w:color="auto"/>
                        <w:bottom w:val="none" w:sz="0" w:space="0" w:color="auto"/>
                        <w:right w:val="none" w:sz="0" w:space="0" w:color="auto"/>
                      </w:divBdr>
                    </w:div>
                    <w:div w:id="1129398846">
                      <w:marLeft w:val="0"/>
                      <w:marRight w:val="0"/>
                      <w:marTop w:val="0"/>
                      <w:marBottom w:val="0"/>
                      <w:divBdr>
                        <w:top w:val="none" w:sz="0" w:space="0" w:color="auto"/>
                        <w:left w:val="none" w:sz="0" w:space="0" w:color="auto"/>
                        <w:bottom w:val="none" w:sz="0" w:space="0" w:color="auto"/>
                        <w:right w:val="none" w:sz="0" w:space="0" w:color="auto"/>
                      </w:divBdr>
                    </w:div>
                    <w:div w:id="2031443791">
                      <w:marLeft w:val="0"/>
                      <w:marRight w:val="0"/>
                      <w:marTop w:val="0"/>
                      <w:marBottom w:val="0"/>
                      <w:divBdr>
                        <w:top w:val="none" w:sz="0" w:space="0" w:color="auto"/>
                        <w:left w:val="none" w:sz="0" w:space="0" w:color="auto"/>
                        <w:bottom w:val="none" w:sz="0" w:space="0" w:color="auto"/>
                        <w:right w:val="none" w:sz="0" w:space="0" w:color="auto"/>
                      </w:divBdr>
                    </w:div>
                    <w:div w:id="1234966679">
                      <w:marLeft w:val="0"/>
                      <w:marRight w:val="0"/>
                      <w:marTop w:val="0"/>
                      <w:marBottom w:val="0"/>
                      <w:divBdr>
                        <w:top w:val="none" w:sz="0" w:space="0" w:color="auto"/>
                        <w:left w:val="none" w:sz="0" w:space="0" w:color="auto"/>
                        <w:bottom w:val="none" w:sz="0" w:space="0" w:color="auto"/>
                        <w:right w:val="none" w:sz="0" w:space="0" w:color="auto"/>
                      </w:divBdr>
                    </w:div>
                    <w:div w:id="529220867">
                      <w:marLeft w:val="0"/>
                      <w:marRight w:val="0"/>
                      <w:marTop w:val="0"/>
                      <w:marBottom w:val="0"/>
                      <w:divBdr>
                        <w:top w:val="none" w:sz="0" w:space="0" w:color="auto"/>
                        <w:left w:val="none" w:sz="0" w:space="0" w:color="auto"/>
                        <w:bottom w:val="none" w:sz="0" w:space="0" w:color="auto"/>
                        <w:right w:val="none" w:sz="0" w:space="0" w:color="auto"/>
                      </w:divBdr>
                    </w:div>
                  </w:divsChild>
                </w:div>
                <w:div w:id="580136306">
                  <w:marLeft w:val="0"/>
                  <w:marRight w:val="0"/>
                  <w:marTop w:val="0"/>
                  <w:marBottom w:val="0"/>
                  <w:divBdr>
                    <w:top w:val="none" w:sz="0" w:space="0" w:color="auto"/>
                    <w:left w:val="none" w:sz="0" w:space="0" w:color="auto"/>
                    <w:bottom w:val="none" w:sz="0" w:space="0" w:color="auto"/>
                    <w:right w:val="none" w:sz="0" w:space="0" w:color="auto"/>
                  </w:divBdr>
                </w:div>
              </w:divsChild>
            </w:div>
            <w:div w:id="1530484430">
              <w:marLeft w:val="0"/>
              <w:marRight w:val="0"/>
              <w:marTop w:val="0"/>
              <w:marBottom w:val="0"/>
              <w:divBdr>
                <w:top w:val="none" w:sz="0" w:space="0" w:color="auto"/>
                <w:left w:val="none" w:sz="0" w:space="0" w:color="auto"/>
                <w:bottom w:val="none" w:sz="0" w:space="0" w:color="auto"/>
                <w:right w:val="none" w:sz="0" w:space="0" w:color="auto"/>
              </w:divBdr>
            </w:div>
          </w:divsChild>
        </w:div>
        <w:div w:id="1960915454">
          <w:marLeft w:val="0"/>
          <w:marRight w:val="0"/>
          <w:marTop w:val="150"/>
          <w:marBottom w:val="150"/>
          <w:divBdr>
            <w:top w:val="none" w:sz="0" w:space="0" w:color="auto"/>
            <w:left w:val="none" w:sz="0" w:space="0" w:color="auto"/>
            <w:bottom w:val="none" w:sz="0" w:space="0" w:color="auto"/>
            <w:right w:val="none" w:sz="0" w:space="0" w:color="auto"/>
          </w:divBdr>
          <w:divsChild>
            <w:div w:id="1031952189">
              <w:marLeft w:val="45"/>
              <w:marRight w:val="45"/>
              <w:marTop w:val="0"/>
              <w:marBottom w:val="0"/>
              <w:divBdr>
                <w:top w:val="none" w:sz="0" w:space="0" w:color="auto"/>
                <w:left w:val="none" w:sz="0" w:space="0" w:color="auto"/>
                <w:bottom w:val="none" w:sz="0" w:space="0" w:color="auto"/>
                <w:right w:val="none" w:sz="0" w:space="0" w:color="auto"/>
              </w:divBdr>
            </w:div>
            <w:div w:id="1590918510">
              <w:marLeft w:val="45"/>
              <w:marRight w:val="45"/>
              <w:marTop w:val="0"/>
              <w:marBottom w:val="0"/>
              <w:divBdr>
                <w:top w:val="none" w:sz="0" w:space="0" w:color="auto"/>
                <w:left w:val="none" w:sz="0" w:space="0" w:color="auto"/>
                <w:bottom w:val="none" w:sz="0" w:space="0" w:color="auto"/>
                <w:right w:val="none" w:sz="0" w:space="0" w:color="auto"/>
              </w:divBdr>
            </w:div>
            <w:div w:id="402341084">
              <w:marLeft w:val="45"/>
              <w:marRight w:val="45"/>
              <w:marTop w:val="0"/>
              <w:marBottom w:val="0"/>
              <w:divBdr>
                <w:top w:val="none" w:sz="0" w:space="0" w:color="auto"/>
                <w:left w:val="none" w:sz="0" w:space="0" w:color="auto"/>
                <w:bottom w:val="none" w:sz="0" w:space="0" w:color="auto"/>
                <w:right w:val="none" w:sz="0" w:space="0" w:color="auto"/>
              </w:divBdr>
            </w:div>
            <w:div w:id="1292904544">
              <w:marLeft w:val="45"/>
              <w:marRight w:val="45"/>
              <w:marTop w:val="0"/>
              <w:marBottom w:val="0"/>
              <w:divBdr>
                <w:top w:val="none" w:sz="0" w:space="0" w:color="auto"/>
                <w:left w:val="none" w:sz="0" w:space="0" w:color="auto"/>
                <w:bottom w:val="none" w:sz="0" w:space="0" w:color="auto"/>
                <w:right w:val="none" w:sz="0" w:space="0" w:color="auto"/>
              </w:divBdr>
            </w:div>
            <w:div w:id="2139908056">
              <w:marLeft w:val="45"/>
              <w:marRight w:val="45"/>
              <w:marTop w:val="0"/>
              <w:marBottom w:val="0"/>
              <w:divBdr>
                <w:top w:val="none" w:sz="0" w:space="0" w:color="auto"/>
                <w:left w:val="none" w:sz="0" w:space="0" w:color="auto"/>
                <w:bottom w:val="none" w:sz="0" w:space="0" w:color="auto"/>
                <w:right w:val="none" w:sz="0" w:space="0" w:color="auto"/>
              </w:divBdr>
            </w:div>
          </w:divsChild>
        </w:div>
        <w:div w:id="1169099541">
          <w:marLeft w:val="14760"/>
          <w:marRight w:val="300"/>
          <w:marTop w:val="300"/>
          <w:marBottom w:val="300"/>
          <w:divBdr>
            <w:top w:val="none" w:sz="0" w:space="0" w:color="auto"/>
            <w:left w:val="none" w:sz="0" w:space="0" w:color="auto"/>
            <w:bottom w:val="none" w:sz="0" w:space="0" w:color="auto"/>
            <w:right w:val="none" w:sz="0" w:space="0" w:color="auto"/>
          </w:divBdr>
        </w:div>
        <w:div w:id="93282880">
          <w:marLeft w:val="0"/>
          <w:marRight w:val="0"/>
          <w:marTop w:val="0"/>
          <w:marBottom w:val="0"/>
          <w:divBdr>
            <w:top w:val="none" w:sz="0" w:space="0" w:color="auto"/>
            <w:left w:val="none" w:sz="0" w:space="0" w:color="auto"/>
            <w:bottom w:val="none" w:sz="0" w:space="0" w:color="auto"/>
            <w:right w:val="none" w:sz="0" w:space="0" w:color="auto"/>
          </w:divBdr>
          <w:divsChild>
            <w:div w:id="1396514087">
              <w:marLeft w:val="0"/>
              <w:marRight w:val="0"/>
              <w:marTop w:val="0"/>
              <w:marBottom w:val="0"/>
              <w:divBdr>
                <w:top w:val="none" w:sz="0" w:space="0" w:color="auto"/>
                <w:left w:val="none" w:sz="0" w:space="0" w:color="auto"/>
                <w:bottom w:val="none" w:sz="0" w:space="0" w:color="auto"/>
                <w:right w:val="none" w:sz="0" w:space="0" w:color="auto"/>
              </w:divBdr>
              <w:divsChild>
                <w:div w:id="2095973425">
                  <w:marLeft w:val="0"/>
                  <w:marRight w:val="0"/>
                  <w:marTop w:val="0"/>
                  <w:marBottom w:val="0"/>
                  <w:divBdr>
                    <w:top w:val="none" w:sz="0" w:space="0" w:color="auto"/>
                    <w:left w:val="none" w:sz="0" w:space="0" w:color="auto"/>
                    <w:bottom w:val="none" w:sz="0" w:space="0" w:color="auto"/>
                    <w:right w:val="none" w:sz="0" w:space="0" w:color="auto"/>
                  </w:divBdr>
                  <w:divsChild>
                    <w:div w:id="432479703">
                      <w:marLeft w:val="0"/>
                      <w:marRight w:val="0"/>
                      <w:marTop w:val="0"/>
                      <w:marBottom w:val="0"/>
                      <w:divBdr>
                        <w:top w:val="none" w:sz="0" w:space="0" w:color="auto"/>
                        <w:left w:val="none" w:sz="0" w:space="0" w:color="auto"/>
                        <w:bottom w:val="none" w:sz="0" w:space="0" w:color="auto"/>
                        <w:right w:val="none" w:sz="0" w:space="0" w:color="auto"/>
                      </w:divBdr>
                      <w:divsChild>
                        <w:div w:id="471093174">
                          <w:marLeft w:val="0"/>
                          <w:marRight w:val="0"/>
                          <w:marTop w:val="0"/>
                          <w:marBottom w:val="0"/>
                          <w:divBdr>
                            <w:top w:val="none" w:sz="0" w:space="0" w:color="auto"/>
                            <w:left w:val="none" w:sz="0" w:space="0" w:color="auto"/>
                            <w:bottom w:val="none" w:sz="0" w:space="0" w:color="auto"/>
                            <w:right w:val="none" w:sz="0" w:space="0" w:color="auto"/>
                          </w:divBdr>
                        </w:div>
                      </w:divsChild>
                    </w:div>
                    <w:div w:id="1204175814">
                      <w:marLeft w:val="3000"/>
                      <w:marRight w:val="3000"/>
                      <w:marTop w:val="0"/>
                      <w:marBottom w:val="0"/>
                      <w:divBdr>
                        <w:top w:val="none" w:sz="0" w:space="0" w:color="auto"/>
                        <w:left w:val="none" w:sz="0" w:space="0" w:color="auto"/>
                        <w:bottom w:val="none" w:sz="0" w:space="0" w:color="auto"/>
                        <w:right w:val="none" w:sz="0" w:space="0" w:color="auto"/>
                      </w:divBdr>
                      <w:divsChild>
                        <w:div w:id="1125612244">
                          <w:marLeft w:val="0"/>
                          <w:marRight w:val="0"/>
                          <w:marTop w:val="0"/>
                          <w:marBottom w:val="0"/>
                          <w:divBdr>
                            <w:top w:val="none" w:sz="0" w:space="0" w:color="auto"/>
                            <w:left w:val="none" w:sz="0" w:space="0" w:color="auto"/>
                            <w:bottom w:val="none" w:sz="0" w:space="0" w:color="auto"/>
                            <w:right w:val="none" w:sz="0" w:space="0" w:color="auto"/>
                          </w:divBdr>
                        </w:div>
                      </w:divsChild>
                    </w:div>
                    <w:div w:id="5138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9521">
              <w:marLeft w:val="0"/>
              <w:marRight w:val="0"/>
              <w:marTop w:val="0"/>
              <w:marBottom w:val="0"/>
              <w:divBdr>
                <w:top w:val="none" w:sz="0" w:space="0" w:color="auto"/>
                <w:left w:val="none" w:sz="0" w:space="0" w:color="auto"/>
                <w:bottom w:val="none" w:sz="0" w:space="0" w:color="auto"/>
                <w:right w:val="none" w:sz="0" w:space="0" w:color="auto"/>
              </w:divBdr>
            </w:div>
            <w:div w:id="156239065">
              <w:marLeft w:val="0"/>
              <w:marRight w:val="0"/>
              <w:marTop w:val="0"/>
              <w:marBottom w:val="0"/>
              <w:divBdr>
                <w:top w:val="none" w:sz="0" w:space="0" w:color="auto"/>
                <w:left w:val="none" w:sz="0" w:space="0" w:color="auto"/>
                <w:bottom w:val="none" w:sz="0" w:space="0" w:color="auto"/>
                <w:right w:val="none" w:sz="0" w:space="0" w:color="auto"/>
              </w:divBdr>
            </w:div>
            <w:div w:id="190135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tcc.edu/index.php?module=Pagesetter&amp;func=viewpub&amp;tid=111&amp;pid=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ntcc.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tcc.edu/eagleassis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8014B1788104BA95EAE8A54D7576D" ma:contentTypeVersion="18" ma:contentTypeDescription="Create a new document." ma:contentTypeScope="" ma:versionID="e75ddc7951e737a5cd702bfd9a87bdea">
  <xsd:schema xmlns:xsd="http://www.w3.org/2001/XMLSchema" xmlns:xs="http://www.w3.org/2001/XMLSchema" xmlns:p="http://schemas.microsoft.com/office/2006/metadata/properties" xmlns:ns3="6ee2aeed-e79b-48d5-931d-bff8e7aa7e85" xmlns:ns4="8df555eb-4f8e-470a-9426-a663dba0be0b" targetNamespace="http://schemas.microsoft.com/office/2006/metadata/properties" ma:root="true" ma:fieldsID="70c5921a9e9ea972f28140332eebc89a" ns3:_="" ns4:_="">
    <xsd:import namespace="6ee2aeed-e79b-48d5-931d-bff8e7aa7e85"/>
    <xsd:import namespace="8df555eb-4f8e-470a-9426-a663dba0be0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2aeed-e79b-48d5-931d-bff8e7aa7e8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555eb-4f8e-470a-9426-a663dba0be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ee2aeed-e79b-48d5-931d-bff8e7aa7e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0F14EB-9B2B-417B-8F71-FED8758E3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2aeed-e79b-48d5-931d-bff8e7aa7e85"/>
    <ds:schemaRef ds:uri="8df555eb-4f8e-470a-9426-a663dba0b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E5E218-C212-411B-975D-DA9B12853D8A}">
  <ds:schemaRefs>
    <ds:schemaRef ds:uri="8df555eb-4f8e-470a-9426-a663dba0be0b"/>
    <ds:schemaRef ds:uri="http://schemas.microsoft.com/office/infopath/2007/PartnerControls"/>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openxmlformats.org/package/2006/metadata/core-properties"/>
    <ds:schemaRef ds:uri="6ee2aeed-e79b-48d5-931d-bff8e7aa7e85"/>
    <ds:schemaRef ds:uri="http://purl.org/dc/terms/"/>
  </ds:schemaRefs>
</ds:datastoreItem>
</file>

<file path=customXml/itemProps3.xml><?xml version="1.0" encoding="utf-8"?>
<ds:datastoreItem xmlns:ds="http://schemas.openxmlformats.org/officeDocument/2006/customXml" ds:itemID="{8105EC35-978C-485D-B178-D1F14998F7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1719</TotalTime>
  <Pages>10</Pages>
  <Words>2667</Words>
  <Characters>15203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Ellermann</dc:creator>
  <cp:lastModifiedBy>Mark Ellermann</cp:lastModifiedBy>
  <cp:revision>5</cp:revision>
  <cp:lastPrinted>2023-01-11T16:54:00Z</cp:lastPrinted>
  <dcterms:created xsi:type="dcterms:W3CDTF">2025-09-10T16:55:00Z</dcterms:created>
  <dcterms:modified xsi:type="dcterms:W3CDTF">2025-09-29T20:15:00Z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0x0101001BC8014B1788104BA95EAE8A54D7576D</vt:lpwstr>
  </property>
</Properties>
</file>