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2972" w14:textId="0127FA46" w:rsidR="002A47EB" w:rsidRDefault="00DE7071" w:rsidP="002A47EB">
      <w:pPr>
        <w:pStyle w:val="Title"/>
        <w:jc w:val="center"/>
      </w:pPr>
      <w:r>
        <w:t>Advanced Plant Science (Dual Credit)</w:t>
      </w:r>
    </w:p>
    <w:p w14:paraId="7FC5B980" w14:textId="77777777" w:rsidR="002A47EB" w:rsidRDefault="002A47EB" w:rsidP="002A47EB">
      <w:pPr>
        <w:jc w:val="center"/>
        <w:rPr>
          <w:b/>
          <w:sz w:val="32"/>
          <w:szCs w:val="32"/>
        </w:rPr>
      </w:pPr>
      <w:r>
        <w:rPr>
          <w:b/>
          <w:sz w:val="32"/>
          <w:szCs w:val="32"/>
        </w:rPr>
        <w:t>Mrs. Derrick</w:t>
      </w:r>
      <w:r>
        <w:rPr>
          <w:b/>
          <w:sz w:val="32"/>
          <w:szCs w:val="32"/>
        </w:rPr>
        <w:tab/>
      </w:r>
      <w:r>
        <w:rPr>
          <w:b/>
          <w:sz w:val="32"/>
          <w:szCs w:val="32"/>
        </w:rPr>
        <w:tab/>
        <w:t>lderrick@mtvernonisd.net        903-537-3700</w:t>
      </w:r>
    </w:p>
    <w:p w14:paraId="5F6A6174" w14:textId="77777777" w:rsidR="002A47EB" w:rsidRPr="002A47EB" w:rsidRDefault="002A47EB" w:rsidP="002A47EB">
      <w:pPr>
        <w:spacing w:after="0" w:line="240" w:lineRule="auto"/>
        <w:rPr>
          <w:rFonts w:asciiTheme="minorHAnsi" w:eastAsia="Times New Roman" w:hAnsiTheme="minorHAnsi" w:cstheme="minorHAnsi"/>
          <w:sz w:val="24"/>
          <w:szCs w:val="24"/>
        </w:rPr>
      </w:pPr>
    </w:p>
    <w:p w14:paraId="0F298605" w14:textId="77777777" w:rsidR="002A47EB" w:rsidRPr="002A47EB" w:rsidRDefault="002A47EB" w:rsidP="002A47EB">
      <w:pPr>
        <w:spacing w:after="0" w:line="240" w:lineRule="auto"/>
        <w:rPr>
          <w:rFonts w:asciiTheme="minorHAnsi" w:eastAsia="Times New Roman" w:hAnsiTheme="minorHAnsi" w:cstheme="minorHAnsi"/>
          <w:sz w:val="24"/>
          <w:szCs w:val="24"/>
        </w:rPr>
      </w:pPr>
    </w:p>
    <w:p w14:paraId="4707305A" w14:textId="77777777" w:rsidR="002A47EB" w:rsidRPr="002A47EB" w:rsidRDefault="002A47EB" w:rsidP="002A47EB">
      <w:pPr>
        <w:spacing w:after="0" w:line="360" w:lineRule="auto"/>
        <w:rPr>
          <w:rFonts w:eastAsia="Times New Roman"/>
          <w:sz w:val="24"/>
          <w:szCs w:val="24"/>
        </w:rPr>
      </w:pPr>
      <w:r w:rsidRPr="002A47EB">
        <w:rPr>
          <w:rFonts w:eastAsia="Times New Roman"/>
          <w:sz w:val="24"/>
          <w:szCs w:val="24"/>
        </w:rPr>
        <w:t xml:space="preserve">This course offers instruction in all areas of the horticultural industry.  Units of study include horticulture science, plant identification, greenhouse management, culture of greenhouse crops, and floral design.  Also included are units on landscaping, turf grass management and fruit and vegetable production. Agribusiness units will cover operating a horticultural business, pricing work, advertising, and sales.  Leadership skill development is an integral part of this program and is delivered through student organization (FFA) activities.  Individualized </w:t>
      </w:r>
    </w:p>
    <w:p w14:paraId="79D6D1EC" w14:textId="77777777" w:rsidR="002A47EB" w:rsidRPr="005D0221" w:rsidRDefault="002A47EB" w:rsidP="002A47EB">
      <w:pPr>
        <w:spacing w:after="0" w:line="360" w:lineRule="auto"/>
        <w:rPr>
          <w:rFonts w:eastAsia="Times New Roman"/>
          <w:sz w:val="24"/>
          <w:szCs w:val="24"/>
        </w:rPr>
      </w:pPr>
      <w:r w:rsidRPr="005D0221">
        <w:rPr>
          <w:rFonts w:eastAsia="Times New Roman"/>
          <w:sz w:val="24"/>
          <w:szCs w:val="24"/>
        </w:rPr>
        <w:t>instruction and learning reinforcement are provided through supervised agricultural experience programs (SAEP’s) maintained by each student.</w:t>
      </w:r>
    </w:p>
    <w:p w14:paraId="414033C9" w14:textId="77777777" w:rsidR="002A47EB" w:rsidRDefault="002A47EB" w:rsidP="002A47EB">
      <w:pPr>
        <w:rPr>
          <w:sz w:val="24"/>
          <w:szCs w:val="24"/>
        </w:rPr>
      </w:pPr>
    </w:p>
    <w:p w14:paraId="570F72F8" w14:textId="77777777" w:rsidR="002A47EB" w:rsidRDefault="002A47EB" w:rsidP="002A47EB">
      <w:r>
        <w:rPr>
          <w:sz w:val="24"/>
          <w:szCs w:val="24"/>
        </w:rPr>
        <w:t>The class will be taught in lecture form, video or other electronic media presentations, textbook work, worksheets, class discussion, visual observation or</w:t>
      </w:r>
      <w:r>
        <w:t xml:space="preserve"> demonstration and hands-on experiences. </w:t>
      </w:r>
    </w:p>
    <w:p w14:paraId="06BA82D7" w14:textId="77777777" w:rsidR="002A47EB" w:rsidRDefault="002A47EB" w:rsidP="002A47EB">
      <w:pPr>
        <w:rPr>
          <w:b/>
          <w:sz w:val="24"/>
          <w:szCs w:val="24"/>
          <w:u w:val="single"/>
        </w:rPr>
      </w:pPr>
      <w:r>
        <w:rPr>
          <w:sz w:val="24"/>
          <w:szCs w:val="24"/>
        </w:rPr>
        <w:t>My classroom rules are in sync with the FFA Motto.</w:t>
      </w:r>
      <w:r>
        <w:rPr>
          <w:b/>
          <w:sz w:val="24"/>
          <w:szCs w:val="24"/>
          <w:u w:val="single"/>
        </w:rPr>
        <w:t xml:space="preserve"> </w:t>
      </w:r>
    </w:p>
    <w:p w14:paraId="3C3A376A" w14:textId="77777777" w:rsidR="002A47EB" w:rsidRDefault="002A47EB" w:rsidP="002A47EB">
      <w:pPr>
        <w:rPr>
          <w:b/>
          <w:sz w:val="24"/>
          <w:szCs w:val="24"/>
          <w:u w:val="single"/>
        </w:rPr>
      </w:pPr>
      <w:r>
        <w:rPr>
          <w:sz w:val="24"/>
          <w:szCs w:val="24"/>
          <w:u w:val="single"/>
        </w:rPr>
        <w:t>Learning to Do</w:t>
      </w:r>
      <w:r>
        <w:rPr>
          <w:sz w:val="24"/>
          <w:szCs w:val="24"/>
        </w:rPr>
        <w:t>,</w:t>
      </w:r>
    </w:p>
    <w:p w14:paraId="206CB806" w14:textId="77777777" w:rsidR="002A47EB" w:rsidRDefault="002A47EB" w:rsidP="002A47EB">
      <w:pPr>
        <w:numPr>
          <w:ilvl w:val="0"/>
          <w:numId w:val="1"/>
        </w:numPr>
        <w:pBdr>
          <w:top w:val="nil"/>
          <w:left w:val="nil"/>
          <w:bottom w:val="nil"/>
          <w:right w:val="nil"/>
          <w:between w:val="nil"/>
        </w:pBdr>
        <w:rPr>
          <w:color w:val="000000"/>
          <w:sz w:val="24"/>
          <w:szCs w:val="24"/>
        </w:rPr>
      </w:pPr>
      <w:r>
        <w:rPr>
          <w:color w:val="000000"/>
          <w:sz w:val="24"/>
          <w:szCs w:val="24"/>
        </w:rPr>
        <w:t xml:space="preserve">Students are expected to participate in ALL class activities. </w:t>
      </w:r>
    </w:p>
    <w:p w14:paraId="05DC81D8" w14:textId="77777777" w:rsidR="002A47EB" w:rsidRDefault="002A47EB" w:rsidP="002A47EB">
      <w:pPr>
        <w:rPr>
          <w:sz w:val="24"/>
          <w:szCs w:val="24"/>
        </w:rPr>
      </w:pPr>
      <w:r>
        <w:rPr>
          <w:sz w:val="24"/>
          <w:szCs w:val="24"/>
          <w:u w:val="single"/>
        </w:rPr>
        <w:t>Doing to Learn</w:t>
      </w:r>
      <w:r>
        <w:rPr>
          <w:sz w:val="24"/>
          <w:szCs w:val="24"/>
        </w:rPr>
        <w:t>,</w:t>
      </w:r>
    </w:p>
    <w:p w14:paraId="776DEFC4" w14:textId="77777777" w:rsidR="002A47EB" w:rsidRDefault="002A47EB" w:rsidP="002A47EB">
      <w:pPr>
        <w:numPr>
          <w:ilvl w:val="0"/>
          <w:numId w:val="1"/>
        </w:numPr>
        <w:pBdr>
          <w:top w:val="nil"/>
          <w:left w:val="nil"/>
          <w:bottom w:val="nil"/>
          <w:right w:val="nil"/>
          <w:between w:val="nil"/>
        </w:pBdr>
        <w:rPr>
          <w:color w:val="000000"/>
          <w:sz w:val="24"/>
          <w:szCs w:val="24"/>
        </w:rPr>
      </w:pPr>
      <w:r>
        <w:rPr>
          <w:color w:val="000000"/>
          <w:sz w:val="24"/>
          <w:szCs w:val="24"/>
        </w:rPr>
        <w:t>Students are to be ON TIME and prepared for all class activities. This is not limited to only pencil and paper.</w:t>
      </w:r>
    </w:p>
    <w:p w14:paraId="4F942A2A" w14:textId="77777777" w:rsidR="002A47EB" w:rsidRDefault="002A47EB" w:rsidP="002A47EB">
      <w:pPr>
        <w:rPr>
          <w:sz w:val="24"/>
          <w:szCs w:val="24"/>
        </w:rPr>
      </w:pPr>
      <w:r>
        <w:rPr>
          <w:sz w:val="24"/>
          <w:szCs w:val="24"/>
          <w:u w:val="single"/>
        </w:rPr>
        <w:t>Earning to Live</w:t>
      </w:r>
      <w:r>
        <w:rPr>
          <w:sz w:val="24"/>
          <w:szCs w:val="24"/>
        </w:rPr>
        <w:t>,</w:t>
      </w:r>
    </w:p>
    <w:p w14:paraId="02225FC2" w14:textId="77777777" w:rsidR="002A47EB" w:rsidRDefault="002A47EB" w:rsidP="002A47EB">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In this classroom, everything is earned. This includes grades, privileges, and respect. </w:t>
      </w:r>
    </w:p>
    <w:p w14:paraId="7BC0486D" w14:textId="77777777" w:rsidR="002A47EB" w:rsidRDefault="002A47EB" w:rsidP="002A47EB">
      <w:pPr>
        <w:numPr>
          <w:ilvl w:val="0"/>
          <w:numId w:val="1"/>
        </w:numPr>
        <w:pBdr>
          <w:top w:val="nil"/>
          <w:left w:val="nil"/>
          <w:bottom w:val="nil"/>
          <w:right w:val="nil"/>
          <w:between w:val="nil"/>
        </w:pBdr>
        <w:rPr>
          <w:color w:val="000000"/>
          <w:sz w:val="24"/>
          <w:szCs w:val="24"/>
        </w:rPr>
      </w:pPr>
      <w:r>
        <w:rPr>
          <w:sz w:val="24"/>
          <w:szCs w:val="24"/>
        </w:rPr>
        <w:t xml:space="preserve">Strict </w:t>
      </w:r>
      <w:r>
        <w:rPr>
          <w:color w:val="000000"/>
          <w:sz w:val="24"/>
          <w:szCs w:val="24"/>
        </w:rPr>
        <w:t>N</w:t>
      </w:r>
      <w:r>
        <w:rPr>
          <w:sz w:val="24"/>
          <w:szCs w:val="24"/>
        </w:rPr>
        <w:t>O</w:t>
      </w:r>
      <w:r>
        <w:rPr>
          <w:color w:val="000000"/>
          <w:sz w:val="24"/>
          <w:szCs w:val="24"/>
        </w:rPr>
        <w:t xml:space="preserve"> cell phone</w:t>
      </w:r>
      <w:r>
        <w:rPr>
          <w:sz w:val="24"/>
          <w:szCs w:val="24"/>
        </w:rPr>
        <w:t xml:space="preserve"> policy, NO EXCEPTIONS. </w:t>
      </w:r>
    </w:p>
    <w:p w14:paraId="1AA76B39" w14:textId="77777777" w:rsidR="002A47EB" w:rsidRDefault="002A47EB" w:rsidP="002A47EB">
      <w:pPr>
        <w:rPr>
          <w:sz w:val="24"/>
          <w:szCs w:val="24"/>
          <w:u w:val="single"/>
        </w:rPr>
      </w:pPr>
      <w:r>
        <w:rPr>
          <w:sz w:val="24"/>
          <w:szCs w:val="24"/>
          <w:u w:val="single"/>
        </w:rPr>
        <w:t>Living to Serve</w:t>
      </w:r>
    </w:p>
    <w:p w14:paraId="23C92A39" w14:textId="77777777" w:rsidR="00B26E4D" w:rsidRDefault="002A47EB" w:rsidP="00B26E4D">
      <w:pPr>
        <w:numPr>
          <w:ilvl w:val="0"/>
          <w:numId w:val="2"/>
        </w:numPr>
        <w:pBdr>
          <w:top w:val="nil"/>
          <w:left w:val="nil"/>
          <w:bottom w:val="nil"/>
          <w:right w:val="nil"/>
          <w:between w:val="nil"/>
        </w:pBdr>
        <w:rPr>
          <w:color w:val="000000"/>
          <w:sz w:val="24"/>
          <w:szCs w:val="24"/>
        </w:rPr>
      </w:pPr>
      <w:r>
        <w:rPr>
          <w:color w:val="000000"/>
          <w:sz w:val="24"/>
          <w:szCs w:val="24"/>
        </w:rPr>
        <w:t>Students are expected to respect their fellow classmates and display the characteristics of a leader.</w:t>
      </w:r>
    </w:p>
    <w:p w14:paraId="77658F3E" w14:textId="2CCE6723" w:rsidR="00B26E4D" w:rsidRPr="00B26E4D" w:rsidRDefault="00B26E4D" w:rsidP="00B26E4D">
      <w:pPr>
        <w:pBdr>
          <w:top w:val="nil"/>
          <w:left w:val="nil"/>
          <w:bottom w:val="nil"/>
          <w:right w:val="nil"/>
          <w:between w:val="nil"/>
        </w:pBdr>
        <w:rPr>
          <w:color w:val="000000"/>
          <w:sz w:val="24"/>
          <w:szCs w:val="24"/>
        </w:rPr>
      </w:pPr>
      <w:r w:rsidRPr="00B26E4D">
        <w:rPr>
          <w:b/>
          <w:sz w:val="24"/>
          <w:szCs w:val="24"/>
          <w:u w:val="single"/>
        </w:rPr>
        <w:lastRenderedPageBreak/>
        <w:t>Supplies Needed:</w:t>
      </w:r>
      <w:r w:rsidRPr="00B26E4D">
        <w:rPr>
          <w:sz w:val="24"/>
          <w:szCs w:val="24"/>
        </w:rPr>
        <w:t xml:space="preserve">    </w:t>
      </w:r>
    </w:p>
    <w:p w14:paraId="0E3522C1" w14:textId="77777777" w:rsidR="00B26E4D" w:rsidRPr="00B1162F" w:rsidRDefault="00B26E4D" w:rsidP="00B26E4D">
      <w:pPr>
        <w:pStyle w:val="ListParagraph"/>
        <w:numPr>
          <w:ilvl w:val="0"/>
          <w:numId w:val="3"/>
        </w:numPr>
        <w:rPr>
          <w:sz w:val="24"/>
          <w:szCs w:val="24"/>
        </w:rPr>
      </w:pPr>
      <w:r w:rsidRPr="00B1162F">
        <w:rPr>
          <w:sz w:val="24"/>
          <w:szCs w:val="24"/>
        </w:rPr>
        <w:t>Composition Book</w:t>
      </w:r>
    </w:p>
    <w:p w14:paraId="278308E0" w14:textId="77777777" w:rsidR="00B26E4D" w:rsidRDefault="00B26E4D" w:rsidP="00B26E4D">
      <w:pPr>
        <w:pStyle w:val="ListParagraph"/>
        <w:numPr>
          <w:ilvl w:val="0"/>
          <w:numId w:val="3"/>
        </w:numPr>
        <w:rPr>
          <w:sz w:val="24"/>
          <w:szCs w:val="24"/>
        </w:rPr>
      </w:pPr>
      <w:r>
        <w:rPr>
          <w:sz w:val="24"/>
          <w:szCs w:val="24"/>
        </w:rPr>
        <w:t>1inch binder with rings</w:t>
      </w:r>
    </w:p>
    <w:p w14:paraId="68F84D25" w14:textId="77777777" w:rsidR="00B26E4D" w:rsidRDefault="00B26E4D" w:rsidP="00B26E4D">
      <w:pPr>
        <w:pStyle w:val="ListParagraph"/>
        <w:numPr>
          <w:ilvl w:val="0"/>
          <w:numId w:val="3"/>
        </w:numPr>
        <w:rPr>
          <w:sz w:val="24"/>
          <w:szCs w:val="24"/>
        </w:rPr>
      </w:pPr>
      <w:r>
        <w:rPr>
          <w:sz w:val="24"/>
          <w:szCs w:val="24"/>
        </w:rPr>
        <w:t>Letter index dividers (5)</w:t>
      </w:r>
    </w:p>
    <w:p w14:paraId="18B46121" w14:textId="77777777" w:rsidR="00B26E4D" w:rsidRDefault="00B26E4D" w:rsidP="00B26E4D">
      <w:pPr>
        <w:pStyle w:val="ListParagraph"/>
        <w:numPr>
          <w:ilvl w:val="0"/>
          <w:numId w:val="3"/>
        </w:numPr>
        <w:rPr>
          <w:sz w:val="24"/>
          <w:szCs w:val="24"/>
        </w:rPr>
      </w:pPr>
      <w:r>
        <w:rPr>
          <w:sz w:val="24"/>
          <w:szCs w:val="24"/>
        </w:rPr>
        <w:t>Sheet protector (1)</w:t>
      </w:r>
    </w:p>
    <w:p w14:paraId="5AFEFCEA" w14:textId="77777777" w:rsidR="00B26E4D" w:rsidRDefault="00B26E4D" w:rsidP="00B26E4D">
      <w:pPr>
        <w:pStyle w:val="ListParagraph"/>
        <w:numPr>
          <w:ilvl w:val="0"/>
          <w:numId w:val="3"/>
        </w:numPr>
        <w:rPr>
          <w:sz w:val="24"/>
          <w:szCs w:val="24"/>
        </w:rPr>
      </w:pPr>
      <w:r>
        <w:rPr>
          <w:sz w:val="24"/>
          <w:szCs w:val="24"/>
        </w:rPr>
        <w:t>Paper</w:t>
      </w:r>
    </w:p>
    <w:p w14:paraId="03397341" w14:textId="75B90EF7" w:rsidR="00B26E4D" w:rsidRDefault="00B26E4D" w:rsidP="00B26E4D">
      <w:pPr>
        <w:pStyle w:val="ListParagraph"/>
        <w:numPr>
          <w:ilvl w:val="0"/>
          <w:numId w:val="3"/>
        </w:numPr>
        <w:rPr>
          <w:sz w:val="24"/>
          <w:szCs w:val="24"/>
        </w:rPr>
      </w:pPr>
      <w:r>
        <w:rPr>
          <w:sz w:val="24"/>
          <w:szCs w:val="24"/>
        </w:rPr>
        <w:t>Writing utensil</w:t>
      </w:r>
    </w:p>
    <w:p w14:paraId="57801B22" w14:textId="70CC04DC" w:rsidR="00DE7071" w:rsidRDefault="00DE7071" w:rsidP="00B26E4D">
      <w:pPr>
        <w:pStyle w:val="ListParagraph"/>
        <w:numPr>
          <w:ilvl w:val="0"/>
          <w:numId w:val="3"/>
        </w:numPr>
        <w:rPr>
          <w:sz w:val="24"/>
          <w:szCs w:val="24"/>
        </w:rPr>
      </w:pPr>
      <w:r>
        <w:rPr>
          <w:sz w:val="24"/>
          <w:szCs w:val="24"/>
        </w:rPr>
        <w:t>1 box sandwich bags</w:t>
      </w:r>
    </w:p>
    <w:p w14:paraId="4E073AB6" w14:textId="1B53B47A" w:rsidR="00B26E4D" w:rsidRDefault="00B26E4D" w:rsidP="00B26E4D">
      <w:pPr>
        <w:rPr>
          <w:sz w:val="24"/>
          <w:szCs w:val="24"/>
        </w:rPr>
      </w:pPr>
      <w:r>
        <w:rPr>
          <w:sz w:val="24"/>
          <w:szCs w:val="24"/>
        </w:rPr>
        <w:t>** Composition books</w:t>
      </w:r>
      <w:r w:rsidR="00204018">
        <w:rPr>
          <w:sz w:val="24"/>
          <w:szCs w:val="24"/>
        </w:rPr>
        <w:t xml:space="preserve"> and folders</w:t>
      </w:r>
      <w:r>
        <w:rPr>
          <w:sz w:val="24"/>
          <w:szCs w:val="24"/>
        </w:rPr>
        <w:t xml:space="preserve"> will be graded each six weeks and WILL be randomly graded if needed. It is the student’s responsibility to keep it updated and organized.</w:t>
      </w:r>
      <w:r w:rsidR="00E86F52">
        <w:rPr>
          <w:sz w:val="24"/>
          <w:szCs w:val="24"/>
        </w:rPr>
        <w:t xml:space="preserve"> We can always use tissues, paper towels, Lysol, Band-Aids and colored copy paper. </w:t>
      </w:r>
    </w:p>
    <w:p w14:paraId="06643782" w14:textId="77777777" w:rsidR="00B26E4D" w:rsidRDefault="00B26E4D" w:rsidP="00B26E4D">
      <w:pPr>
        <w:rPr>
          <w:sz w:val="24"/>
          <w:szCs w:val="24"/>
        </w:rPr>
      </w:pPr>
    </w:p>
    <w:p w14:paraId="4DB2231C" w14:textId="77777777" w:rsidR="00B26E4D" w:rsidRDefault="00B26E4D" w:rsidP="00B26E4D">
      <w:pPr>
        <w:rPr>
          <w:sz w:val="24"/>
          <w:szCs w:val="24"/>
        </w:rPr>
      </w:pPr>
      <w:r>
        <w:rPr>
          <w:b/>
          <w:sz w:val="24"/>
          <w:szCs w:val="24"/>
          <w:u w:val="single"/>
        </w:rPr>
        <w:t xml:space="preserve">Discipline: </w:t>
      </w:r>
    </w:p>
    <w:p w14:paraId="45F9BB71" w14:textId="77777777" w:rsidR="00B26E4D" w:rsidRDefault="00B26E4D" w:rsidP="00B26E4D">
      <w:pPr>
        <w:rPr>
          <w:sz w:val="24"/>
          <w:szCs w:val="24"/>
        </w:rPr>
      </w:pPr>
      <w:r>
        <w:rPr>
          <w:sz w:val="24"/>
          <w:szCs w:val="24"/>
        </w:rPr>
        <w:t>1</w:t>
      </w:r>
      <w:r>
        <w:rPr>
          <w:sz w:val="24"/>
          <w:szCs w:val="24"/>
          <w:vertAlign w:val="superscript"/>
        </w:rPr>
        <w:t>st</w:t>
      </w:r>
      <w:r>
        <w:rPr>
          <w:sz w:val="24"/>
          <w:szCs w:val="24"/>
        </w:rPr>
        <w:t xml:space="preserve"> – Warning                                                2</w:t>
      </w:r>
      <w:r>
        <w:rPr>
          <w:sz w:val="24"/>
          <w:szCs w:val="24"/>
          <w:vertAlign w:val="superscript"/>
        </w:rPr>
        <w:t>nd</w:t>
      </w:r>
      <w:r>
        <w:rPr>
          <w:sz w:val="24"/>
          <w:szCs w:val="24"/>
        </w:rPr>
        <w:t xml:space="preserve"> – Educational Research Paper       </w:t>
      </w:r>
    </w:p>
    <w:p w14:paraId="1898C8D4" w14:textId="77777777" w:rsidR="00B26E4D" w:rsidRDefault="00B26E4D" w:rsidP="00B26E4D">
      <w:pPr>
        <w:rPr>
          <w:sz w:val="24"/>
          <w:szCs w:val="24"/>
        </w:rPr>
      </w:pPr>
      <w:r>
        <w:rPr>
          <w:sz w:val="24"/>
          <w:szCs w:val="24"/>
        </w:rPr>
        <w:t xml:space="preserve"> 3</w:t>
      </w:r>
      <w:r>
        <w:rPr>
          <w:sz w:val="24"/>
          <w:szCs w:val="24"/>
          <w:vertAlign w:val="superscript"/>
        </w:rPr>
        <w:t>rd</w:t>
      </w:r>
      <w:r>
        <w:rPr>
          <w:sz w:val="24"/>
          <w:szCs w:val="24"/>
        </w:rPr>
        <w:t xml:space="preserve"> – Detention &amp; Contact Home             4</w:t>
      </w:r>
      <w:r>
        <w:rPr>
          <w:sz w:val="24"/>
          <w:szCs w:val="24"/>
          <w:vertAlign w:val="superscript"/>
        </w:rPr>
        <w:t>th</w:t>
      </w:r>
      <w:r>
        <w:rPr>
          <w:sz w:val="24"/>
          <w:szCs w:val="24"/>
        </w:rPr>
        <w:t xml:space="preserve"> – Office Referral</w:t>
      </w:r>
    </w:p>
    <w:p w14:paraId="385D1A46" w14:textId="2AE8CCC8" w:rsidR="00B26E4D" w:rsidRDefault="00B26E4D" w:rsidP="00B26E4D">
      <w:pPr>
        <w:rPr>
          <w:sz w:val="24"/>
          <w:szCs w:val="24"/>
        </w:rPr>
      </w:pPr>
      <w:r>
        <w:rPr>
          <w:sz w:val="24"/>
          <w:szCs w:val="24"/>
        </w:rPr>
        <w:t>**These steps will be activated out of order if needed.</w:t>
      </w:r>
      <w:r w:rsidR="00006405">
        <w:rPr>
          <w:sz w:val="24"/>
          <w:szCs w:val="24"/>
        </w:rPr>
        <w:t xml:space="preserve"> Students will </w:t>
      </w:r>
      <w:r w:rsidR="00474E9D">
        <w:rPr>
          <w:sz w:val="24"/>
          <w:szCs w:val="24"/>
        </w:rPr>
        <w:t>agree to be on their best behavior when participating in labs and inside the greenhouse. Failure to do so will result in forfeiting their rights to enjoy hands on learning activities. The greenhouse is a privilege and NO horseplay will be tolerated!</w:t>
      </w:r>
    </w:p>
    <w:p w14:paraId="66C5BE2D" w14:textId="77777777" w:rsidR="00B26E4D" w:rsidRDefault="00B26E4D" w:rsidP="00B26E4D">
      <w:pPr>
        <w:rPr>
          <w:sz w:val="24"/>
          <w:szCs w:val="24"/>
        </w:rPr>
      </w:pPr>
    </w:p>
    <w:p w14:paraId="4B1DC0E1" w14:textId="77777777" w:rsidR="00B26E4D" w:rsidRDefault="00B26E4D" w:rsidP="00B26E4D">
      <w:pPr>
        <w:rPr>
          <w:b/>
          <w:sz w:val="24"/>
          <w:szCs w:val="24"/>
          <w:u w:val="single"/>
        </w:rPr>
      </w:pPr>
      <w:r>
        <w:rPr>
          <w:b/>
          <w:sz w:val="24"/>
          <w:szCs w:val="24"/>
          <w:u w:val="single"/>
        </w:rPr>
        <w:t>Grading System:</w:t>
      </w:r>
    </w:p>
    <w:p w14:paraId="4F7D4D3B" w14:textId="6F42EAA1" w:rsidR="00B26E4D" w:rsidRDefault="00B26E4D" w:rsidP="00B26E4D">
      <w:pPr>
        <w:rPr>
          <w:sz w:val="24"/>
          <w:szCs w:val="24"/>
        </w:rPr>
      </w:pPr>
      <w:r>
        <w:rPr>
          <w:sz w:val="24"/>
          <w:szCs w:val="24"/>
        </w:rPr>
        <w:t xml:space="preserve">Daily: </w:t>
      </w:r>
      <w:r w:rsidR="00DE7071">
        <w:rPr>
          <w:sz w:val="24"/>
          <w:szCs w:val="24"/>
        </w:rPr>
        <w:t>30</w:t>
      </w:r>
      <w:r>
        <w:rPr>
          <w:sz w:val="24"/>
          <w:szCs w:val="24"/>
        </w:rPr>
        <w:t>%</w:t>
      </w:r>
    </w:p>
    <w:p w14:paraId="1508B3F1" w14:textId="142CBE9C" w:rsidR="00B26E4D" w:rsidRDefault="00B26E4D" w:rsidP="00B26E4D">
      <w:pPr>
        <w:rPr>
          <w:sz w:val="24"/>
          <w:szCs w:val="24"/>
        </w:rPr>
      </w:pPr>
      <w:r>
        <w:rPr>
          <w:sz w:val="24"/>
          <w:szCs w:val="24"/>
        </w:rPr>
        <w:t xml:space="preserve">Tests: </w:t>
      </w:r>
      <w:r w:rsidR="00DE7071">
        <w:rPr>
          <w:sz w:val="24"/>
          <w:szCs w:val="24"/>
        </w:rPr>
        <w:t>70</w:t>
      </w:r>
      <w:r>
        <w:rPr>
          <w:sz w:val="24"/>
          <w:szCs w:val="24"/>
        </w:rPr>
        <w:t>%</w:t>
      </w:r>
    </w:p>
    <w:p w14:paraId="09EBE06C" w14:textId="77777777" w:rsidR="00B26E4D" w:rsidRDefault="00B26E4D" w:rsidP="00B26E4D">
      <w:pPr>
        <w:rPr>
          <w:sz w:val="24"/>
          <w:szCs w:val="24"/>
        </w:rPr>
      </w:pPr>
      <w:r>
        <w:rPr>
          <w:sz w:val="24"/>
          <w:szCs w:val="24"/>
        </w:rPr>
        <w:t xml:space="preserve">** There will be a minimum of 8 daily grades and 2 test grades for a six-weeks grading period and a minimum of 4 grades for three-week progress reports. </w:t>
      </w:r>
    </w:p>
    <w:p w14:paraId="390D47BB" w14:textId="77777777" w:rsidR="00B26E4D" w:rsidRDefault="00B26E4D" w:rsidP="00B26E4D">
      <w:pPr>
        <w:rPr>
          <w:sz w:val="24"/>
          <w:szCs w:val="24"/>
        </w:rPr>
      </w:pPr>
    </w:p>
    <w:p w14:paraId="4D85A920" w14:textId="77777777" w:rsidR="00B26E4D" w:rsidRDefault="00B26E4D" w:rsidP="00B26E4D">
      <w:pPr>
        <w:rPr>
          <w:sz w:val="24"/>
          <w:szCs w:val="24"/>
        </w:rPr>
      </w:pPr>
      <w:r>
        <w:rPr>
          <w:b/>
          <w:sz w:val="24"/>
          <w:szCs w:val="24"/>
          <w:u w:val="single"/>
        </w:rPr>
        <w:t>Late Work</w:t>
      </w:r>
    </w:p>
    <w:p w14:paraId="6C17E23A" w14:textId="7B42C7E0" w:rsidR="00B26E4D" w:rsidRDefault="00B26E4D" w:rsidP="00B26E4D">
      <w:pPr>
        <w:rPr>
          <w:sz w:val="24"/>
          <w:szCs w:val="24"/>
        </w:rPr>
      </w:pPr>
      <w:r>
        <w:rPr>
          <w:sz w:val="24"/>
          <w:szCs w:val="24"/>
        </w:rPr>
        <w:t>Late work is defined as work turned in after the specified due date. Late work will be accepted 1 day late for a maximum grade of 80.</w:t>
      </w:r>
      <w:bookmarkStart w:id="0" w:name="_GoBack"/>
      <w:bookmarkEnd w:id="0"/>
    </w:p>
    <w:p w14:paraId="6B4EB65E" w14:textId="77777777" w:rsidR="00B26E4D" w:rsidRDefault="00B26E4D" w:rsidP="00B26E4D">
      <w:pPr>
        <w:rPr>
          <w:b/>
          <w:sz w:val="24"/>
          <w:szCs w:val="24"/>
          <w:u w:val="single"/>
        </w:rPr>
      </w:pPr>
      <w:r>
        <w:rPr>
          <w:b/>
          <w:sz w:val="24"/>
          <w:szCs w:val="24"/>
          <w:u w:val="single"/>
        </w:rPr>
        <w:lastRenderedPageBreak/>
        <w:t xml:space="preserve">Makeup Work </w:t>
      </w:r>
    </w:p>
    <w:p w14:paraId="45B7122F" w14:textId="77777777" w:rsidR="00B26E4D" w:rsidRDefault="00B26E4D" w:rsidP="00B26E4D">
      <w:pPr>
        <w:rPr>
          <w:sz w:val="24"/>
          <w:szCs w:val="24"/>
        </w:rPr>
      </w:pPr>
      <w:r>
        <w:rPr>
          <w:sz w:val="24"/>
          <w:szCs w:val="24"/>
        </w:rPr>
        <w:t xml:space="preserve">A student is responsible for obtaining and completing makeup work in a satisfactory manner within the time specified. A student who does NOT make up assigned work within the time allotted by the teacher shall receive a zero for the assignment. A student will be permitted to make up tests and turn in projects due in any class missed because of absence. Students absent on the day of a test MUST take the test THE DAY they return to school. </w:t>
      </w:r>
    </w:p>
    <w:p w14:paraId="1B416D6B" w14:textId="77777777" w:rsidR="00B26E4D" w:rsidRPr="00346387" w:rsidRDefault="00B26E4D" w:rsidP="00B26E4D">
      <w:pPr>
        <w:rPr>
          <w:sz w:val="24"/>
          <w:szCs w:val="24"/>
        </w:rPr>
      </w:pPr>
    </w:p>
    <w:p w14:paraId="380F5B44" w14:textId="77777777" w:rsidR="00B26E4D" w:rsidRDefault="00B26E4D" w:rsidP="00B26E4D">
      <w:pPr>
        <w:rPr>
          <w:b/>
          <w:sz w:val="24"/>
          <w:szCs w:val="24"/>
          <w:u w:val="single"/>
        </w:rPr>
      </w:pPr>
      <w:r>
        <w:rPr>
          <w:b/>
          <w:sz w:val="24"/>
          <w:szCs w:val="24"/>
          <w:u w:val="single"/>
        </w:rPr>
        <w:t>Class Participation Grade Scale:</w:t>
      </w:r>
    </w:p>
    <w:p w14:paraId="402D1ECA" w14:textId="77777777" w:rsidR="00B26E4D" w:rsidRDefault="00B26E4D" w:rsidP="00B26E4D">
      <w:pPr>
        <w:rPr>
          <w:sz w:val="24"/>
          <w:szCs w:val="24"/>
        </w:rPr>
      </w:pPr>
      <w:r>
        <w:rPr>
          <w:sz w:val="24"/>
          <w:szCs w:val="24"/>
        </w:rPr>
        <w:t xml:space="preserve">100-90: Student exhibits on-task behavior and attitudes entirety of class period. Student participates in all hands-on activities. </w:t>
      </w:r>
    </w:p>
    <w:p w14:paraId="1E02F21E" w14:textId="77777777" w:rsidR="00B26E4D" w:rsidRDefault="00B26E4D" w:rsidP="00B26E4D">
      <w:pPr>
        <w:rPr>
          <w:sz w:val="24"/>
          <w:szCs w:val="24"/>
        </w:rPr>
      </w:pPr>
      <w:r>
        <w:rPr>
          <w:sz w:val="24"/>
          <w:szCs w:val="24"/>
        </w:rPr>
        <w:t>89-80:  Student exhibits on-task behavior and attitudes majority of class period. Student participates in most of the hands-on activities.</w:t>
      </w:r>
    </w:p>
    <w:p w14:paraId="720F2E5B" w14:textId="77777777" w:rsidR="00B26E4D" w:rsidRDefault="00B26E4D" w:rsidP="00B26E4D">
      <w:pPr>
        <w:rPr>
          <w:sz w:val="24"/>
          <w:szCs w:val="24"/>
        </w:rPr>
      </w:pPr>
      <w:r>
        <w:rPr>
          <w:sz w:val="24"/>
          <w:szCs w:val="24"/>
        </w:rPr>
        <w:t xml:space="preserve">79-80:  Student occasionally exhibits on-task behaviors and attitudes. Student occasionally participates in hands on activities. </w:t>
      </w:r>
    </w:p>
    <w:p w14:paraId="4B724182" w14:textId="77777777" w:rsidR="00B26E4D" w:rsidRDefault="00B26E4D" w:rsidP="00B26E4D">
      <w:pPr>
        <w:rPr>
          <w:sz w:val="24"/>
          <w:szCs w:val="24"/>
        </w:rPr>
      </w:pPr>
      <w:r>
        <w:rPr>
          <w:sz w:val="24"/>
          <w:szCs w:val="24"/>
        </w:rPr>
        <w:t>69-60:  Student rarely exhibits on-task behaviors and attitudes. Student rarely participates in hands on activities.</w:t>
      </w:r>
    </w:p>
    <w:p w14:paraId="7947FA28" w14:textId="77777777" w:rsidR="00B26E4D" w:rsidRDefault="00B26E4D" w:rsidP="00B26E4D">
      <w:pPr>
        <w:rPr>
          <w:sz w:val="24"/>
          <w:szCs w:val="24"/>
        </w:rPr>
      </w:pPr>
      <w:r>
        <w:rPr>
          <w:sz w:val="24"/>
          <w:szCs w:val="24"/>
        </w:rPr>
        <w:t xml:space="preserve">59-less: Student does not participate. </w:t>
      </w:r>
    </w:p>
    <w:p w14:paraId="5954B9E1" w14:textId="77777777" w:rsidR="00B26E4D" w:rsidRDefault="00B26E4D" w:rsidP="00B26E4D">
      <w:pPr>
        <w:rPr>
          <w:sz w:val="24"/>
          <w:szCs w:val="24"/>
        </w:rPr>
      </w:pPr>
    </w:p>
    <w:p w14:paraId="226BD591" w14:textId="77777777" w:rsidR="00B26E4D" w:rsidRDefault="00B26E4D" w:rsidP="00B26E4D">
      <w:pPr>
        <w:rPr>
          <w:sz w:val="24"/>
          <w:szCs w:val="24"/>
        </w:rPr>
      </w:pPr>
    </w:p>
    <w:p w14:paraId="1DECD393" w14:textId="77777777" w:rsidR="00B26E4D" w:rsidRDefault="00B26E4D" w:rsidP="00B26E4D">
      <w:pPr>
        <w:rPr>
          <w:sz w:val="24"/>
          <w:szCs w:val="24"/>
        </w:rPr>
      </w:pPr>
    </w:p>
    <w:p w14:paraId="217D7536" w14:textId="77777777" w:rsidR="00B26E4D" w:rsidRDefault="00B26E4D" w:rsidP="00B26E4D">
      <w:pPr>
        <w:rPr>
          <w:sz w:val="24"/>
          <w:szCs w:val="24"/>
        </w:rPr>
      </w:pPr>
    </w:p>
    <w:p w14:paraId="6506650B" w14:textId="77777777" w:rsidR="00B26E4D" w:rsidRDefault="00B26E4D" w:rsidP="00B26E4D">
      <w:pPr>
        <w:rPr>
          <w:sz w:val="24"/>
          <w:szCs w:val="24"/>
        </w:rPr>
      </w:pPr>
    </w:p>
    <w:p w14:paraId="415F3B53" w14:textId="77777777" w:rsidR="00B26E4D" w:rsidRDefault="00B26E4D" w:rsidP="00B26E4D">
      <w:pPr>
        <w:rPr>
          <w:sz w:val="24"/>
          <w:szCs w:val="24"/>
        </w:rPr>
      </w:pPr>
    </w:p>
    <w:p w14:paraId="7D73C14E" w14:textId="77777777" w:rsidR="00B26E4D" w:rsidRDefault="00B26E4D" w:rsidP="00B26E4D">
      <w:pPr>
        <w:rPr>
          <w:sz w:val="24"/>
          <w:szCs w:val="24"/>
        </w:rPr>
      </w:pPr>
    </w:p>
    <w:p w14:paraId="5CCBCB97" w14:textId="77777777" w:rsidR="00B26E4D" w:rsidRDefault="00B26E4D" w:rsidP="00B26E4D">
      <w:pPr>
        <w:rPr>
          <w:sz w:val="24"/>
          <w:szCs w:val="24"/>
        </w:rPr>
      </w:pPr>
    </w:p>
    <w:p w14:paraId="114E3C3F" w14:textId="77777777" w:rsidR="00B26E4D" w:rsidRDefault="00B26E4D" w:rsidP="00B26E4D">
      <w:pPr>
        <w:rPr>
          <w:sz w:val="24"/>
          <w:szCs w:val="24"/>
        </w:rPr>
      </w:pPr>
    </w:p>
    <w:p w14:paraId="0169EEF1" w14:textId="77777777" w:rsidR="00B26E4D" w:rsidRDefault="00B26E4D" w:rsidP="00B26E4D">
      <w:pPr>
        <w:rPr>
          <w:sz w:val="24"/>
          <w:szCs w:val="24"/>
        </w:rPr>
      </w:pPr>
    </w:p>
    <w:p w14:paraId="580053EA" w14:textId="77777777" w:rsidR="00B26E4D" w:rsidRDefault="00B26E4D" w:rsidP="00B26E4D">
      <w:pPr>
        <w:rPr>
          <w:sz w:val="24"/>
          <w:szCs w:val="24"/>
        </w:rPr>
      </w:pPr>
    </w:p>
    <w:p w14:paraId="1FA012F9" w14:textId="77777777" w:rsidR="00B26E4D" w:rsidRDefault="00B26E4D" w:rsidP="00B26E4D">
      <w:pPr>
        <w:rPr>
          <w:sz w:val="24"/>
          <w:szCs w:val="24"/>
        </w:rPr>
      </w:pPr>
      <w:r>
        <w:rPr>
          <w:sz w:val="24"/>
          <w:szCs w:val="24"/>
        </w:rPr>
        <w:t>I (print) __________________________________________ have read and agree to follow all of the rules in this contract.</w:t>
      </w:r>
    </w:p>
    <w:p w14:paraId="5B04AD07" w14:textId="77777777" w:rsidR="00B26E4D" w:rsidRDefault="00B26E4D" w:rsidP="00B26E4D">
      <w:pPr>
        <w:rPr>
          <w:sz w:val="24"/>
          <w:szCs w:val="24"/>
        </w:rPr>
      </w:pPr>
    </w:p>
    <w:p w14:paraId="5D6EC5D3" w14:textId="77777777" w:rsidR="00B26E4D" w:rsidRDefault="00B26E4D" w:rsidP="00B26E4D">
      <w:pPr>
        <w:rPr>
          <w:sz w:val="24"/>
          <w:szCs w:val="24"/>
        </w:rPr>
      </w:pPr>
      <w:r>
        <w:rPr>
          <w:sz w:val="24"/>
          <w:szCs w:val="24"/>
        </w:rPr>
        <w:t>___________________________________________________</w:t>
      </w:r>
    </w:p>
    <w:p w14:paraId="7DA81926" w14:textId="77777777" w:rsidR="00B26E4D" w:rsidRDefault="00B26E4D" w:rsidP="00B26E4D">
      <w:pPr>
        <w:rPr>
          <w:sz w:val="24"/>
          <w:szCs w:val="24"/>
        </w:rPr>
      </w:pPr>
      <w:r>
        <w:rPr>
          <w:sz w:val="24"/>
          <w:szCs w:val="24"/>
        </w:rPr>
        <w:t>Student Signature</w:t>
      </w:r>
    </w:p>
    <w:p w14:paraId="34D9BD6B" w14:textId="77777777" w:rsidR="00B26E4D" w:rsidRDefault="00B26E4D" w:rsidP="00B26E4D">
      <w:pPr>
        <w:rPr>
          <w:sz w:val="24"/>
          <w:szCs w:val="24"/>
        </w:rPr>
      </w:pPr>
    </w:p>
    <w:p w14:paraId="20447A08" w14:textId="77777777" w:rsidR="00B26E4D" w:rsidRDefault="00B26E4D" w:rsidP="00B26E4D">
      <w:pPr>
        <w:rPr>
          <w:sz w:val="24"/>
          <w:szCs w:val="24"/>
        </w:rPr>
      </w:pPr>
      <w:r>
        <w:rPr>
          <w:sz w:val="24"/>
          <w:szCs w:val="24"/>
        </w:rPr>
        <w:t>Dear Parent/Guardian,</w:t>
      </w:r>
    </w:p>
    <w:p w14:paraId="7E0A354E" w14:textId="77777777" w:rsidR="00B26E4D" w:rsidRDefault="00B26E4D" w:rsidP="00B26E4D">
      <w:pPr>
        <w:rPr>
          <w:sz w:val="24"/>
          <w:szCs w:val="24"/>
        </w:rPr>
      </w:pPr>
      <w:r>
        <w:rPr>
          <w:sz w:val="24"/>
          <w:szCs w:val="24"/>
        </w:rPr>
        <w:t xml:space="preserve">Your signature indicates that you have read and reviewed these rules with your child. Kindly fill out your contact information so that I may reach you in the event of a situation. </w:t>
      </w:r>
    </w:p>
    <w:p w14:paraId="68ABFE93" w14:textId="77777777" w:rsidR="00B26E4D" w:rsidRDefault="00B26E4D" w:rsidP="00B26E4D">
      <w:pPr>
        <w:rPr>
          <w:sz w:val="24"/>
          <w:szCs w:val="24"/>
        </w:rPr>
      </w:pPr>
    </w:p>
    <w:p w14:paraId="29523661" w14:textId="77777777" w:rsidR="00B26E4D" w:rsidRDefault="00B26E4D" w:rsidP="00B26E4D">
      <w:pPr>
        <w:rPr>
          <w:sz w:val="24"/>
          <w:szCs w:val="24"/>
        </w:rPr>
      </w:pPr>
      <w:r>
        <w:rPr>
          <w:sz w:val="24"/>
          <w:szCs w:val="24"/>
        </w:rPr>
        <w:t>Name: ______________________________________________</w:t>
      </w:r>
    </w:p>
    <w:p w14:paraId="51FCED12" w14:textId="77777777" w:rsidR="00B26E4D" w:rsidRDefault="00B26E4D" w:rsidP="00B26E4D">
      <w:pPr>
        <w:rPr>
          <w:sz w:val="24"/>
          <w:szCs w:val="24"/>
        </w:rPr>
      </w:pPr>
      <w:r>
        <w:rPr>
          <w:sz w:val="24"/>
          <w:szCs w:val="24"/>
        </w:rPr>
        <w:t>Phone: ______________________________________________</w:t>
      </w:r>
    </w:p>
    <w:p w14:paraId="6F1FB077" w14:textId="77777777" w:rsidR="00B26E4D" w:rsidRDefault="00B26E4D" w:rsidP="00B26E4D">
      <w:pPr>
        <w:rPr>
          <w:sz w:val="24"/>
          <w:szCs w:val="24"/>
        </w:rPr>
      </w:pPr>
      <w:r>
        <w:rPr>
          <w:sz w:val="24"/>
          <w:szCs w:val="24"/>
        </w:rPr>
        <w:t>Email: ______________________________________________</w:t>
      </w:r>
    </w:p>
    <w:p w14:paraId="2DC1B8C5" w14:textId="77777777" w:rsidR="00B26E4D" w:rsidRDefault="00B26E4D" w:rsidP="00B26E4D">
      <w:r>
        <w:t xml:space="preserve">Parent/Guardian Signature: </w:t>
      </w:r>
      <w:r>
        <w:rPr>
          <w:sz w:val="24"/>
          <w:szCs w:val="24"/>
        </w:rPr>
        <w:t>______________________________________________</w:t>
      </w:r>
    </w:p>
    <w:p w14:paraId="7BDA3B00" w14:textId="77777777" w:rsidR="00B26E4D" w:rsidRDefault="00B26E4D" w:rsidP="00B26E4D"/>
    <w:p w14:paraId="7E165C3E" w14:textId="77777777" w:rsidR="002A47EB" w:rsidRDefault="002A47EB" w:rsidP="002A47EB">
      <w:pPr>
        <w:rPr>
          <w:sz w:val="24"/>
          <w:szCs w:val="24"/>
        </w:rPr>
      </w:pPr>
    </w:p>
    <w:p w14:paraId="3ADDB06F" w14:textId="77777777" w:rsidR="002A47EB" w:rsidRDefault="002A47EB" w:rsidP="002A47EB">
      <w:pPr>
        <w:rPr>
          <w:sz w:val="24"/>
          <w:szCs w:val="24"/>
        </w:rPr>
      </w:pPr>
    </w:p>
    <w:p w14:paraId="65C65A2E" w14:textId="77777777" w:rsidR="002A47EB" w:rsidRDefault="002A47EB" w:rsidP="002A47EB">
      <w:pPr>
        <w:rPr>
          <w:sz w:val="24"/>
          <w:szCs w:val="24"/>
        </w:rPr>
      </w:pPr>
    </w:p>
    <w:p w14:paraId="057E77F9" w14:textId="77777777" w:rsidR="002A47EB" w:rsidRDefault="002A47EB" w:rsidP="002A47EB"/>
    <w:p w14:paraId="5FCD3617" w14:textId="77777777" w:rsidR="008A1141" w:rsidRDefault="008A1141"/>
    <w:sectPr w:rsidR="008A11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85A"/>
    <w:multiLevelType w:val="multilevel"/>
    <w:tmpl w:val="677EC8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856CF1"/>
    <w:multiLevelType w:val="multilevel"/>
    <w:tmpl w:val="33EC314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A225D9"/>
    <w:multiLevelType w:val="hybridMultilevel"/>
    <w:tmpl w:val="68DE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EB"/>
    <w:rsid w:val="00006405"/>
    <w:rsid w:val="00204018"/>
    <w:rsid w:val="002A47EB"/>
    <w:rsid w:val="002D6F2D"/>
    <w:rsid w:val="003020C8"/>
    <w:rsid w:val="003F2196"/>
    <w:rsid w:val="00474E9D"/>
    <w:rsid w:val="005D0221"/>
    <w:rsid w:val="008330E4"/>
    <w:rsid w:val="008A1141"/>
    <w:rsid w:val="00B26E4D"/>
    <w:rsid w:val="00D94BDD"/>
    <w:rsid w:val="00DE7071"/>
    <w:rsid w:val="00E86F52"/>
    <w:rsid w:val="00EB574A"/>
    <w:rsid w:val="00F0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D9A6D"/>
  <w15:chartTrackingRefBased/>
  <w15:docId w15:val="{9024F5F6-4D2F-7F47-B2EF-8667B1C6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7EB"/>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7E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A47EB"/>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2A4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198">
      <w:bodyDiv w:val="1"/>
      <w:marLeft w:val="0"/>
      <w:marRight w:val="0"/>
      <w:marTop w:val="0"/>
      <w:marBottom w:val="0"/>
      <w:divBdr>
        <w:top w:val="none" w:sz="0" w:space="0" w:color="auto"/>
        <w:left w:val="none" w:sz="0" w:space="0" w:color="auto"/>
        <w:bottom w:val="none" w:sz="0" w:space="0" w:color="auto"/>
        <w:right w:val="none" w:sz="0" w:space="0" w:color="auto"/>
      </w:divBdr>
      <w:divsChild>
        <w:div w:id="536892142">
          <w:marLeft w:val="0"/>
          <w:marRight w:val="0"/>
          <w:marTop w:val="0"/>
          <w:marBottom w:val="0"/>
          <w:divBdr>
            <w:top w:val="none" w:sz="0" w:space="0" w:color="auto"/>
            <w:left w:val="none" w:sz="0" w:space="0" w:color="auto"/>
            <w:bottom w:val="none" w:sz="0" w:space="0" w:color="auto"/>
            <w:right w:val="none" w:sz="0" w:space="0" w:color="auto"/>
          </w:divBdr>
        </w:div>
        <w:div w:id="637077103">
          <w:marLeft w:val="0"/>
          <w:marRight w:val="0"/>
          <w:marTop w:val="0"/>
          <w:marBottom w:val="0"/>
          <w:divBdr>
            <w:top w:val="none" w:sz="0" w:space="0" w:color="auto"/>
            <w:left w:val="none" w:sz="0" w:space="0" w:color="auto"/>
            <w:bottom w:val="none" w:sz="0" w:space="0" w:color="auto"/>
            <w:right w:val="none" w:sz="0" w:space="0" w:color="auto"/>
          </w:divBdr>
        </w:div>
        <w:div w:id="1401514385">
          <w:marLeft w:val="0"/>
          <w:marRight w:val="0"/>
          <w:marTop w:val="0"/>
          <w:marBottom w:val="0"/>
          <w:divBdr>
            <w:top w:val="none" w:sz="0" w:space="0" w:color="auto"/>
            <w:left w:val="none" w:sz="0" w:space="0" w:color="auto"/>
            <w:bottom w:val="none" w:sz="0" w:space="0" w:color="auto"/>
            <w:right w:val="none" w:sz="0" w:space="0" w:color="auto"/>
          </w:divBdr>
        </w:div>
        <w:div w:id="432096398">
          <w:marLeft w:val="0"/>
          <w:marRight w:val="0"/>
          <w:marTop w:val="0"/>
          <w:marBottom w:val="0"/>
          <w:divBdr>
            <w:top w:val="none" w:sz="0" w:space="0" w:color="auto"/>
            <w:left w:val="none" w:sz="0" w:space="0" w:color="auto"/>
            <w:bottom w:val="none" w:sz="0" w:space="0" w:color="auto"/>
            <w:right w:val="none" w:sz="0" w:space="0" w:color="auto"/>
          </w:divBdr>
        </w:div>
        <w:div w:id="276720983">
          <w:marLeft w:val="0"/>
          <w:marRight w:val="0"/>
          <w:marTop w:val="0"/>
          <w:marBottom w:val="0"/>
          <w:divBdr>
            <w:top w:val="none" w:sz="0" w:space="0" w:color="auto"/>
            <w:left w:val="none" w:sz="0" w:space="0" w:color="auto"/>
            <w:bottom w:val="none" w:sz="0" w:space="0" w:color="auto"/>
            <w:right w:val="none" w:sz="0" w:space="0" w:color="auto"/>
          </w:divBdr>
        </w:div>
        <w:div w:id="1366174678">
          <w:marLeft w:val="0"/>
          <w:marRight w:val="0"/>
          <w:marTop w:val="0"/>
          <w:marBottom w:val="0"/>
          <w:divBdr>
            <w:top w:val="none" w:sz="0" w:space="0" w:color="auto"/>
            <w:left w:val="none" w:sz="0" w:space="0" w:color="auto"/>
            <w:bottom w:val="none" w:sz="0" w:space="0" w:color="auto"/>
            <w:right w:val="none" w:sz="0" w:space="0" w:color="auto"/>
          </w:divBdr>
        </w:div>
        <w:div w:id="1244800974">
          <w:marLeft w:val="0"/>
          <w:marRight w:val="0"/>
          <w:marTop w:val="0"/>
          <w:marBottom w:val="0"/>
          <w:divBdr>
            <w:top w:val="none" w:sz="0" w:space="0" w:color="auto"/>
            <w:left w:val="none" w:sz="0" w:space="0" w:color="auto"/>
            <w:bottom w:val="none" w:sz="0" w:space="0" w:color="auto"/>
            <w:right w:val="none" w:sz="0" w:space="0" w:color="auto"/>
          </w:divBdr>
        </w:div>
        <w:div w:id="724257801">
          <w:marLeft w:val="0"/>
          <w:marRight w:val="0"/>
          <w:marTop w:val="0"/>
          <w:marBottom w:val="0"/>
          <w:divBdr>
            <w:top w:val="none" w:sz="0" w:space="0" w:color="auto"/>
            <w:left w:val="none" w:sz="0" w:space="0" w:color="auto"/>
            <w:bottom w:val="none" w:sz="0" w:space="0" w:color="auto"/>
            <w:right w:val="none" w:sz="0" w:space="0" w:color="auto"/>
          </w:divBdr>
        </w:div>
        <w:div w:id="358286861">
          <w:marLeft w:val="0"/>
          <w:marRight w:val="0"/>
          <w:marTop w:val="0"/>
          <w:marBottom w:val="0"/>
          <w:divBdr>
            <w:top w:val="none" w:sz="0" w:space="0" w:color="auto"/>
            <w:left w:val="none" w:sz="0" w:space="0" w:color="auto"/>
            <w:bottom w:val="none" w:sz="0" w:space="0" w:color="auto"/>
            <w:right w:val="none" w:sz="0" w:space="0" w:color="auto"/>
          </w:divBdr>
        </w:div>
        <w:div w:id="473762615">
          <w:marLeft w:val="0"/>
          <w:marRight w:val="0"/>
          <w:marTop w:val="0"/>
          <w:marBottom w:val="0"/>
          <w:divBdr>
            <w:top w:val="none" w:sz="0" w:space="0" w:color="auto"/>
            <w:left w:val="none" w:sz="0" w:space="0" w:color="auto"/>
            <w:bottom w:val="none" w:sz="0" w:space="0" w:color="auto"/>
            <w:right w:val="none" w:sz="0" w:space="0" w:color="auto"/>
          </w:divBdr>
        </w:div>
        <w:div w:id="1482118895">
          <w:marLeft w:val="0"/>
          <w:marRight w:val="0"/>
          <w:marTop w:val="0"/>
          <w:marBottom w:val="0"/>
          <w:divBdr>
            <w:top w:val="none" w:sz="0" w:space="0" w:color="auto"/>
            <w:left w:val="none" w:sz="0" w:space="0" w:color="auto"/>
            <w:bottom w:val="none" w:sz="0" w:space="0" w:color="auto"/>
            <w:right w:val="none" w:sz="0" w:space="0" w:color="auto"/>
          </w:divBdr>
        </w:div>
        <w:div w:id="871305481">
          <w:marLeft w:val="0"/>
          <w:marRight w:val="0"/>
          <w:marTop w:val="0"/>
          <w:marBottom w:val="0"/>
          <w:divBdr>
            <w:top w:val="none" w:sz="0" w:space="0" w:color="auto"/>
            <w:left w:val="none" w:sz="0" w:space="0" w:color="auto"/>
            <w:bottom w:val="none" w:sz="0" w:space="0" w:color="auto"/>
            <w:right w:val="none" w:sz="0" w:space="0" w:color="auto"/>
          </w:divBdr>
        </w:div>
      </w:divsChild>
    </w:div>
    <w:div w:id="436489781">
      <w:bodyDiv w:val="1"/>
      <w:marLeft w:val="0"/>
      <w:marRight w:val="0"/>
      <w:marTop w:val="0"/>
      <w:marBottom w:val="0"/>
      <w:divBdr>
        <w:top w:val="none" w:sz="0" w:space="0" w:color="auto"/>
        <w:left w:val="none" w:sz="0" w:space="0" w:color="auto"/>
        <w:bottom w:val="none" w:sz="0" w:space="0" w:color="auto"/>
        <w:right w:val="none" w:sz="0" w:space="0" w:color="auto"/>
      </w:divBdr>
      <w:divsChild>
        <w:div w:id="1367635209">
          <w:marLeft w:val="0"/>
          <w:marRight w:val="0"/>
          <w:marTop w:val="0"/>
          <w:marBottom w:val="0"/>
          <w:divBdr>
            <w:top w:val="none" w:sz="0" w:space="0" w:color="auto"/>
            <w:left w:val="none" w:sz="0" w:space="0" w:color="auto"/>
            <w:bottom w:val="none" w:sz="0" w:space="0" w:color="auto"/>
            <w:right w:val="none" w:sz="0" w:space="0" w:color="auto"/>
          </w:divBdr>
        </w:div>
        <w:div w:id="3438266">
          <w:marLeft w:val="0"/>
          <w:marRight w:val="0"/>
          <w:marTop w:val="0"/>
          <w:marBottom w:val="0"/>
          <w:divBdr>
            <w:top w:val="none" w:sz="0" w:space="0" w:color="auto"/>
            <w:left w:val="none" w:sz="0" w:space="0" w:color="auto"/>
            <w:bottom w:val="none" w:sz="0" w:space="0" w:color="auto"/>
            <w:right w:val="none" w:sz="0" w:space="0" w:color="auto"/>
          </w:divBdr>
        </w:div>
        <w:div w:id="1879124321">
          <w:marLeft w:val="0"/>
          <w:marRight w:val="0"/>
          <w:marTop w:val="0"/>
          <w:marBottom w:val="0"/>
          <w:divBdr>
            <w:top w:val="none" w:sz="0" w:space="0" w:color="auto"/>
            <w:left w:val="none" w:sz="0" w:space="0" w:color="auto"/>
            <w:bottom w:val="none" w:sz="0" w:space="0" w:color="auto"/>
            <w:right w:val="none" w:sz="0" w:space="0" w:color="auto"/>
          </w:divBdr>
        </w:div>
        <w:div w:id="1961065212">
          <w:marLeft w:val="0"/>
          <w:marRight w:val="0"/>
          <w:marTop w:val="0"/>
          <w:marBottom w:val="0"/>
          <w:divBdr>
            <w:top w:val="none" w:sz="0" w:space="0" w:color="auto"/>
            <w:left w:val="none" w:sz="0" w:space="0" w:color="auto"/>
            <w:bottom w:val="none" w:sz="0" w:space="0" w:color="auto"/>
            <w:right w:val="none" w:sz="0" w:space="0" w:color="auto"/>
          </w:divBdr>
        </w:div>
        <w:div w:id="1291984189">
          <w:marLeft w:val="0"/>
          <w:marRight w:val="0"/>
          <w:marTop w:val="0"/>
          <w:marBottom w:val="0"/>
          <w:divBdr>
            <w:top w:val="none" w:sz="0" w:space="0" w:color="auto"/>
            <w:left w:val="none" w:sz="0" w:space="0" w:color="auto"/>
            <w:bottom w:val="none" w:sz="0" w:space="0" w:color="auto"/>
            <w:right w:val="none" w:sz="0" w:space="0" w:color="auto"/>
          </w:divBdr>
        </w:div>
        <w:div w:id="715354153">
          <w:marLeft w:val="0"/>
          <w:marRight w:val="0"/>
          <w:marTop w:val="0"/>
          <w:marBottom w:val="0"/>
          <w:divBdr>
            <w:top w:val="none" w:sz="0" w:space="0" w:color="auto"/>
            <w:left w:val="none" w:sz="0" w:space="0" w:color="auto"/>
            <w:bottom w:val="none" w:sz="0" w:space="0" w:color="auto"/>
            <w:right w:val="none" w:sz="0" w:space="0" w:color="auto"/>
          </w:divBdr>
        </w:div>
        <w:div w:id="1906065077">
          <w:marLeft w:val="0"/>
          <w:marRight w:val="0"/>
          <w:marTop w:val="0"/>
          <w:marBottom w:val="0"/>
          <w:divBdr>
            <w:top w:val="none" w:sz="0" w:space="0" w:color="auto"/>
            <w:left w:val="none" w:sz="0" w:space="0" w:color="auto"/>
            <w:bottom w:val="none" w:sz="0" w:space="0" w:color="auto"/>
            <w:right w:val="none" w:sz="0" w:space="0" w:color="auto"/>
          </w:divBdr>
        </w:div>
        <w:div w:id="1270627008">
          <w:marLeft w:val="0"/>
          <w:marRight w:val="0"/>
          <w:marTop w:val="0"/>
          <w:marBottom w:val="0"/>
          <w:divBdr>
            <w:top w:val="none" w:sz="0" w:space="0" w:color="auto"/>
            <w:left w:val="none" w:sz="0" w:space="0" w:color="auto"/>
            <w:bottom w:val="none" w:sz="0" w:space="0" w:color="auto"/>
            <w:right w:val="none" w:sz="0" w:space="0" w:color="auto"/>
          </w:divBdr>
        </w:div>
        <w:div w:id="1874727711">
          <w:marLeft w:val="0"/>
          <w:marRight w:val="0"/>
          <w:marTop w:val="0"/>
          <w:marBottom w:val="0"/>
          <w:divBdr>
            <w:top w:val="none" w:sz="0" w:space="0" w:color="auto"/>
            <w:left w:val="none" w:sz="0" w:space="0" w:color="auto"/>
            <w:bottom w:val="none" w:sz="0" w:space="0" w:color="auto"/>
            <w:right w:val="none" w:sz="0" w:space="0" w:color="auto"/>
          </w:divBdr>
        </w:div>
        <w:div w:id="553663601">
          <w:marLeft w:val="0"/>
          <w:marRight w:val="0"/>
          <w:marTop w:val="0"/>
          <w:marBottom w:val="0"/>
          <w:divBdr>
            <w:top w:val="none" w:sz="0" w:space="0" w:color="auto"/>
            <w:left w:val="none" w:sz="0" w:space="0" w:color="auto"/>
            <w:bottom w:val="none" w:sz="0" w:space="0" w:color="auto"/>
            <w:right w:val="none" w:sz="0" w:space="0" w:color="auto"/>
          </w:divBdr>
        </w:div>
        <w:div w:id="1241210924">
          <w:marLeft w:val="0"/>
          <w:marRight w:val="0"/>
          <w:marTop w:val="0"/>
          <w:marBottom w:val="0"/>
          <w:divBdr>
            <w:top w:val="none" w:sz="0" w:space="0" w:color="auto"/>
            <w:left w:val="none" w:sz="0" w:space="0" w:color="auto"/>
            <w:bottom w:val="none" w:sz="0" w:space="0" w:color="auto"/>
            <w:right w:val="none" w:sz="0" w:space="0" w:color="auto"/>
          </w:divBdr>
        </w:div>
        <w:div w:id="35435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2020-08-05T14:12:00Z</cp:lastPrinted>
  <dcterms:created xsi:type="dcterms:W3CDTF">2020-08-05T14:14:00Z</dcterms:created>
  <dcterms:modified xsi:type="dcterms:W3CDTF">2020-08-05T14:14:00Z</dcterms:modified>
</cp:coreProperties>
</file>