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
        <w:gridCol w:w="1790"/>
        <w:gridCol w:w="10"/>
        <w:gridCol w:w="1380"/>
        <w:gridCol w:w="1380"/>
        <w:gridCol w:w="1380"/>
        <w:gridCol w:w="1380"/>
        <w:gridCol w:w="1380"/>
        <w:gridCol w:w="1370"/>
        <w:gridCol w:w="10"/>
      </w:tblGrid>
      <w:tr w:rsidR="00D52288" w:rsidRPr="0045252F" w:rsidTr="001124CB">
        <w:trPr>
          <w:gridAfter w:val="1"/>
          <w:wAfter w:w="10" w:type="dxa"/>
          <w:trHeight w:val="549"/>
        </w:trPr>
        <w:tc>
          <w:tcPr>
            <w:tcW w:w="1800" w:type="dxa"/>
            <w:gridSpan w:val="2"/>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a:stretch>
                            <a:fillRect/>
                          </a:stretch>
                        </pic:blipFill>
                        <pic:spPr>
                          <a:xfrm>
                            <a:off x="0" y="0"/>
                            <a:ext cx="1049152" cy="920726"/>
                          </a:xfrm>
                          <a:prstGeom prst="rect">
                            <a:avLst/>
                          </a:prstGeom>
                        </pic:spPr>
                      </pic:pic>
                    </a:graphicData>
                  </a:graphic>
                </wp:inline>
              </w:drawing>
            </w:r>
          </w:p>
        </w:tc>
        <w:tc>
          <w:tcPr>
            <w:tcW w:w="8280" w:type="dxa"/>
            <w:gridSpan w:val="7"/>
          </w:tcPr>
          <w:p w:rsidR="00D52288" w:rsidRPr="0045252F" w:rsidRDefault="006E4B52" w:rsidP="00E114BC">
            <w:pPr>
              <w:rPr>
                <w:rFonts w:ascii="Times New Roman" w:hAnsi="Times New Roman"/>
                <w:b/>
                <w:sz w:val="32"/>
              </w:rPr>
            </w:pPr>
            <w:r>
              <w:rPr>
                <w:rFonts w:ascii="Times New Roman" w:hAnsi="Times New Roman"/>
                <w:b/>
                <w:sz w:val="32"/>
              </w:rPr>
              <w:t xml:space="preserve">AUMT </w:t>
            </w:r>
            <w:r w:rsidR="00D52288" w:rsidRPr="0045252F">
              <w:rPr>
                <w:rFonts w:ascii="Times New Roman" w:hAnsi="Times New Roman"/>
                <w:b/>
                <w:sz w:val="32"/>
              </w:rPr>
              <w:t xml:space="preserve"> </w:t>
            </w:r>
            <w:r w:rsidR="00426CBF">
              <w:rPr>
                <w:rFonts w:ascii="Times New Roman" w:hAnsi="Times New Roman"/>
                <w:b/>
                <w:sz w:val="32"/>
              </w:rPr>
              <w:t>2388 Automotive Internship</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426CBF">
              <w:rPr>
                <w:rFonts w:ascii="Times New Roman" w:hAnsi="Times New Roman"/>
              </w:rPr>
              <w:t>Spring 20</w:t>
            </w:r>
            <w:r w:rsidR="005936F2">
              <w:rPr>
                <w:rFonts w:ascii="Times New Roman" w:hAnsi="Times New Roman"/>
              </w:rPr>
              <w:t>2</w:t>
            </w:r>
            <w:r w:rsidR="003A5A1A">
              <w:rPr>
                <w:rFonts w:ascii="Times New Roman" w:hAnsi="Times New Roman"/>
              </w:rPr>
              <w:t>5</w:t>
            </w:r>
          </w:p>
          <w:p w:rsidR="00D52288" w:rsidRPr="0045252F" w:rsidRDefault="003A5A1A"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rsidTr="001124CB">
        <w:trPr>
          <w:gridAfter w:val="1"/>
          <w:wAfter w:w="10" w:type="dxa"/>
          <w:trHeight w:val="960"/>
        </w:trPr>
        <w:tc>
          <w:tcPr>
            <w:tcW w:w="1800" w:type="dxa"/>
            <w:gridSpan w:val="2"/>
            <w:vMerge/>
          </w:tcPr>
          <w:p w:rsidR="00D52288" w:rsidRPr="0045252F" w:rsidRDefault="00D52288">
            <w:pPr>
              <w:rPr>
                <w:rFonts w:ascii="Times New Roman" w:hAnsi="Times New Roman"/>
                <w:noProof/>
              </w:rPr>
            </w:pPr>
          </w:p>
        </w:tc>
        <w:tc>
          <w:tcPr>
            <w:tcW w:w="8280" w:type="dxa"/>
            <w:gridSpan w:val="7"/>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F15B43" w:rsidRPr="0045252F" w:rsidRDefault="00F15B43" w:rsidP="00F15B43">
            <w:pPr>
              <w:tabs>
                <w:tab w:val="right" w:pos="4104"/>
              </w:tabs>
              <w:rPr>
                <w:rFonts w:ascii="Times New Roman" w:hAnsi="Times New Roman"/>
                <w:b/>
                <w:sz w:val="28"/>
              </w:rPr>
            </w:pPr>
            <w:r>
              <w:rPr>
                <w:rFonts w:ascii="Times New Roman" w:hAnsi="Times New Roman"/>
                <w:b/>
                <w:sz w:val="28"/>
              </w:rPr>
              <w:t>Professor</w:t>
            </w:r>
            <w:r w:rsidR="00D45F7D">
              <w:rPr>
                <w:rFonts w:ascii="Times New Roman" w:hAnsi="Times New Roman"/>
                <w:b/>
                <w:sz w:val="28"/>
              </w:rPr>
              <w:t>:</w:t>
            </w:r>
            <w:r w:rsidR="00426CBF">
              <w:rPr>
                <w:rFonts w:ascii="Times New Roman" w:hAnsi="Times New Roman"/>
                <w:b/>
                <w:sz w:val="28"/>
              </w:rPr>
              <w:t xml:space="preserve"> Ron Luellen</w:t>
            </w:r>
            <w:r w:rsidRPr="0045252F">
              <w:rPr>
                <w:rFonts w:ascii="Times New Roman" w:hAnsi="Times New Roman"/>
                <w:b/>
                <w:sz w:val="28"/>
              </w:rPr>
              <w:tab/>
            </w:r>
          </w:p>
          <w:p w:rsidR="00F15B43" w:rsidRPr="0045252F" w:rsidRDefault="00F15B43" w:rsidP="00F15B43">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IT-11</w:t>
            </w:r>
            <w:r w:rsidR="00EA0EEF">
              <w:rPr>
                <w:rFonts w:ascii="Times New Roman" w:hAnsi="Times New Roman"/>
                <w:b/>
              </w:rPr>
              <w:t>1</w:t>
            </w:r>
          </w:p>
          <w:p w:rsidR="00F15B43" w:rsidRPr="0045252F" w:rsidRDefault="00F15B43" w:rsidP="00F15B43">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w:t>
            </w:r>
            <w:r w:rsidR="00EA0EEF">
              <w:rPr>
                <w:rFonts w:ascii="Times New Roman" w:hAnsi="Times New Roman"/>
                <w:b/>
              </w:rPr>
              <w:t>9</w:t>
            </w:r>
          </w:p>
          <w:p w:rsidR="00F15B43" w:rsidRDefault="00F15B43" w:rsidP="00F15B43">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8" w:history="1">
              <w:r w:rsidR="00426CBF">
                <w:rPr>
                  <w:rStyle w:val="Hyperlink"/>
                  <w:rFonts w:ascii="Times New Roman" w:hAnsi="Times New Roman"/>
                  <w:b/>
                </w:rPr>
                <w:t>rluellen</w:t>
              </w:r>
              <w:r w:rsidRPr="0042458E">
                <w:rPr>
                  <w:rStyle w:val="Hyperlink"/>
                  <w:rFonts w:ascii="Times New Roman" w:hAnsi="Times New Roman"/>
                  <w:b/>
                </w:rPr>
                <w:t>@ntcc.edu</w:t>
              </w:r>
            </w:hyperlink>
          </w:p>
          <w:p w:rsidR="00D52288" w:rsidRPr="0045252F" w:rsidRDefault="00D52288" w:rsidP="00F15B43">
            <w:pPr>
              <w:rPr>
                <w:rFonts w:ascii="Times New Roman" w:hAnsi="Times New Roman"/>
              </w:rPr>
            </w:pPr>
          </w:p>
        </w:tc>
      </w:tr>
      <w:tr w:rsidR="00D52288" w:rsidRPr="0045252F" w:rsidTr="001124CB">
        <w:trPr>
          <w:gridAfter w:val="1"/>
          <w:wAfter w:w="10" w:type="dxa"/>
          <w:trHeight w:val="720"/>
        </w:trPr>
        <w:tc>
          <w:tcPr>
            <w:tcW w:w="1800" w:type="dxa"/>
            <w:gridSpan w:val="2"/>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7"/>
            <w:vMerge/>
            <w:tcBorders>
              <w:bottom w:val="single" w:sz="8" w:space="0" w:color="000000" w:themeColor="text1"/>
            </w:tcBorders>
          </w:tcPr>
          <w:p w:rsidR="00D52288" w:rsidRPr="0045252F" w:rsidRDefault="00D52288" w:rsidP="00E114BC">
            <w:pPr>
              <w:rPr>
                <w:rFonts w:ascii="Times New Roman" w:hAnsi="Times New Roman"/>
              </w:rPr>
            </w:pPr>
          </w:p>
        </w:tc>
      </w:tr>
      <w:tr w:rsidR="001124CB" w:rsidTr="001124CB">
        <w:trPr>
          <w:gridBefore w:val="1"/>
          <w:wBefore w:w="10" w:type="dxa"/>
          <w:trHeight w:val="272"/>
        </w:trPr>
        <w:tc>
          <w:tcPr>
            <w:tcW w:w="1800" w:type="dxa"/>
            <w:gridSpan w:val="2"/>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tcPr>
          <w:p w:rsidR="001124CB" w:rsidRDefault="001124CB">
            <w:pPr>
              <w:rPr>
                <w:rFonts w:ascii="Times New Roman" w:hAnsi="Times New Roman"/>
                <w:b/>
              </w:rPr>
            </w:pPr>
            <w:r>
              <w:rPr>
                <w:rFonts w:ascii="Times New Roman" w:hAnsi="Times New Roman"/>
                <w:b/>
              </w:rPr>
              <w:t>Office Hours</w:t>
            </w:r>
          </w:p>
          <w:p w:rsidR="001124CB" w:rsidRDefault="001124CB">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124CB" w:rsidRDefault="001124CB">
            <w:pPr>
              <w:rPr>
                <w:rFonts w:ascii="Times New Roman" w:hAnsi="Times New Roman"/>
                <w:b/>
                <w:sz w:val="20"/>
              </w:rPr>
            </w:pPr>
            <w:r>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124CB" w:rsidRDefault="001124CB">
            <w:pPr>
              <w:rPr>
                <w:rFonts w:ascii="Times New Roman" w:hAnsi="Times New Roman"/>
                <w:b/>
                <w:sz w:val="20"/>
              </w:rPr>
            </w:pPr>
            <w:r>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124CB" w:rsidRDefault="001124CB">
            <w:pPr>
              <w:rPr>
                <w:rFonts w:ascii="Times New Roman" w:hAnsi="Times New Roman"/>
                <w:b/>
                <w:sz w:val="20"/>
              </w:rPr>
            </w:pPr>
            <w:r>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124CB" w:rsidRDefault="001124CB">
            <w:pPr>
              <w:rPr>
                <w:rFonts w:ascii="Times New Roman" w:hAnsi="Times New Roman"/>
                <w:b/>
                <w:sz w:val="20"/>
              </w:rPr>
            </w:pPr>
            <w:r>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rsidR="001124CB" w:rsidRDefault="001124CB">
            <w:pPr>
              <w:rPr>
                <w:rFonts w:ascii="Times New Roman" w:hAnsi="Times New Roman"/>
                <w:b/>
                <w:sz w:val="20"/>
              </w:rPr>
            </w:pPr>
            <w:r>
              <w:rPr>
                <w:rFonts w:ascii="Times New Roman" w:hAnsi="Times New Roman"/>
                <w:b/>
                <w:sz w:val="20"/>
              </w:rPr>
              <w:t>Friday</w:t>
            </w:r>
          </w:p>
        </w:tc>
        <w:tc>
          <w:tcPr>
            <w:tcW w:w="1380"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rsidR="001124CB" w:rsidRDefault="001124CB">
            <w:pPr>
              <w:rPr>
                <w:rFonts w:ascii="Times New Roman" w:hAnsi="Times New Roman"/>
                <w:b/>
                <w:sz w:val="20"/>
              </w:rPr>
            </w:pPr>
            <w:r>
              <w:rPr>
                <w:rFonts w:ascii="Times New Roman" w:hAnsi="Times New Roman"/>
                <w:b/>
                <w:sz w:val="20"/>
              </w:rPr>
              <w:t>Online</w:t>
            </w:r>
          </w:p>
        </w:tc>
      </w:tr>
      <w:tr w:rsidR="001124CB" w:rsidTr="001124CB">
        <w:trPr>
          <w:gridBefore w:val="1"/>
          <w:wBefore w:w="10" w:type="dxa"/>
          <w:trHeight w:val="272"/>
        </w:trPr>
        <w:tc>
          <w:tcPr>
            <w:tcW w:w="1800" w:type="dxa"/>
            <w:gridSpan w:val="2"/>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rsidR="001124CB" w:rsidRDefault="001124CB">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1124CB" w:rsidRDefault="005936F2">
            <w:pPr>
              <w:rPr>
                <w:rFonts w:ascii="Times New Roman" w:hAnsi="Times New Roman"/>
                <w:sz w:val="20"/>
              </w:rPr>
            </w:pPr>
            <w:r>
              <w:rPr>
                <w:rFonts w:ascii="Times New Roman" w:hAnsi="Times New Roman"/>
                <w:sz w:val="20"/>
              </w:rPr>
              <w:t xml:space="preserve">By appointment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rsidR="001124CB" w:rsidRDefault="005936F2">
            <w:pPr>
              <w:rPr>
                <w:rFonts w:ascii="Times New Roman" w:hAnsi="Times New Roman"/>
                <w:sz w:val="20"/>
              </w:rPr>
            </w:pPr>
            <w:r>
              <w:rPr>
                <w:rFonts w:ascii="Times New Roman" w:hAnsi="Times New Roman"/>
                <w:sz w:val="20"/>
              </w:rPr>
              <w:t>By appointment</w:t>
            </w:r>
          </w:p>
        </w:tc>
        <w:tc>
          <w:tcPr>
            <w:tcW w:w="1380"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rsidR="001124CB" w:rsidRDefault="001124CB">
            <w:pPr>
              <w:rPr>
                <w:rFonts w:ascii="Times New Roman" w:hAnsi="Times New Roman"/>
                <w:sz w:val="20"/>
              </w:rPr>
            </w:pPr>
            <w:r>
              <w:rPr>
                <w:rFonts w:ascii="Times New Roman" w:hAnsi="Times New Roman"/>
                <w:sz w:val="20"/>
              </w:rPr>
              <w:t>N/A</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rsidR="00E260AB" w:rsidRDefault="002A468B" w:rsidP="00E260AB">
      <w:pPr>
        <w:rPr>
          <w:color w:val="000000"/>
          <w:sz w:val="27"/>
          <w:szCs w:val="27"/>
        </w:rPr>
      </w:pPr>
      <w:r>
        <w:rPr>
          <w:color w:val="000000"/>
          <w:sz w:val="27"/>
          <w:szCs w:val="27"/>
        </w:rPr>
        <w:t> work-based learning experience that enables the student to apply specialized occupational theory, skills and concepts. A learning plan is developed by the college and the employer.</w:t>
      </w:r>
    </w:p>
    <w:p w:rsidR="002A468B" w:rsidRPr="00E260AB" w:rsidRDefault="002A468B" w:rsidP="00E260AB">
      <w:pPr>
        <w:rPr>
          <w:rFonts w:ascii="Times New Roman" w:hAnsi="Times New Roman"/>
        </w:rPr>
      </w:pPr>
    </w:p>
    <w:p w:rsidR="00E260AB" w:rsidRPr="00E260AB" w:rsidRDefault="00E260AB" w:rsidP="00E260AB">
      <w:pPr>
        <w:rPr>
          <w:rFonts w:ascii="Times New Roman" w:hAnsi="Times New Roman"/>
        </w:rPr>
      </w:pPr>
      <w:r w:rsidRPr="00E260AB">
        <w:rPr>
          <w:rFonts w:ascii="Times New Roman" w:hAnsi="Times New Roman"/>
        </w:rPr>
        <w:t>3 credit hours.</w:t>
      </w:r>
    </w:p>
    <w:p w:rsidR="00E260AB" w:rsidRPr="00E260AB" w:rsidRDefault="00E260AB" w:rsidP="00E260AB">
      <w:pPr>
        <w:rPr>
          <w:rFonts w:ascii="Times New Roman" w:hAnsi="Times New Roman"/>
        </w:rPr>
      </w:pPr>
      <w:r w:rsidRPr="00E260AB">
        <w:rPr>
          <w:rFonts w:ascii="Times New Roman" w:hAnsi="Times New Roman"/>
        </w:rPr>
        <w:t>Lecture/Lab/Clinical: Two hours of lecture and six hours of lab each week.</w:t>
      </w:r>
    </w:p>
    <w:p w:rsidR="00E4093D" w:rsidRDefault="00E4093D" w:rsidP="00E260AB">
      <w:pPr>
        <w:rPr>
          <w:rFonts w:ascii="Times New Roman" w:hAnsi="Times New Roman"/>
        </w:rPr>
      </w:pPr>
    </w:p>
    <w:p w:rsidR="002A468B" w:rsidRPr="002A468B" w:rsidRDefault="002A468B" w:rsidP="002A468B">
      <w:pPr>
        <w:rPr>
          <w:rFonts w:ascii="Times New Roman" w:eastAsia="Times New Roman" w:hAnsi="Times New Roman" w:cs="Times New Roman"/>
        </w:rPr>
      </w:pPr>
      <w:r w:rsidRPr="002A468B">
        <w:rPr>
          <w:rFonts w:ascii="Times New Roman" w:eastAsia="Times New Roman" w:hAnsi="Times New Roman" w:cs="Times New Roman"/>
          <w:b/>
          <w:bCs/>
        </w:rPr>
        <w:br/>
        <w:t>End-of-Course Outcomes:</w:t>
      </w:r>
      <w:r w:rsidRPr="002A468B">
        <w:rPr>
          <w:rFonts w:ascii="Times New Roman" w:eastAsia="Times New Roman" w:hAnsi="Times New Roman" w:cs="Times New Roman"/>
        </w:rPr>
        <w:t>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rsidR="002A468B" w:rsidRPr="00E260AB" w:rsidRDefault="002A468B" w:rsidP="00E260AB">
      <w:pPr>
        <w:rPr>
          <w:rFonts w:ascii="Times New Roman" w:hAnsi="Times New Roman"/>
        </w:rPr>
      </w:pPr>
    </w:p>
    <w:p w:rsidR="00E260AB" w:rsidRPr="00E260AB" w:rsidRDefault="00E260AB" w:rsidP="00E260AB">
      <w:pPr>
        <w:rPr>
          <w:rFonts w:ascii="Times New Roman" w:hAnsi="Times New Roman"/>
        </w:rPr>
      </w:pPr>
    </w:p>
    <w:p w:rsidR="009A2131" w:rsidRDefault="00E260AB" w:rsidP="009A2131">
      <w:pPr>
        <w:rPr>
          <w:rFonts w:ascii="Times New Roman" w:hAnsi="Times New Roman"/>
        </w:rPr>
      </w:pPr>
      <w:r w:rsidRPr="00E260AB">
        <w:rPr>
          <w:rFonts w:ascii="Times New Roman" w:hAnsi="Times New Roman"/>
        </w:rPr>
        <w:t xml:space="preserve">Note: Additional course fee(s) </w:t>
      </w:r>
      <w:r w:rsidR="002B71A8" w:rsidRPr="00E260AB">
        <w:rPr>
          <w:rFonts w:ascii="Times New Roman" w:hAnsi="Times New Roman"/>
        </w:rPr>
        <w:t>required</w:t>
      </w:r>
      <w:r w:rsidRPr="00E260AB">
        <w:rPr>
          <w:rFonts w:ascii="Times New Roman" w:hAnsi="Times New Roman"/>
        </w:rPr>
        <w:t>.</w:t>
      </w:r>
    </w:p>
    <w:p w:rsidR="009A2131" w:rsidRDefault="009A2131" w:rsidP="009A2131">
      <w:pPr>
        <w:rPr>
          <w:rFonts w:ascii="Times New Roman" w:hAnsi="Times New Roman"/>
        </w:rPr>
      </w:pPr>
    </w:p>
    <w:p w:rsidR="009A2131" w:rsidRPr="009A2131" w:rsidRDefault="009A2131" w:rsidP="009A2131">
      <w:pPr>
        <w:rPr>
          <w:rFonts w:ascii="Times New Roman" w:hAnsi="Times New Roman"/>
          <w:bCs/>
        </w:rPr>
      </w:pPr>
      <w:r w:rsidRPr="009A2131">
        <w:rPr>
          <w:rFonts w:ascii="Times New Roman" w:hAnsi="Times New Roman"/>
          <w:bCs/>
        </w:rPr>
        <w:t>Class Schedule:</w:t>
      </w:r>
    </w:p>
    <w:p w:rsidR="009A2131" w:rsidRDefault="00426CBF" w:rsidP="009A2131">
      <w:pPr>
        <w:rPr>
          <w:rFonts w:ascii="Times New Roman" w:hAnsi="Times New Roman"/>
          <w:bCs/>
        </w:rPr>
      </w:pPr>
      <w:r>
        <w:rPr>
          <w:rFonts w:ascii="Times New Roman" w:hAnsi="Times New Roman"/>
          <w:bCs/>
        </w:rPr>
        <w:t>M/W afternoons and other scheduled work times</w:t>
      </w:r>
    </w:p>
    <w:p w:rsidR="009A2131" w:rsidRPr="009A2131" w:rsidRDefault="009A2131" w:rsidP="009A2131">
      <w:pPr>
        <w:rPr>
          <w:rFonts w:ascii="Times New Roman" w:hAnsi="Times New Roman"/>
          <w:bCs/>
        </w:rPr>
      </w:pPr>
    </w:p>
    <w:p w:rsidR="009A2131" w:rsidRPr="009A2131" w:rsidRDefault="009A2131" w:rsidP="009A2131">
      <w:pPr>
        <w:rPr>
          <w:rFonts w:ascii="Times New Roman" w:hAnsi="Times New Roman"/>
          <w:b/>
          <w:bCs/>
        </w:rPr>
      </w:pPr>
      <w:r w:rsidRPr="009A2131">
        <w:rPr>
          <w:rFonts w:ascii="Times New Roman" w:hAnsi="Times New Roman"/>
          <w:b/>
          <w:bCs/>
        </w:rPr>
        <w:t xml:space="preserve">Required Textbook(s): </w:t>
      </w:r>
    </w:p>
    <w:p w:rsidR="009A2131" w:rsidRPr="009A2131" w:rsidRDefault="00426CBF" w:rsidP="009A2131">
      <w:pPr>
        <w:rPr>
          <w:rFonts w:ascii="Times New Roman" w:hAnsi="Times New Roman"/>
          <w:bCs/>
        </w:rPr>
      </w:pPr>
      <w:r>
        <w:rPr>
          <w:rFonts w:ascii="Times New Roman" w:hAnsi="Times New Roman"/>
          <w:bCs/>
        </w:rPr>
        <w:t>None</w:t>
      </w:r>
      <w:bookmarkStart w:id="0" w:name="_GoBack"/>
      <w:bookmarkEnd w:id="0"/>
    </w:p>
    <w:p w:rsidR="009A2131" w:rsidRPr="009A2131" w:rsidRDefault="009A2131" w:rsidP="009A2131">
      <w:pPr>
        <w:rPr>
          <w:rFonts w:ascii="Times New Roman" w:hAnsi="Times New Roman"/>
          <w:bCs/>
        </w:rPr>
      </w:pPr>
    </w:p>
    <w:p w:rsidR="009A2131" w:rsidRPr="009A2131" w:rsidRDefault="009A2131" w:rsidP="009A2131">
      <w:pPr>
        <w:rPr>
          <w:rFonts w:ascii="Times New Roman" w:hAnsi="Times New Roman"/>
          <w:bCs/>
        </w:rPr>
      </w:pPr>
      <w:r w:rsidRPr="009A2131">
        <w:rPr>
          <w:rFonts w:ascii="Times New Roman" w:hAnsi="Times New Roman"/>
          <w:bCs/>
        </w:rPr>
        <w:t>Recommended Reading(s):</w:t>
      </w:r>
    </w:p>
    <w:p w:rsidR="009A2131" w:rsidRPr="009A2131" w:rsidRDefault="00426CBF" w:rsidP="009A2131">
      <w:pPr>
        <w:rPr>
          <w:rFonts w:ascii="Times New Roman" w:hAnsi="Times New Roman"/>
          <w:bCs/>
        </w:rPr>
      </w:pPr>
      <w:r>
        <w:rPr>
          <w:rFonts w:ascii="Times New Roman" w:hAnsi="Times New Roman"/>
          <w:bCs/>
        </w:rPr>
        <w:t>None</w:t>
      </w:r>
    </w:p>
    <w:p w:rsidR="009A2131" w:rsidRPr="009A2131" w:rsidRDefault="009A2131" w:rsidP="009A2131">
      <w:pPr>
        <w:rPr>
          <w:rFonts w:ascii="Times New Roman" w:hAnsi="Times New Roman"/>
          <w:b/>
          <w:bCs/>
        </w:rPr>
      </w:pPr>
    </w:p>
    <w:p w:rsidR="009A2131" w:rsidRPr="009A2131" w:rsidRDefault="009A2131" w:rsidP="009A2131">
      <w:pPr>
        <w:rPr>
          <w:rFonts w:ascii="Times New Roman" w:hAnsi="Times New Roman"/>
          <w:bCs/>
        </w:rPr>
      </w:pPr>
      <w:r w:rsidRPr="009A2131">
        <w:rPr>
          <w:rFonts w:ascii="Times New Roman" w:hAnsi="Times New Roman"/>
          <w:bCs/>
        </w:rPr>
        <w:t>Student Provisions:</w:t>
      </w:r>
    </w:p>
    <w:p w:rsidR="00426CBF" w:rsidRDefault="00426CBF" w:rsidP="009A2131">
      <w:pPr>
        <w:rPr>
          <w:rFonts w:ascii="Times New Roman" w:hAnsi="Times New Roman"/>
          <w:bCs/>
        </w:rPr>
      </w:pPr>
    </w:p>
    <w:p w:rsidR="009A2131" w:rsidRPr="009A2131" w:rsidRDefault="00426CBF" w:rsidP="009A2131">
      <w:pPr>
        <w:rPr>
          <w:rFonts w:ascii="Times New Roman" w:hAnsi="Times New Roman"/>
          <w:bCs/>
        </w:rPr>
      </w:pPr>
      <w:r>
        <w:rPr>
          <w:rFonts w:ascii="Times New Roman" w:hAnsi="Times New Roman"/>
          <w:bCs/>
        </w:rPr>
        <w:t>Student provides his or her own transportation to and from work.</w:t>
      </w:r>
      <w:r w:rsidR="009A2131" w:rsidRPr="009A2131">
        <w:rPr>
          <w:rFonts w:ascii="Times New Roman" w:hAnsi="Times New Roman"/>
          <w:bCs/>
        </w:rPr>
        <w:t xml:space="preserve"> </w:t>
      </w:r>
    </w:p>
    <w:p w:rsidR="009A2131" w:rsidRPr="009A2131" w:rsidRDefault="009A2131" w:rsidP="009A2131">
      <w:pPr>
        <w:rPr>
          <w:rFonts w:ascii="Times New Roman" w:hAnsi="Times New Roman"/>
          <w:bCs/>
        </w:rPr>
      </w:pPr>
      <w:r>
        <w:rPr>
          <w:rFonts w:ascii="Times New Roman" w:hAnsi="Times New Roman"/>
          <w:bCs/>
        </w:rPr>
        <w:t xml:space="preserve"> </w:t>
      </w:r>
    </w:p>
    <w:p w:rsidR="009A2131" w:rsidRPr="009A2131" w:rsidRDefault="009A2131" w:rsidP="009A2131">
      <w:pPr>
        <w:rPr>
          <w:rFonts w:ascii="Times New Roman" w:hAnsi="Times New Roman"/>
          <w:bCs/>
        </w:rPr>
      </w:pPr>
      <w:r w:rsidRPr="009A2131">
        <w:rPr>
          <w:rFonts w:ascii="Times New Roman" w:hAnsi="Times New Roman"/>
          <w:bCs/>
        </w:rPr>
        <w:lastRenderedPageBreak/>
        <w:t xml:space="preserve">Student Learning Outcomes: </w:t>
      </w:r>
    </w:p>
    <w:p w:rsidR="00E4093D" w:rsidRPr="009A2131" w:rsidRDefault="00E4093D" w:rsidP="009A2131">
      <w:pPr>
        <w:rPr>
          <w:rFonts w:ascii="Times New Roman" w:hAnsi="Times New Roman"/>
          <w:bCs/>
        </w:rPr>
      </w:pPr>
      <w:r>
        <w:rPr>
          <w:rFonts w:ascii="Times New Roman" w:hAnsi="Times New Roman"/>
          <w:bCs/>
        </w:rPr>
        <w:t>Display a knowledge and skill abi</w:t>
      </w:r>
      <w:r w:rsidR="00426CBF">
        <w:rPr>
          <w:rFonts w:ascii="Times New Roman" w:hAnsi="Times New Roman"/>
          <w:bCs/>
        </w:rPr>
        <w:t>lity to work in a professional shop environment.</w:t>
      </w:r>
    </w:p>
    <w:p w:rsidR="009A2131" w:rsidRPr="009A2131" w:rsidRDefault="009A2131" w:rsidP="009A2131">
      <w:pPr>
        <w:rPr>
          <w:rFonts w:ascii="Times New Roman" w:hAnsi="Times New Roman"/>
          <w:bCs/>
        </w:rPr>
      </w:pPr>
    </w:p>
    <w:p w:rsidR="009A2131" w:rsidRPr="009A2131" w:rsidRDefault="009A2131" w:rsidP="009A2131">
      <w:pPr>
        <w:rPr>
          <w:rFonts w:ascii="Times New Roman" w:hAnsi="Times New Roman"/>
          <w:bCs/>
        </w:rPr>
      </w:pPr>
      <w:r w:rsidRPr="009A2131">
        <w:rPr>
          <w:rFonts w:ascii="Times New Roman" w:hAnsi="Times New Roman"/>
          <w:bCs/>
        </w:rPr>
        <w:t>Exemplary Educational Objectives:</w:t>
      </w:r>
    </w:p>
    <w:p w:rsidR="009A2131" w:rsidRPr="009A2131" w:rsidRDefault="009A2131" w:rsidP="009A2131">
      <w:pPr>
        <w:rPr>
          <w:rFonts w:ascii="Times New Roman" w:hAnsi="Times New Roman"/>
          <w:bCs/>
        </w:rPr>
      </w:pPr>
      <w:r w:rsidRPr="009A2131">
        <w:rPr>
          <w:rFonts w:ascii="Times New Roman" w:hAnsi="Times New Roman"/>
          <w:bCs/>
        </w:rPr>
        <w:t>N/A</w:t>
      </w:r>
    </w:p>
    <w:p w:rsidR="009A2131" w:rsidRPr="009A2131" w:rsidRDefault="009A2131" w:rsidP="009A2131">
      <w:pPr>
        <w:rPr>
          <w:rFonts w:ascii="Times New Roman" w:hAnsi="Times New Roman"/>
          <w:bCs/>
        </w:rPr>
      </w:pPr>
    </w:p>
    <w:p w:rsidR="009A2131" w:rsidRPr="009A2131" w:rsidRDefault="009A2131" w:rsidP="009A2131">
      <w:pPr>
        <w:rPr>
          <w:rFonts w:ascii="Times New Roman" w:hAnsi="Times New Roman"/>
          <w:bCs/>
        </w:rPr>
      </w:pPr>
      <w:r w:rsidRPr="009A2131">
        <w:rPr>
          <w:rFonts w:ascii="Times New Roman" w:hAnsi="Times New Roman"/>
          <w:bCs/>
        </w:rPr>
        <w:t>SCANS Skills:</w:t>
      </w:r>
    </w:p>
    <w:p w:rsidR="009A2131" w:rsidRDefault="009A2131" w:rsidP="009A2131">
      <w:pPr>
        <w:rPr>
          <w:rFonts w:ascii="Times New Roman" w:hAnsi="Times New Roman"/>
          <w:bCs/>
        </w:rPr>
      </w:pPr>
      <w:r w:rsidRPr="009A2131">
        <w:rPr>
          <w:rFonts w:ascii="Times New Roman" w:hAnsi="Times New Roman"/>
          <w:bCs/>
        </w:rPr>
        <w:t>6.1, 6.2, 6.3, 6.4, 6.5, 6.6, 7.1, 7.2, 7.3, 7.4, 7.5, 7.6, 8.1, 8.2, 8.3, 8.4</w:t>
      </w:r>
    </w:p>
    <w:p w:rsidR="0049370E" w:rsidRDefault="0049370E" w:rsidP="009A2131">
      <w:pPr>
        <w:rPr>
          <w:rFonts w:ascii="Times New Roman" w:hAnsi="Times New Roman"/>
          <w:bCs/>
        </w:rPr>
      </w:pPr>
    </w:p>
    <w:p w:rsidR="00507619" w:rsidRDefault="00507619" w:rsidP="0049370E">
      <w:pPr>
        <w:rPr>
          <w:rFonts w:ascii="Times New Roman" w:hAnsi="Times New Roman"/>
          <w:b/>
        </w:rPr>
      </w:pPr>
    </w:p>
    <w:p w:rsidR="0049370E" w:rsidRDefault="0049370E" w:rsidP="0049370E">
      <w:pPr>
        <w:rPr>
          <w:rFonts w:ascii="Times New Roman" w:hAnsi="Times New Roman"/>
          <w:b/>
        </w:rPr>
      </w:pPr>
      <w:r>
        <w:rPr>
          <w:rFonts w:ascii="Times New Roman" w:hAnsi="Times New Roman"/>
          <w:b/>
        </w:rPr>
        <w:t xml:space="preserve">Evaluation/Grading Policy: </w:t>
      </w:r>
    </w:p>
    <w:p w:rsidR="00507619" w:rsidRDefault="00507619" w:rsidP="00507619">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Pr>
          <w:rFonts w:ascii="Times New Roman" w:hAnsi="Times New Roman"/>
          <w:b/>
          <w:u w:val="single"/>
        </w:rPr>
        <w:t>3</w:t>
      </w:r>
      <w:r w:rsidRPr="00C4001E">
        <w:rPr>
          <w:rFonts w:ascii="Times New Roman" w:hAnsi="Times New Roman"/>
          <w:b/>
          <w:u w:val="single"/>
        </w:rPr>
        <w:t>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rsidR="00507619" w:rsidRDefault="00507619" w:rsidP="00507619">
      <w:pPr>
        <w:rPr>
          <w:rFonts w:ascii="Times New Roman" w:hAnsi="Times New Roman"/>
        </w:rPr>
      </w:pPr>
    </w:p>
    <w:p w:rsidR="00507619" w:rsidRDefault="00507619" w:rsidP="00507619">
      <w:pPr>
        <w:ind w:left="720"/>
        <w:rPr>
          <w:rFonts w:ascii="Times New Roman" w:hAnsi="Times New Roman"/>
        </w:rPr>
      </w:pPr>
    </w:p>
    <w:p w:rsidR="00507619" w:rsidRPr="00C4001E" w:rsidRDefault="00507619" w:rsidP="00507619">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 xml:space="preserve">(to be completed timely and to </w:t>
      </w:r>
      <w:r w:rsidRPr="00507619">
        <w:rPr>
          <w:rFonts w:ascii="Times New Roman" w:hAnsi="Times New Roman"/>
          <w:b/>
        </w:rPr>
        <w:t xml:space="preserve">EMPLOYER </w:t>
      </w:r>
      <w:r w:rsidRPr="00C4001E">
        <w:rPr>
          <w:rFonts w:ascii="Times New Roman" w:hAnsi="Times New Roman"/>
        </w:rPr>
        <w:t>satisfaction)</w:t>
      </w:r>
    </w:p>
    <w:p w:rsidR="00507619" w:rsidRDefault="00507619" w:rsidP="00507619">
      <w:pPr>
        <w:rPr>
          <w:rFonts w:ascii="Times New Roman" w:hAnsi="Times New Roman"/>
        </w:rPr>
      </w:pPr>
    </w:p>
    <w:p w:rsidR="00507619" w:rsidRDefault="00507619" w:rsidP="00507619">
      <w:pPr>
        <w:ind w:left="360"/>
        <w:rPr>
          <w:rFonts w:ascii="Times New Roman" w:hAnsi="Times New Roman"/>
        </w:rPr>
      </w:pPr>
      <w:r>
        <w:rPr>
          <w:rFonts w:ascii="Times New Roman" w:hAnsi="Times New Roman"/>
        </w:rPr>
        <w:t xml:space="preserve">   </w:t>
      </w:r>
      <w:r>
        <w:rPr>
          <w:rFonts w:ascii="Times New Roman" w:hAnsi="Times New Roman"/>
          <w:b/>
        </w:rPr>
        <w:t>2</w:t>
      </w:r>
      <w:r w:rsidRPr="00C4001E">
        <w:rPr>
          <w:rFonts w:ascii="Times New Roman" w:hAnsi="Times New Roman"/>
          <w:b/>
        </w:rPr>
        <w:t>.</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tardy’s</w:t>
      </w:r>
      <w:proofErr w:type="spellEnd"/>
      <w:r>
        <w:rPr>
          <w:rFonts w:ascii="Times New Roman" w:hAnsi="Times New Roman"/>
        </w:rPr>
        <w:t xml:space="preserve"> and leave earlies. Policy is three unexcused absences and you will be dropped from the course NO EXCETIONS!!!</w:t>
      </w:r>
    </w:p>
    <w:p w:rsidR="00507619" w:rsidRDefault="00507619" w:rsidP="00507619">
      <w:pPr>
        <w:rPr>
          <w:rFonts w:ascii="Times New Roman" w:hAnsi="Times New Roman"/>
          <w:b/>
        </w:rPr>
      </w:pPr>
    </w:p>
    <w:p w:rsidR="00507619" w:rsidRPr="00CE4B44" w:rsidRDefault="00507619" w:rsidP="00507619">
      <w:pPr>
        <w:rPr>
          <w:rFonts w:ascii="Times New Roman" w:hAnsi="Times New Roman"/>
        </w:rPr>
      </w:pPr>
      <w:r>
        <w:rPr>
          <w:rFonts w:ascii="Times New Roman" w:hAnsi="Times New Roman"/>
          <w:b/>
        </w:rPr>
        <w:t xml:space="preserve">       3.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for creation of a suitable Resume</w:t>
      </w:r>
    </w:p>
    <w:p w:rsidR="00A35839" w:rsidRDefault="009A2131" w:rsidP="009A2131">
      <w:pPr>
        <w:rPr>
          <w:rFonts w:ascii="Times New Roman" w:hAnsi="Times New Roman"/>
        </w:rPr>
      </w:pPr>
      <w:r w:rsidRPr="009A2131">
        <w:rPr>
          <w:rFonts w:ascii="Times New Roman" w:hAnsi="Times New Roman"/>
          <w:b/>
          <w:bCs/>
        </w:rPr>
        <w:tab/>
      </w:r>
      <w:r w:rsidR="00A35839">
        <w:rPr>
          <w:rFonts w:ascii="Times New Roman" w:hAnsi="Times New Roman"/>
          <w:b/>
          <w:bCs/>
        </w:rPr>
        <w:tab/>
      </w:r>
    </w:p>
    <w:p w:rsidR="00A35839" w:rsidRDefault="00A35839" w:rsidP="00A35839">
      <w:pPr>
        <w:rPr>
          <w:rFonts w:ascii="Times New Roman" w:hAnsi="Times New Roman"/>
        </w:rPr>
      </w:pPr>
    </w:p>
    <w:p w:rsidR="00A35839" w:rsidRDefault="00A35839" w:rsidP="00A35839">
      <w:pPr>
        <w:rPr>
          <w:rFonts w:ascii="Times New Roman" w:hAnsi="Times New Roman"/>
          <w:b/>
        </w:rPr>
      </w:pPr>
      <w:r>
        <w:rPr>
          <w:rFonts w:ascii="Times New Roman" w:hAnsi="Times New Roman"/>
          <w:b/>
        </w:rPr>
        <w:t>Lectures &amp; Discussions, Tests/Exams and Assignments:</w:t>
      </w:r>
    </w:p>
    <w:p w:rsidR="00A35839" w:rsidRDefault="00A35839" w:rsidP="00A35839">
      <w:pPr>
        <w:rPr>
          <w:rFonts w:ascii="Times New Roman" w:hAnsi="Times New Roman"/>
        </w:rPr>
      </w:pPr>
      <w:r>
        <w:rPr>
          <w:rFonts w:ascii="Times New Roman" w:hAnsi="Times New Roman"/>
        </w:rPr>
        <w:t>Students are expected to take hand written notes (e-notes allowed) during lecture and instructor lead demonstrations. Students will be advised ahead of time when notes are allowed for use during quizzes or tests.</w:t>
      </w:r>
    </w:p>
    <w:p w:rsidR="00A35839" w:rsidRDefault="00A35839" w:rsidP="00A35839">
      <w:pPr>
        <w:rPr>
          <w:rFonts w:ascii="Times New Roman" w:hAnsi="Times New Roman"/>
        </w:rPr>
      </w:pPr>
    </w:p>
    <w:p w:rsidR="00A35839" w:rsidRDefault="00A35839" w:rsidP="00A35839">
      <w:pPr>
        <w:rPr>
          <w:rFonts w:ascii="Times New Roman" w:hAnsi="Times New Roman"/>
          <w:b/>
        </w:rPr>
      </w:pPr>
      <w:r>
        <w:rPr>
          <w:rFonts w:ascii="Times New Roman" w:hAnsi="Times New Roman"/>
          <w:b/>
        </w:rPr>
        <w:t>Other Course Requirements:</w:t>
      </w:r>
    </w:p>
    <w:p w:rsidR="00A35839" w:rsidRDefault="00A35839" w:rsidP="00A35839">
      <w:pPr>
        <w:rPr>
          <w:rFonts w:ascii="Times New Roman" w:hAnsi="Times New Roman"/>
        </w:rPr>
      </w:pPr>
      <w:r>
        <w:rPr>
          <w:rFonts w:ascii="Times New Roman" w:hAnsi="Times New Roman"/>
        </w:rPr>
        <w:t>To be announced the first week of class.</w:t>
      </w:r>
    </w:p>
    <w:p w:rsidR="00A35839" w:rsidRDefault="00A35839" w:rsidP="00A35839">
      <w:pPr>
        <w:rPr>
          <w:rFonts w:ascii="Times New Roman" w:hAnsi="Times New Roman"/>
        </w:rPr>
      </w:pPr>
    </w:p>
    <w:p w:rsidR="00A35839" w:rsidRDefault="00A35839" w:rsidP="00A35839">
      <w:pPr>
        <w:rPr>
          <w:rFonts w:ascii="Times New Roman" w:hAnsi="Times New Roman"/>
          <w:b/>
        </w:rPr>
      </w:pPr>
      <w:r>
        <w:rPr>
          <w:rFonts w:ascii="Times New Roman" w:hAnsi="Times New Roman"/>
          <w:b/>
        </w:rPr>
        <w:t>Student Responsibilities/Expectations:</w:t>
      </w:r>
    </w:p>
    <w:p w:rsidR="003E542F" w:rsidRPr="009A422E" w:rsidRDefault="00A35839" w:rsidP="003E542F">
      <w:pPr>
        <w:rPr>
          <w:rFonts w:ascii="Times New Roman" w:hAnsi="Times New Roman"/>
        </w:rPr>
      </w:pPr>
      <w:r>
        <w:rPr>
          <w:rFonts w:ascii="Times New Roman" w:hAnsi="Times New Roman"/>
        </w:rPr>
        <w:t>Attend class on time with required books, pen, notebook, laptop or tools as may be appropriate. Additional requirements to be announced by instructor.</w:t>
      </w:r>
    </w:p>
    <w:p w:rsidR="007810A7" w:rsidRDefault="007810A7" w:rsidP="007810A7">
      <w:pPr>
        <w:rPr>
          <w:rFonts w:ascii="Times New Roman" w:hAnsi="Times New Roman"/>
          <w:b/>
        </w:rPr>
      </w:pPr>
    </w:p>
    <w:p w:rsidR="007810A7" w:rsidRPr="00CA7156" w:rsidRDefault="007810A7" w:rsidP="007810A7">
      <w:pPr>
        <w:rPr>
          <w:rFonts w:ascii="Times New Roman" w:hAnsi="Times New Roman"/>
          <w:b/>
          <w:i/>
        </w:rPr>
      </w:pPr>
      <w:r w:rsidRPr="00CA7156">
        <w:rPr>
          <w:rFonts w:ascii="Times New Roman" w:hAnsi="Times New Roman"/>
          <w:b/>
          <w:i/>
        </w:rPr>
        <w:t>Attendance Policy</w:t>
      </w:r>
    </w:p>
    <w:p w:rsidR="007810A7" w:rsidRPr="00214613" w:rsidRDefault="007810A7" w:rsidP="007810A7">
      <w:pPr>
        <w:rPr>
          <w:rFonts w:ascii="Times New Roman" w:hAnsi="Times New Roman"/>
        </w:rPr>
      </w:pPr>
    </w:p>
    <w:p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rsidR="007810A7" w:rsidRPr="00214613" w:rsidRDefault="007810A7" w:rsidP="007810A7">
      <w:pPr>
        <w:rPr>
          <w:rFonts w:ascii="Times New Roman" w:hAnsi="Times New Roman"/>
        </w:rPr>
      </w:pPr>
    </w:p>
    <w:p w:rsidR="007810A7" w:rsidRPr="00214613" w:rsidRDefault="007810A7" w:rsidP="007810A7">
      <w:pPr>
        <w:rPr>
          <w:rFonts w:ascii="Times New Roman" w:hAnsi="Times New Roman"/>
        </w:rPr>
      </w:pPr>
      <w:r w:rsidRPr="00214613">
        <w:rPr>
          <w:rFonts w:ascii="Times New Roman" w:hAnsi="Times New Roman"/>
        </w:rPr>
        <w:tab/>
        <w:t>The Carroll Shelby Automotive Program has 90% required attendance policy for all</w:t>
      </w:r>
      <w:r>
        <w:rPr>
          <w:rFonts w:ascii="Times New Roman" w:hAnsi="Times New Roman"/>
        </w:rPr>
        <w:t xml:space="preserve"> courses!  After exceeding the allowed</w:t>
      </w:r>
      <w:r w:rsidRPr="00214613">
        <w:rPr>
          <w:rFonts w:ascii="Times New Roman" w:hAnsi="Times New Roman"/>
        </w:rPr>
        <w:t xml:space="preserve"> absences you will receive either an F or Incomplete for the course.  It is up </w:t>
      </w:r>
      <w:r w:rsidRPr="00214613">
        <w:rPr>
          <w:rFonts w:ascii="Times New Roman" w:hAnsi="Times New Roman"/>
        </w:rPr>
        <w:lastRenderedPageBreak/>
        <w:t xml:space="preserve">to you to initiate a drop in the Office of Admissions and Records.  (At the discretion of the instructor, a student with no more than one absence and with an "A" average will be exempt from the final exam.) </w:t>
      </w:r>
    </w:p>
    <w:p w:rsidR="007810A7" w:rsidRPr="00214613" w:rsidRDefault="007810A7" w:rsidP="007810A7">
      <w:pPr>
        <w:rPr>
          <w:rFonts w:ascii="Times New Roman" w:hAnsi="Times New Roman"/>
        </w:rPr>
      </w:pPr>
    </w:p>
    <w:p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rsidR="007810A7" w:rsidRDefault="007810A7"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Professionalism</w:t>
      </w:r>
    </w:p>
    <w:p w:rsidR="00286E7A" w:rsidRPr="0012506F" w:rsidRDefault="00286E7A" w:rsidP="00286E7A">
      <w:pPr>
        <w:rPr>
          <w:rFonts w:ascii="Times New Roman" w:hAnsi="Times New Roman"/>
          <w:b/>
        </w:rPr>
      </w:pPr>
    </w:p>
    <w:p w:rsidR="00286E7A" w:rsidRPr="0012506F" w:rsidRDefault="009A2131" w:rsidP="00286E7A">
      <w:pPr>
        <w:rPr>
          <w:rFonts w:ascii="Times New Roman" w:hAnsi="Times New Roman"/>
        </w:rPr>
      </w:pPr>
      <w:r>
        <w:rPr>
          <w:rFonts w:ascii="Times New Roman" w:hAnsi="Times New Roman"/>
        </w:rPr>
        <w:t xml:space="preserve">The Automotive </w:t>
      </w:r>
      <w:r w:rsidR="00286E7A" w:rsidRPr="0012506F">
        <w:rPr>
          <w:rFonts w:ascii="Times New Roman" w:hAnsi="Times New Roman"/>
        </w:rPr>
        <w:t xml:space="preserve">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General Safety Rules</w:t>
      </w:r>
    </w:p>
    <w:p w:rsidR="00286E7A" w:rsidRPr="0012506F" w:rsidRDefault="00286E7A" w:rsidP="00286E7A">
      <w:pPr>
        <w:rPr>
          <w:rFonts w:ascii="Times New Roman" w:hAnsi="Times New Roman"/>
          <w:i/>
        </w:rPr>
      </w:pPr>
    </w:p>
    <w:p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r w:rsidR="009A2131">
        <w:rPr>
          <w:rFonts w:ascii="Times New Roman" w:hAnsi="Times New Roman"/>
        </w:rPr>
        <w:t xml:space="preserve"> Remember: Your Instructor is your boss!</w:t>
      </w:r>
    </w:p>
    <w:p w:rsidR="00286E7A" w:rsidRPr="0012506F" w:rsidRDefault="00286E7A" w:rsidP="00286E7A">
      <w:pPr>
        <w:rPr>
          <w:rFonts w:ascii="Times New Roman" w:hAnsi="Times New Roman"/>
        </w:rPr>
      </w:pP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Good Housekeeping (Daily)</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Make sure all tools and toolboxes are returned to their proper place.</w:t>
      </w:r>
    </w:p>
    <w:p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 Rules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Class Rules</w:t>
      </w:r>
    </w:p>
    <w:p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Live Work</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The student working on a vehicle will be responsible for making a bill of materials to be approved by the instructor.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Code of Ethics</w:t>
      </w:r>
    </w:p>
    <w:p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Dress Code</w:t>
      </w:r>
    </w:p>
    <w:p w:rsidR="00286E7A" w:rsidRPr="0012506F" w:rsidRDefault="00286E7A" w:rsidP="00286E7A">
      <w:pPr>
        <w:rPr>
          <w:rFonts w:ascii="Times New Roman" w:hAnsi="Times New Roman"/>
        </w:rPr>
      </w:pPr>
    </w:p>
    <w:p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rsidR="00286E7A" w:rsidRDefault="00286E7A" w:rsidP="00286E7A">
      <w:pPr>
        <w:rPr>
          <w:rFonts w:ascii="Times New Roman" w:hAnsi="Times New Roman"/>
          <w:b/>
        </w:rPr>
      </w:pPr>
    </w:p>
    <w:p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rsidR="00286E7A" w:rsidRDefault="00286E7A" w:rsidP="00286E7A">
      <w:pPr>
        <w:rPr>
          <w:rFonts w:ascii="Times New Roman" w:eastAsia="Times New Roman" w:hAnsi="Times New Roman" w:cs="Times New Roman"/>
        </w:rPr>
      </w:pPr>
    </w:p>
    <w:p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Automotive students are required to have a valid driver’s license.  Without this students cannot drive vehicles to complete the required tasks.  Students’ are responsible for providing vehicles for many of the tasks they are required to complete.</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Tools/Supplies</w:t>
      </w:r>
    </w:p>
    <w:p w:rsidR="00286E7A" w:rsidRPr="0012506F" w:rsidRDefault="00286E7A" w:rsidP="00286E7A">
      <w:pPr>
        <w:rPr>
          <w:rFonts w:ascii="Times New Roman" w:hAnsi="Times New Roman"/>
        </w:rPr>
      </w:pPr>
    </w:p>
    <w:p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rsidR="00286E7A"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Vehicles for Task Completion</w:t>
      </w:r>
    </w:p>
    <w:p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rsidR="00286E7A" w:rsidRPr="00CA7156" w:rsidRDefault="00286E7A" w:rsidP="00286E7A">
      <w:pPr>
        <w:rPr>
          <w:rFonts w:ascii="Times New Roman" w:hAnsi="Times New Roman"/>
          <w:i/>
        </w:rPr>
      </w:pPr>
      <w:r w:rsidRPr="00CA7156">
        <w:rPr>
          <w:rFonts w:ascii="Times New Roman" w:hAnsi="Times New Roman"/>
          <w:b/>
          <w:i/>
        </w:rPr>
        <w:t>Parts and Supplies</w:t>
      </w:r>
    </w:p>
    <w:p w:rsidR="00286E7A" w:rsidRPr="0012506F" w:rsidRDefault="00286E7A" w:rsidP="00286E7A">
      <w:pPr>
        <w:rPr>
          <w:rFonts w:ascii="Times New Roman" w:hAnsi="Times New Roman"/>
        </w:rPr>
      </w:pPr>
    </w:p>
    <w:p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Default="0045252F" w:rsidP="00C35A15">
      <w:pPr>
        <w:rPr>
          <w:rFonts w:ascii="Times New Roman" w:hAnsi="Times New Roman"/>
          <w:b/>
        </w:rPr>
      </w:pPr>
      <w:r w:rsidRPr="0045252F">
        <w:rPr>
          <w:rFonts w:ascii="Times New Roman" w:hAnsi="Times New Roman"/>
          <w:b/>
        </w:rPr>
        <w:t>Other Course Policies:</w:t>
      </w:r>
    </w:p>
    <w:p w:rsidR="00CC5851" w:rsidRDefault="00CC5851" w:rsidP="00C35A15">
      <w:pPr>
        <w:rPr>
          <w:rFonts w:ascii="Times New Roman" w:hAnsi="Times New Roman"/>
          <w:b/>
        </w:rPr>
      </w:pP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NOTICE: TO ALL SPRING 2015 SHELBY A/P 2ND YEAR STUDENTS     RE: NEW POLICIES FOR THE 2015 SPRING SEMESTER ARE NOW IN FORCE. IN PART, THESE POLICIES REFLECT THE PROGRAM GOAL OF COMPLYING WITH AND ACHIEVING THE NTCC CODE OF ETHICS, WHILE ALSO ADDRESSING ADVISORY BOARD SUGGESTIONS IN PREPARING THE STUDENT FOR THE WORLD OF WORK.</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1.</w:t>
      </w:r>
      <w:r w:rsidRPr="00CC5851">
        <w:rPr>
          <w:rFonts w:ascii="Times New Roman" w:hAnsi="Times New Roman"/>
          <w:sz w:val="20"/>
          <w:szCs w:val="20"/>
        </w:rPr>
        <w:tab/>
        <w:t xml:space="preserve"> EACH STUDENT SHALL DISPLAY INITIATIVE BY SERVING AS TOOL ROOM MANAGER A MINIMUM OF 2 WEEKS (10 DAYS) PER SEMESTER. THIS DUTY WILL COMMENCE AT 12:30 PM AND BE COMPLETED AT 5:30 PM ON THE VOLUNTEERED DAYS.</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2.</w:t>
      </w:r>
      <w:r w:rsidRPr="00CC5851">
        <w:rPr>
          <w:rFonts w:ascii="Times New Roman" w:hAnsi="Times New Roman"/>
          <w:sz w:val="20"/>
          <w:szCs w:val="20"/>
        </w:rPr>
        <w:tab/>
        <w:t xml:space="preserve"> A STUDENT (CLASS LEADER) WILL BE SELECTED TO SERVE AS ACTING SHOP MANAGER FOR A PERIOD OF TIME TO BE NOT LESS THAN 4 WEEKS OF THE SEMESTER (FOR THE SAKE OF CONTINUITY). THIS STUDENT WILL ASSUME THE RESPONSIBILITY FOR DECISIONS AND ACTIONS NECESSARY TO INSURE THAT THE CURRENT CLASS ASSIGNED/ALLOWED LAB WORK IS NECESSARY AND PERTINANT TO THE COURSE OF STUDY AND SHALL DETERMINE THAT ALL REQUESTED STUDENT ASSIGNMENTS AND STUDENT PROJECT WORK WILL BE COMPLETED PROFESSIONALLY AND WITH EFFECTIVE TIME MANAGEMENT CONSIDERATIONS THROUGH ASSERTIVENESS AND RESPONSIBLE DECISIONS. A POSITIVE ATTITUDE IS ESSENTIAL TO THIS INITIATIVE AND ENFORCING CORRECT TOOL/EQUIPMENT USE AND SAFTY IS AN EMBEDDED COMPONET OF THE POSITION. THIS POSITON WILL COMMENCE AT 8:00 AM AND END AT 12:45 PM DAILY.</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3.</w:t>
      </w:r>
      <w:r w:rsidRPr="00CC5851">
        <w:rPr>
          <w:rFonts w:ascii="Times New Roman" w:hAnsi="Times New Roman"/>
          <w:sz w:val="20"/>
          <w:szCs w:val="20"/>
        </w:rPr>
        <w:tab/>
        <w:t>EVERY STUDENT SHALL ACTIVELY VOLUNTEER AS AN APPROVED CLUB MEMBER, A RACE/PROJECT TEAM MEMBER (GO-CARTS, DRAG RACE PROJECT, SHELBY TRIBUTE PROJECT, RACE CAR, OR APPROVED PROJECT) OR OTHER APPROVED ACTIVITY WHEREIN PARTICIPATION SHALL BE REQUIRED. (PROJECT LEADERS MAY BE ASSIGNED) THE TIME OF ACTIVE PARTICIPATION SHALL BE FROM 1:00 PM UNTIL 3:30 PM AND NOT TO BE LESS THAN 3 DAYS OF EACH WEEK UNLESS OTHERWISE ARRAINGED WITH AN INSTRUCTOR. PARTICPATING STUDENTS SHALL DISPLAY ENTHUSIASIM, COOPERATION, RELIABILITY AND EXPENSE MANAGEMENT DECISIONS TO THE BEST OF THEIR ABILITY.</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4.</w:t>
      </w:r>
      <w:r w:rsidRPr="00CC5851">
        <w:rPr>
          <w:rFonts w:ascii="Times New Roman" w:hAnsi="Times New Roman"/>
          <w:sz w:val="20"/>
          <w:szCs w:val="20"/>
        </w:rPr>
        <w:tab/>
        <w:t xml:space="preserve">ALL STUDENTS SHALL AT ALL TIMES TREAT OTHERS WITH RESPECT, EXIBIT POSITIVE AND PRODUCTIVE BEHAVIOR, ASSUME PERSONAL RESPONSIBILITY FOR ACTIONS AND ATTITUDES, DEMONSTATE A DESIRE TO LEARN, AND PRESENT THEMSELVES TO BE AN ADMIRABLE MEMBER OF THE CARROLL SHELBY PROGRAM COMMUNITY. ALL STUDENTS WILL BE INVOLVED WITH COURSE RELATED STUDY, RESEARCH, OR MANUAL WORK DURING 100% OF ASSIGNED CLASS TIME. </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5.</w:t>
      </w:r>
      <w:r w:rsidRPr="00CC5851">
        <w:rPr>
          <w:rFonts w:ascii="Times New Roman" w:hAnsi="Times New Roman"/>
          <w:sz w:val="20"/>
          <w:szCs w:val="20"/>
        </w:rPr>
        <w:tab/>
        <w:t xml:space="preserve">THERE ARE 2 CLASS UNITS DAILY WITH A 20 MINUTE BREAK IN BETWEEN. CLASSES THAT ARE SCHEDULED TO BEGIN AT 8:00 AM; START PRECISELY AT THE SCHEDULED TIME. STUDENTS ARRIVING </w:t>
      </w:r>
      <w:r w:rsidRPr="00CC5851">
        <w:rPr>
          <w:rFonts w:ascii="Times New Roman" w:hAnsi="Times New Roman"/>
          <w:sz w:val="20"/>
          <w:szCs w:val="20"/>
        </w:rPr>
        <w:lastRenderedPageBreak/>
        <w:t>LATE ARE NOT ALLOWED RE-JOIN CLASS UNTIL THE NEXT SEQUENTIAL CLASS PERIOD BEGINNING AT 10:00 AM; AN ABSENT WILL BE RECORED IN THE GRADE BOOK.</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6.</w:t>
      </w:r>
      <w:r w:rsidRPr="00CC5851">
        <w:rPr>
          <w:rFonts w:ascii="Times New Roman" w:hAnsi="Times New Roman"/>
          <w:sz w:val="20"/>
          <w:szCs w:val="20"/>
        </w:rPr>
        <w:tab/>
        <w:t>NO FOOD OR DRINK ALLOWED IN CLASSROOMS DURING ACTIVE CLASS TIMES. STUDENTS WILL (AT ALL TIMES) PRESENT THEMSELVES BY APPEARANCE, LANGUAGE AND ACTIONS IN A MANNER CONSISTANT WITH THE GOALS, EXPECTATIONS AND PROFESSIONALISM OF THE CARROLL SHELBY A/P. APPROPRIATE UNIFORMS, FOOTWEAR AND PERSONAL HYGEIENE WILL BE NOTED. EXAMPLE; IF A SHIRT IS DESIGNED TO BE TUCKED-IN, IT SHOULD BE. PANTS THAT HAVE BELT LOOPS; SHOULD HAVE A BELT. CAPS ARE ALLOWED IN THE LAB AS LONG AS THEY REPRESENT AN ASPECT OF THE AUTOMOTIVE INDUSTRY.</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7.</w:t>
      </w:r>
      <w:r w:rsidRPr="00CC5851">
        <w:rPr>
          <w:rFonts w:ascii="Times New Roman" w:hAnsi="Times New Roman"/>
          <w:sz w:val="20"/>
          <w:szCs w:val="20"/>
        </w:rPr>
        <w:tab/>
        <w:t>BY CONCENSIS (100% OF BALLOT) OF THE STUDENTS IN AM CLASSES, CLASSES MAY BE CONDUCTED FROM 8:00 AM UNTIL 12:00 NOON MONDAY THRU FRIDAY ALTERNATE 8:00 AM UNTIL 1:00 PM MONDAY THRU THURSDAY ALTERNATE 7:30 AM UNTIL 11:30 AM MONDAY THRU THURSDAY.</w:t>
      </w:r>
    </w:p>
    <w:p w:rsidR="00CC5851" w:rsidRPr="00CC5851" w:rsidRDefault="00CC5851" w:rsidP="00CC5851">
      <w:pPr>
        <w:rPr>
          <w:rFonts w:ascii="Times New Roman" w:hAnsi="Times New Roman"/>
          <w:sz w:val="20"/>
          <w:szCs w:val="20"/>
        </w:rPr>
      </w:pPr>
      <w:r w:rsidRPr="00CC5851">
        <w:rPr>
          <w:rFonts w:ascii="Times New Roman" w:hAnsi="Times New Roman"/>
          <w:sz w:val="20"/>
          <w:szCs w:val="20"/>
        </w:rPr>
        <w:t>8.</w:t>
      </w:r>
      <w:r w:rsidRPr="00CC5851">
        <w:rPr>
          <w:rFonts w:ascii="Times New Roman" w:hAnsi="Times New Roman"/>
          <w:sz w:val="20"/>
          <w:szCs w:val="20"/>
        </w:rPr>
        <w:tab/>
        <w:t>STUDENTS THAT WORK OFF CAMPUS AND CANNOT PRESENT THEMSELVES FOR ANY ABOVE DESCRIBED ACTIVITY (WITH THE INSTRUCTORS PERMISSION) CAN SUBSTITUDE A WEEKLY WORK ACTIVITY LOG. THIS LOG DOCUMENT WILL BE SUPPLIED AND EXPLAINED BY THE INSTRUCTOR.</w:t>
      </w:r>
    </w:p>
    <w:p w:rsidR="0012506F" w:rsidRDefault="0012506F" w:rsidP="00214613">
      <w:pPr>
        <w:rPr>
          <w:rFonts w:ascii="Times New Roman" w:hAnsi="Times New Roman"/>
          <w:b/>
        </w:rPr>
      </w:pPr>
    </w:p>
    <w:p w:rsidR="00214613" w:rsidRDefault="00214613" w:rsidP="00214613">
      <w:pPr>
        <w:rPr>
          <w:rFonts w:ascii="Times New Roman" w:hAnsi="Times New Roman"/>
        </w:rPr>
      </w:pPr>
    </w:p>
    <w:p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5"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3"/>
  </w:num>
  <w:num w:numId="5">
    <w:abstractNumId w:val="16"/>
  </w:num>
  <w:num w:numId="6">
    <w:abstractNumId w:val="6"/>
  </w:num>
  <w:num w:numId="7">
    <w:abstractNumId w:val="18"/>
  </w:num>
  <w:num w:numId="8">
    <w:abstractNumId w:val="11"/>
  </w:num>
  <w:num w:numId="9">
    <w:abstractNumId w:val="22"/>
  </w:num>
  <w:num w:numId="10">
    <w:abstractNumId w:val="3"/>
  </w:num>
  <w:num w:numId="11">
    <w:abstractNumId w:val="14"/>
  </w:num>
  <w:num w:numId="12">
    <w:abstractNumId w:val="7"/>
  </w:num>
  <w:num w:numId="13">
    <w:abstractNumId w:val="2"/>
  </w:num>
  <w:num w:numId="14">
    <w:abstractNumId w:val="21"/>
  </w:num>
  <w:num w:numId="15">
    <w:abstractNumId w:val="12"/>
  </w:num>
  <w:num w:numId="16">
    <w:abstractNumId w:val="0"/>
  </w:num>
  <w:num w:numId="17">
    <w:abstractNumId w:val="17"/>
  </w:num>
  <w:num w:numId="18">
    <w:abstractNumId w:val="20"/>
  </w:num>
  <w:num w:numId="19">
    <w:abstractNumId w:val="8"/>
  </w:num>
  <w:num w:numId="20">
    <w:abstractNumId w:val="13"/>
  </w:num>
  <w:num w:numId="21">
    <w:abstractNumId w:val="19"/>
  </w:num>
  <w:num w:numId="22">
    <w:abstractNumId w:val="15"/>
  </w:num>
  <w:num w:numId="23">
    <w:abstractNumId w:val="18"/>
  </w:num>
  <w:num w:numId="24">
    <w:abstractNumId w:val="11"/>
  </w:num>
  <w:num w:numId="25">
    <w:abstractNumId w:val="22"/>
  </w:num>
  <w:num w:numId="26">
    <w:abstractNumId w:val="3"/>
  </w:num>
  <w:num w:numId="27">
    <w:abstractNumId w:val="5"/>
  </w:num>
  <w:num w:numId="28">
    <w:abstractNumId w:val="15"/>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52"/>
    <w:rsid w:val="000618CE"/>
    <w:rsid w:val="00075498"/>
    <w:rsid w:val="000B195E"/>
    <w:rsid w:val="000B2B8B"/>
    <w:rsid w:val="000D763D"/>
    <w:rsid w:val="001124CB"/>
    <w:rsid w:val="0012506F"/>
    <w:rsid w:val="00135F42"/>
    <w:rsid w:val="001410A3"/>
    <w:rsid w:val="00146D0F"/>
    <w:rsid w:val="00151D85"/>
    <w:rsid w:val="001906A8"/>
    <w:rsid w:val="001B00F4"/>
    <w:rsid w:val="001B2BF4"/>
    <w:rsid w:val="001C0F44"/>
    <w:rsid w:val="001C692B"/>
    <w:rsid w:val="001D4CD5"/>
    <w:rsid w:val="001E1926"/>
    <w:rsid w:val="00200966"/>
    <w:rsid w:val="00214613"/>
    <w:rsid w:val="00235C05"/>
    <w:rsid w:val="0024549D"/>
    <w:rsid w:val="002478E8"/>
    <w:rsid w:val="00286E7A"/>
    <w:rsid w:val="002A468B"/>
    <w:rsid w:val="002B71A8"/>
    <w:rsid w:val="002D56F3"/>
    <w:rsid w:val="002E4DC5"/>
    <w:rsid w:val="003120CF"/>
    <w:rsid w:val="00315932"/>
    <w:rsid w:val="003172AF"/>
    <w:rsid w:val="0032153F"/>
    <w:rsid w:val="00384F70"/>
    <w:rsid w:val="003A5A1A"/>
    <w:rsid w:val="003E1E8C"/>
    <w:rsid w:val="003E542F"/>
    <w:rsid w:val="003F3B9F"/>
    <w:rsid w:val="00426CBF"/>
    <w:rsid w:val="0045252F"/>
    <w:rsid w:val="00460D6A"/>
    <w:rsid w:val="004614F7"/>
    <w:rsid w:val="0049370E"/>
    <w:rsid w:val="004A768C"/>
    <w:rsid w:val="004E65A1"/>
    <w:rsid w:val="00505B9D"/>
    <w:rsid w:val="00507619"/>
    <w:rsid w:val="005622DF"/>
    <w:rsid w:val="005936F2"/>
    <w:rsid w:val="0059604D"/>
    <w:rsid w:val="005A2A25"/>
    <w:rsid w:val="005D0070"/>
    <w:rsid w:val="005D0C94"/>
    <w:rsid w:val="005D1D9C"/>
    <w:rsid w:val="00615F41"/>
    <w:rsid w:val="00635840"/>
    <w:rsid w:val="00647E37"/>
    <w:rsid w:val="00665695"/>
    <w:rsid w:val="006E2833"/>
    <w:rsid w:val="006E4B52"/>
    <w:rsid w:val="006F2698"/>
    <w:rsid w:val="0076613A"/>
    <w:rsid w:val="00780DCD"/>
    <w:rsid w:val="007810A7"/>
    <w:rsid w:val="007D0069"/>
    <w:rsid w:val="007D3FB2"/>
    <w:rsid w:val="007D4459"/>
    <w:rsid w:val="00834329"/>
    <w:rsid w:val="008631F4"/>
    <w:rsid w:val="009A2131"/>
    <w:rsid w:val="009A422E"/>
    <w:rsid w:val="009C793D"/>
    <w:rsid w:val="009D5DF1"/>
    <w:rsid w:val="00A35839"/>
    <w:rsid w:val="00AB0D44"/>
    <w:rsid w:val="00B177AC"/>
    <w:rsid w:val="00B46EA7"/>
    <w:rsid w:val="00B65BDE"/>
    <w:rsid w:val="00B93D1F"/>
    <w:rsid w:val="00C35A15"/>
    <w:rsid w:val="00C64451"/>
    <w:rsid w:val="00C9527C"/>
    <w:rsid w:val="00CA7156"/>
    <w:rsid w:val="00CC5851"/>
    <w:rsid w:val="00CE5BE3"/>
    <w:rsid w:val="00D12357"/>
    <w:rsid w:val="00D401CD"/>
    <w:rsid w:val="00D45F7D"/>
    <w:rsid w:val="00D52288"/>
    <w:rsid w:val="00DA02CA"/>
    <w:rsid w:val="00DD3973"/>
    <w:rsid w:val="00E114BC"/>
    <w:rsid w:val="00E260AB"/>
    <w:rsid w:val="00E3558B"/>
    <w:rsid w:val="00E4093D"/>
    <w:rsid w:val="00EA0EEF"/>
    <w:rsid w:val="00F02844"/>
    <w:rsid w:val="00F15B43"/>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9440DC"/>
  <w15:docId w15:val="{B52DDE8D-0FFC-41FB-B580-CAB8EEF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F15B43"/>
    <w:rPr>
      <w:color w:val="0000FF" w:themeColor="hyperlink"/>
      <w:u w:val="single"/>
    </w:rPr>
  </w:style>
  <w:style w:type="character" w:styleId="Strong">
    <w:name w:val="Strong"/>
    <w:basedOn w:val="DefaultParagraphFont"/>
    <w:uiPriority w:val="22"/>
    <w:qFormat/>
    <w:rsid w:val="002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1598">
      <w:bodyDiv w:val="1"/>
      <w:marLeft w:val="0"/>
      <w:marRight w:val="0"/>
      <w:marTop w:val="0"/>
      <w:marBottom w:val="0"/>
      <w:divBdr>
        <w:top w:val="none" w:sz="0" w:space="0" w:color="auto"/>
        <w:left w:val="none" w:sz="0" w:space="0" w:color="auto"/>
        <w:bottom w:val="none" w:sz="0" w:space="0" w:color="auto"/>
        <w:right w:val="none" w:sz="0" w:space="0" w:color="auto"/>
      </w:divBdr>
    </w:div>
    <w:div w:id="740904565">
      <w:bodyDiv w:val="1"/>
      <w:marLeft w:val="0"/>
      <w:marRight w:val="0"/>
      <w:marTop w:val="0"/>
      <w:marBottom w:val="0"/>
      <w:divBdr>
        <w:top w:val="none" w:sz="0" w:space="0" w:color="auto"/>
        <w:left w:val="none" w:sz="0" w:space="0" w:color="auto"/>
        <w:bottom w:val="none" w:sz="0" w:space="0" w:color="auto"/>
        <w:right w:val="none" w:sz="0" w:space="0" w:color="auto"/>
      </w:divBdr>
    </w:div>
    <w:div w:id="741678224">
      <w:bodyDiv w:val="1"/>
      <w:marLeft w:val="0"/>
      <w:marRight w:val="0"/>
      <w:marTop w:val="0"/>
      <w:marBottom w:val="0"/>
      <w:divBdr>
        <w:top w:val="none" w:sz="0" w:space="0" w:color="auto"/>
        <w:left w:val="none" w:sz="0" w:space="0" w:color="auto"/>
        <w:bottom w:val="none" w:sz="0" w:space="0" w:color="auto"/>
        <w:right w:val="none" w:sz="0" w:space="0" w:color="auto"/>
      </w:divBdr>
    </w:div>
    <w:div w:id="766659246">
      <w:bodyDiv w:val="1"/>
      <w:marLeft w:val="0"/>
      <w:marRight w:val="0"/>
      <w:marTop w:val="0"/>
      <w:marBottom w:val="0"/>
      <w:divBdr>
        <w:top w:val="none" w:sz="0" w:space="0" w:color="auto"/>
        <w:left w:val="none" w:sz="0" w:space="0" w:color="auto"/>
        <w:bottom w:val="none" w:sz="0" w:space="0" w:color="auto"/>
        <w:right w:val="none" w:sz="0" w:space="0" w:color="auto"/>
      </w:divBdr>
    </w:div>
    <w:div w:id="801386371">
      <w:bodyDiv w:val="1"/>
      <w:marLeft w:val="0"/>
      <w:marRight w:val="0"/>
      <w:marTop w:val="0"/>
      <w:marBottom w:val="0"/>
      <w:divBdr>
        <w:top w:val="none" w:sz="0" w:space="0" w:color="auto"/>
        <w:left w:val="none" w:sz="0" w:space="0" w:color="auto"/>
        <w:bottom w:val="none" w:sz="0" w:space="0" w:color="auto"/>
        <w:right w:val="none" w:sz="0" w:space="0" w:color="auto"/>
      </w:divBdr>
    </w:div>
    <w:div w:id="1020938440">
      <w:bodyDiv w:val="1"/>
      <w:marLeft w:val="0"/>
      <w:marRight w:val="0"/>
      <w:marTop w:val="0"/>
      <w:marBottom w:val="0"/>
      <w:divBdr>
        <w:top w:val="none" w:sz="0" w:space="0" w:color="auto"/>
        <w:left w:val="none" w:sz="0" w:space="0" w:color="auto"/>
        <w:bottom w:val="none" w:sz="0" w:space="0" w:color="auto"/>
        <w:right w:val="none" w:sz="0" w:space="0" w:color="auto"/>
      </w:divBdr>
    </w:div>
    <w:div w:id="1889106674">
      <w:bodyDiv w:val="1"/>
      <w:marLeft w:val="0"/>
      <w:marRight w:val="0"/>
      <w:marTop w:val="0"/>
      <w:marBottom w:val="0"/>
      <w:divBdr>
        <w:top w:val="none" w:sz="0" w:space="0" w:color="auto"/>
        <w:left w:val="none" w:sz="0" w:space="0" w:color="auto"/>
        <w:bottom w:val="none" w:sz="0" w:space="0" w:color="auto"/>
        <w:right w:val="none" w:sz="0" w:space="0" w:color="auto"/>
      </w:divBdr>
    </w:div>
    <w:div w:id="191222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cer@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5422-0892-4925-BD28-4110152E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8</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Luellen</cp:lastModifiedBy>
  <cp:revision>2</cp:revision>
  <dcterms:created xsi:type="dcterms:W3CDTF">2025-01-19T17:11:00Z</dcterms:created>
  <dcterms:modified xsi:type="dcterms:W3CDTF">2025-01-19T17:11:00Z</dcterms:modified>
</cp:coreProperties>
</file>