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304BB" w14:textId="335630F3" w:rsidR="00E46DA6" w:rsidRPr="001428E4" w:rsidRDefault="00ED0E6E" w:rsidP="00E46DA6">
      <w:pPr>
        <w:spacing w:line="259" w:lineRule="auto"/>
        <w:ind w:left="1908"/>
        <w:rPr>
          <w:b/>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E46DA6" w:rsidRPr="001428E4">
        <w:rPr>
          <w:b/>
          <w:sz w:val="32"/>
        </w:rPr>
        <w:t xml:space="preserve">VNSG 1429 – Medical Surgical Nursing I </w:t>
      </w:r>
    </w:p>
    <w:p w14:paraId="5B5254EE" w14:textId="43B5BC00" w:rsidR="00ED0E6E" w:rsidRPr="001428E4" w:rsidRDefault="00ED0E6E" w:rsidP="00E46DA6">
      <w:pPr>
        <w:pStyle w:val="TableParagraph"/>
        <w:spacing w:line="366" w:lineRule="exact"/>
        <w:ind w:left="1908" w:right="-250"/>
        <w:rPr>
          <w:rFonts w:ascii="Times New Roman" w:hAnsi="Times New Roman" w:cs="Times New Roman"/>
          <w:b/>
          <w:sz w:val="24"/>
        </w:rPr>
      </w:pPr>
      <w:r w:rsidRPr="001428E4">
        <w:rPr>
          <w:rFonts w:ascii="Times New Roman" w:hAnsi="Times New Roman" w:cs="Times New Roman"/>
          <w:b/>
          <w:spacing w:val="-1"/>
          <w:sz w:val="24"/>
        </w:rPr>
        <w:t>Course</w:t>
      </w:r>
      <w:r w:rsidRPr="001428E4">
        <w:rPr>
          <w:rFonts w:ascii="Times New Roman" w:hAnsi="Times New Roman" w:cs="Times New Roman"/>
          <w:b/>
          <w:spacing w:val="-4"/>
          <w:sz w:val="24"/>
        </w:rPr>
        <w:t xml:space="preserve"> </w:t>
      </w:r>
      <w:r w:rsidRPr="001428E4">
        <w:rPr>
          <w:rFonts w:ascii="Times New Roman" w:hAnsi="Times New Roman" w:cs="Times New Roman"/>
          <w:b/>
          <w:spacing w:val="-1"/>
          <w:sz w:val="24"/>
        </w:rPr>
        <w:t>Syllabus:</w:t>
      </w:r>
      <w:r w:rsidRPr="001428E4">
        <w:rPr>
          <w:rFonts w:ascii="Times New Roman" w:hAnsi="Times New Roman" w:cs="Times New Roman"/>
          <w:b/>
          <w:spacing w:val="-3"/>
          <w:sz w:val="24"/>
        </w:rPr>
        <w:t xml:space="preserve"> </w:t>
      </w:r>
      <w:r w:rsidR="00E46DA6" w:rsidRPr="001428E4">
        <w:rPr>
          <w:rFonts w:ascii="Times New Roman" w:hAnsi="Times New Roman" w:cs="Times New Roman"/>
          <w:b/>
          <w:color w:val="000000" w:themeColor="text1"/>
          <w:spacing w:val="-1"/>
          <w:sz w:val="24"/>
        </w:rPr>
        <w:t>Fall 2024</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1"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174B9566" w14:textId="77777777" w:rsidR="00E46DA6" w:rsidRPr="001428E4" w:rsidRDefault="001677A8" w:rsidP="00A1488B">
      <w:pPr>
        <w:spacing w:line="259" w:lineRule="auto"/>
        <w:ind w:left="1908"/>
        <w:rPr>
          <w:rFonts w:ascii="Times New Roman" w:hAnsi="Times New Roman" w:cs="Times New Roman"/>
          <w:sz w:val="24"/>
        </w:rPr>
      </w:pPr>
      <w:r w:rsidRPr="001428E4">
        <w:rPr>
          <w:rFonts w:ascii="Times New Roman" w:hAnsi="Times New Roman" w:cs="Times New Roman"/>
          <w:b/>
          <w:sz w:val="32"/>
        </w:rPr>
        <w:t xml:space="preserve">Instructor: </w:t>
      </w:r>
      <w:r w:rsidR="00E46DA6" w:rsidRPr="001428E4">
        <w:rPr>
          <w:rFonts w:ascii="Times New Roman" w:hAnsi="Times New Roman" w:cs="Times New Roman"/>
          <w:b/>
          <w:sz w:val="32"/>
        </w:rPr>
        <w:t>Instructor: Gwen Williams BSN, RN, CMSRN</w:t>
      </w:r>
    </w:p>
    <w:p w14:paraId="49AF37E8" w14:textId="55B156A1" w:rsidR="00E46DA6" w:rsidRPr="001428E4" w:rsidRDefault="00E46DA6" w:rsidP="00E46DA6">
      <w:pPr>
        <w:spacing w:after="10"/>
        <w:ind w:left="1908" w:right="14"/>
        <w:rPr>
          <w:rFonts w:ascii="Times New Roman" w:hAnsi="Times New Roman" w:cs="Times New Roman"/>
          <w:sz w:val="24"/>
        </w:rPr>
      </w:pPr>
      <w:r w:rsidRPr="001428E4">
        <w:rPr>
          <w:rFonts w:ascii="Times New Roman" w:hAnsi="Times New Roman" w:cs="Times New Roman"/>
          <w:b/>
          <w:sz w:val="24"/>
        </w:rPr>
        <w:t xml:space="preserve">Office: </w:t>
      </w:r>
      <w:r w:rsidRPr="001428E4">
        <w:rPr>
          <w:rFonts w:ascii="Times New Roman" w:hAnsi="Times New Roman" w:cs="Times New Roman"/>
          <w:sz w:val="24"/>
        </w:rPr>
        <w:t>UHS 205</w:t>
      </w:r>
    </w:p>
    <w:p w14:paraId="62008E8E" w14:textId="0F55449E" w:rsidR="00E46DA6" w:rsidRPr="001428E4" w:rsidRDefault="00E46DA6" w:rsidP="00E46DA6">
      <w:pPr>
        <w:spacing w:after="10"/>
        <w:ind w:left="1908"/>
        <w:rPr>
          <w:rFonts w:ascii="Times New Roman" w:hAnsi="Times New Roman" w:cs="Times New Roman"/>
          <w:sz w:val="24"/>
        </w:rPr>
      </w:pPr>
      <w:r w:rsidRPr="001428E4">
        <w:rPr>
          <w:rFonts w:ascii="Times New Roman" w:hAnsi="Times New Roman" w:cs="Times New Roman"/>
          <w:b/>
          <w:sz w:val="24"/>
        </w:rPr>
        <w:t xml:space="preserve">Phone: </w:t>
      </w:r>
      <w:r w:rsidRPr="001428E4">
        <w:rPr>
          <w:rFonts w:ascii="Times New Roman" w:hAnsi="Times New Roman" w:cs="Times New Roman"/>
          <w:sz w:val="24"/>
        </w:rPr>
        <w:t>903-434-8388</w:t>
      </w:r>
      <w:bookmarkStart w:id="0" w:name="_GoBack"/>
      <w:bookmarkEnd w:id="0"/>
    </w:p>
    <w:p w14:paraId="4A69BE2B" w14:textId="55362AFA" w:rsidR="00E46DA6" w:rsidRPr="001428E4" w:rsidRDefault="00E46DA6" w:rsidP="00E46DA6">
      <w:pPr>
        <w:spacing w:after="10"/>
        <w:ind w:left="1908"/>
        <w:rPr>
          <w:rFonts w:ascii="Times New Roman" w:hAnsi="Times New Roman" w:cs="Times New Roman"/>
          <w:sz w:val="24"/>
        </w:rPr>
      </w:pPr>
      <w:r w:rsidRPr="001428E4">
        <w:rPr>
          <w:rFonts w:ascii="Times New Roman" w:hAnsi="Times New Roman" w:cs="Times New Roman"/>
          <w:b/>
          <w:sz w:val="24"/>
        </w:rPr>
        <w:t xml:space="preserve">Email: </w:t>
      </w:r>
      <w:r w:rsidRPr="001428E4">
        <w:rPr>
          <w:rFonts w:ascii="Times New Roman" w:hAnsi="Times New Roman" w:cs="Times New Roman"/>
          <w:sz w:val="24"/>
        </w:rPr>
        <w:t>gwilliams@ntcc.edu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E46DA6" w:rsidRPr="002E21E3" w14:paraId="58E56A5C" w14:textId="77777777" w:rsidTr="009C5422">
        <w:trPr>
          <w:trHeight w:val="481"/>
        </w:trPr>
        <w:tc>
          <w:tcPr>
            <w:tcW w:w="1350" w:type="dxa"/>
            <w:vMerge/>
            <w:tcBorders>
              <w:top w:val="nil"/>
              <w:right w:val="single" w:sz="6" w:space="0" w:color="000000"/>
            </w:tcBorders>
            <w:shd w:val="clear" w:color="auto" w:fill="FFFFFF" w:themeFill="background1"/>
          </w:tcPr>
          <w:p w14:paraId="4C3CBE12" w14:textId="77777777" w:rsidR="00E46DA6" w:rsidRPr="002E21E3" w:rsidRDefault="00E46DA6" w:rsidP="00E46DA6">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13F25531" w14:textId="77777777" w:rsidR="00E46DA6" w:rsidRDefault="00E46DA6" w:rsidP="00E46DA6">
            <w:pPr>
              <w:autoSpaceDE w:val="0"/>
              <w:autoSpaceDN w:val="0"/>
              <w:ind w:left="107"/>
              <w:jc w:val="center"/>
              <w:rPr>
                <w:sz w:val="20"/>
              </w:rPr>
            </w:pPr>
          </w:p>
          <w:p w14:paraId="6443D765" w14:textId="7CD1B3F9" w:rsidR="00E46DA6" w:rsidRDefault="00E46DA6" w:rsidP="00E46DA6">
            <w:pPr>
              <w:autoSpaceDE w:val="0"/>
              <w:autoSpaceDN w:val="0"/>
              <w:ind w:left="107"/>
              <w:jc w:val="center"/>
              <w:rPr>
                <w:sz w:val="20"/>
              </w:rPr>
            </w:pPr>
            <w:r>
              <w:rPr>
                <w:sz w:val="20"/>
              </w:rPr>
              <w:t xml:space="preserve">12:00pm– </w:t>
            </w:r>
          </w:p>
          <w:p w14:paraId="51549599" w14:textId="1C6B87C2" w:rsidR="00E46DA6" w:rsidRPr="002E21E3" w:rsidRDefault="00E46DA6" w:rsidP="00E46DA6">
            <w:pPr>
              <w:autoSpaceDE w:val="0"/>
              <w:autoSpaceDN w:val="0"/>
              <w:ind w:left="107"/>
              <w:jc w:val="center"/>
              <w:rPr>
                <w:rFonts w:ascii="Times New Roman" w:eastAsia="Times New Roman" w:hAnsi="Times New Roman" w:cs="Times New Roman"/>
                <w:sz w:val="19"/>
                <w:szCs w:val="19"/>
                <w:lang w:bidi="en-US"/>
              </w:rPr>
            </w:pPr>
            <w:r>
              <w:rPr>
                <w:sz w:val="20"/>
              </w:rPr>
              <w:t>4:00 PM</w:t>
            </w:r>
          </w:p>
        </w:tc>
        <w:tc>
          <w:tcPr>
            <w:tcW w:w="1440" w:type="dxa"/>
            <w:tcBorders>
              <w:top w:val="single" w:sz="6" w:space="0" w:color="000000"/>
              <w:left w:val="single" w:sz="6" w:space="0" w:color="000000"/>
              <w:right w:val="single" w:sz="6" w:space="0" w:color="000000"/>
            </w:tcBorders>
            <w:shd w:val="clear" w:color="auto" w:fill="FFFFFF" w:themeFill="background1"/>
          </w:tcPr>
          <w:p w14:paraId="03EB8172" w14:textId="77777777" w:rsidR="00E46DA6" w:rsidRDefault="00E46DA6" w:rsidP="00E46DA6">
            <w:pPr>
              <w:autoSpaceDE w:val="0"/>
              <w:autoSpaceDN w:val="0"/>
              <w:ind w:left="107"/>
              <w:jc w:val="center"/>
              <w:rPr>
                <w:sz w:val="19"/>
              </w:rPr>
            </w:pPr>
          </w:p>
          <w:p w14:paraId="34FBFF5A" w14:textId="789EECB3" w:rsidR="00E46DA6" w:rsidRPr="002E21E3" w:rsidRDefault="00E46DA6" w:rsidP="00E46DA6">
            <w:pPr>
              <w:autoSpaceDE w:val="0"/>
              <w:autoSpaceDN w:val="0"/>
              <w:ind w:left="107"/>
              <w:jc w:val="center"/>
              <w:rPr>
                <w:rFonts w:ascii="Times New Roman" w:eastAsia="Times New Roman" w:hAnsi="Times New Roman" w:cs="Times New Roman"/>
                <w:sz w:val="19"/>
                <w:szCs w:val="19"/>
                <w:lang w:bidi="en-US"/>
              </w:rPr>
            </w:pPr>
            <w:r>
              <w:rPr>
                <w:sz w:val="19"/>
              </w:rPr>
              <w:t xml:space="preserve"> </w:t>
            </w:r>
            <w:r>
              <w:rPr>
                <w:sz w:val="18"/>
              </w:rPr>
              <w:t xml:space="preserve">09:00am–12:00pm </w:t>
            </w:r>
          </w:p>
        </w:tc>
        <w:tc>
          <w:tcPr>
            <w:tcW w:w="1510" w:type="dxa"/>
            <w:tcBorders>
              <w:top w:val="single" w:sz="6" w:space="0" w:color="000000"/>
              <w:left w:val="single" w:sz="6" w:space="0" w:color="000000"/>
              <w:right w:val="single" w:sz="6" w:space="0" w:color="000000"/>
            </w:tcBorders>
            <w:shd w:val="clear" w:color="auto" w:fill="FFFFFF" w:themeFill="background1"/>
            <w:vAlign w:val="center"/>
          </w:tcPr>
          <w:p w14:paraId="560B530C" w14:textId="77777777" w:rsidR="00E46DA6" w:rsidRDefault="00E46DA6" w:rsidP="00E46DA6">
            <w:pPr>
              <w:autoSpaceDE w:val="0"/>
              <w:autoSpaceDN w:val="0"/>
              <w:jc w:val="center"/>
              <w:rPr>
                <w:sz w:val="20"/>
              </w:rPr>
            </w:pPr>
            <w:r>
              <w:rPr>
                <w:sz w:val="20"/>
              </w:rPr>
              <w:t>12:00pm-</w:t>
            </w:r>
          </w:p>
          <w:p w14:paraId="427FE155" w14:textId="19AB2731" w:rsidR="00E46DA6" w:rsidRPr="004565A6" w:rsidRDefault="00E46DA6" w:rsidP="00E46DA6">
            <w:pPr>
              <w:autoSpaceDE w:val="0"/>
              <w:autoSpaceDN w:val="0"/>
              <w:jc w:val="center"/>
              <w:rPr>
                <w:rFonts w:ascii="Times New Roman" w:eastAsia="Times New Roman" w:hAnsi="Times New Roman" w:cs="Times New Roman"/>
                <w:color w:val="FF0000"/>
                <w:sz w:val="19"/>
                <w:szCs w:val="19"/>
                <w:lang w:bidi="en-US"/>
              </w:rPr>
            </w:pPr>
            <w:r>
              <w:rPr>
                <w:sz w:val="20"/>
              </w:rPr>
              <w:t>4:00pm</w:t>
            </w:r>
          </w:p>
        </w:tc>
        <w:tc>
          <w:tcPr>
            <w:tcW w:w="1460" w:type="dxa"/>
            <w:tcBorders>
              <w:top w:val="single" w:sz="6" w:space="0" w:color="000000"/>
              <w:left w:val="single" w:sz="6" w:space="0" w:color="000000"/>
              <w:right w:val="single" w:sz="6" w:space="0" w:color="000000"/>
            </w:tcBorders>
            <w:shd w:val="clear" w:color="auto" w:fill="FFFFFF" w:themeFill="background1"/>
            <w:vAlign w:val="center"/>
          </w:tcPr>
          <w:p w14:paraId="3EF45837" w14:textId="0D5BF8FC" w:rsidR="00E46DA6" w:rsidRPr="004565A6" w:rsidRDefault="00E46DA6" w:rsidP="00E46DA6">
            <w:pPr>
              <w:autoSpaceDE w:val="0"/>
              <w:autoSpaceDN w:val="0"/>
              <w:ind w:left="107"/>
              <w:jc w:val="center"/>
              <w:rPr>
                <w:rFonts w:ascii="Times New Roman" w:eastAsia="Times New Roman" w:hAnsi="Times New Roman" w:cs="Times New Roman"/>
                <w:color w:val="FF0000"/>
                <w:sz w:val="19"/>
                <w:szCs w:val="19"/>
                <w:lang w:bidi="en-US"/>
              </w:rPr>
            </w:pPr>
            <w:r>
              <w:rPr>
                <w:sz w:val="19"/>
              </w:rPr>
              <w:t>9:00-12 noon until Clinicals start</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0092A180" w:rsidR="00E46DA6" w:rsidRPr="004565A6" w:rsidRDefault="00E46DA6" w:rsidP="00E46DA6">
            <w:pPr>
              <w:autoSpaceDE w:val="0"/>
              <w:autoSpaceDN w:val="0"/>
              <w:jc w:val="center"/>
              <w:rPr>
                <w:rFonts w:ascii="Times New Roman" w:eastAsia="Times New Roman" w:hAnsi="Times New Roman" w:cs="Times New Roman"/>
                <w:color w:val="FF0000"/>
                <w:sz w:val="19"/>
                <w:szCs w:val="19"/>
                <w:lang w:bidi="en-US"/>
              </w:rPr>
            </w:pPr>
            <w:r>
              <w:rPr>
                <w:sz w:val="18"/>
              </w:rPr>
              <w:t xml:space="preserve">  By appointment Only</w:t>
            </w:r>
          </w:p>
        </w:tc>
        <w:tc>
          <w:tcPr>
            <w:tcW w:w="1370" w:type="dxa"/>
            <w:tcBorders>
              <w:top w:val="single" w:sz="6" w:space="0" w:color="000000"/>
              <w:left w:val="single" w:sz="6" w:space="0" w:color="000000"/>
            </w:tcBorders>
            <w:shd w:val="clear" w:color="auto" w:fill="FFFFFF" w:themeFill="background1"/>
            <w:vAlign w:val="bottom"/>
          </w:tcPr>
          <w:p w14:paraId="527D8A9B" w14:textId="37171B8D" w:rsidR="00E46DA6" w:rsidRDefault="00E46DA6" w:rsidP="00E46DA6">
            <w:pPr>
              <w:autoSpaceDE w:val="0"/>
              <w:autoSpaceDN w:val="0"/>
              <w:rPr>
                <w:sz w:val="20"/>
              </w:rPr>
            </w:pPr>
            <w:r>
              <w:rPr>
                <w:sz w:val="20"/>
              </w:rPr>
              <w:t xml:space="preserve">            By</w:t>
            </w:r>
          </w:p>
          <w:p w14:paraId="0C41F1C9" w14:textId="3CC41F7E" w:rsidR="00E46DA6" w:rsidRPr="004565A6" w:rsidRDefault="00E46DA6" w:rsidP="00E46DA6">
            <w:pPr>
              <w:autoSpaceDE w:val="0"/>
              <w:autoSpaceDN w:val="0"/>
              <w:jc w:val="center"/>
              <w:rPr>
                <w:rFonts w:ascii="Times New Roman" w:eastAsia="Times New Roman" w:hAnsi="Times New Roman" w:cs="Times New Roman"/>
                <w:color w:val="FF0000"/>
                <w:sz w:val="19"/>
                <w:szCs w:val="19"/>
                <w:lang w:bidi="en-US"/>
              </w:rPr>
            </w:pPr>
            <w:r>
              <w:rPr>
                <w:sz w:val="20"/>
              </w:rPr>
              <w:t>appointment only</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1428E4" w:rsidRDefault="00D85118" w:rsidP="00D85118">
      <w:pPr>
        <w:ind w:left="100" w:right="396"/>
        <w:jc w:val="center"/>
        <w:rPr>
          <w:rFonts w:ascii="Times New Roman" w:hAnsi="Times New Roman" w:cs="Times New Roman"/>
          <w:b/>
          <w:i/>
          <w:sz w:val="28"/>
          <w:szCs w:val="28"/>
        </w:rPr>
      </w:pPr>
      <w:r w:rsidRPr="001428E4">
        <w:rPr>
          <w:rFonts w:ascii="Times New Roman" w:hAnsi="Times New Roman" w:cs="Times New Roman"/>
          <w:b/>
          <w:i/>
          <w:sz w:val="28"/>
          <w:szCs w:val="28"/>
        </w:rPr>
        <w:t xml:space="preserve">This syllabus </w:t>
      </w:r>
      <w:r w:rsidR="00944A31" w:rsidRPr="001428E4">
        <w:rPr>
          <w:rFonts w:ascii="Times New Roman" w:hAnsi="Times New Roman" w:cs="Times New Roman"/>
          <w:b/>
          <w:i/>
          <w:sz w:val="28"/>
          <w:szCs w:val="28"/>
        </w:rPr>
        <w:t>serves as</w:t>
      </w:r>
      <w:r w:rsidRPr="001428E4">
        <w:rPr>
          <w:rFonts w:ascii="Times New Roman" w:hAnsi="Times New Roman" w:cs="Times New Roman"/>
          <w:b/>
          <w:i/>
          <w:sz w:val="28"/>
          <w:szCs w:val="28"/>
        </w:rPr>
        <w:t xml:space="preserve"> </w:t>
      </w:r>
      <w:r w:rsidR="005C594A" w:rsidRPr="001428E4">
        <w:rPr>
          <w:rFonts w:ascii="Times New Roman" w:hAnsi="Times New Roman" w:cs="Times New Roman"/>
          <w:b/>
          <w:i/>
          <w:sz w:val="28"/>
          <w:szCs w:val="28"/>
        </w:rPr>
        <w:t>the documentation</w:t>
      </w:r>
      <w:r w:rsidRPr="001428E4">
        <w:rPr>
          <w:rFonts w:ascii="Times New Roman" w:hAnsi="Times New Roman" w:cs="Times New Roman"/>
          <w:b/>
          <w:i/>
          <w:sz w:val="28"/>
          <w:szCs w:val="28"/>
        </w:rPr>
        <w:t xml:space="preserve"> </w:t>
      </w:r>
      <w:r w:rsidR="005C594A" w:rsidRPr="001428E4">
        <w:rPr>
          <w:rFonts w:ascii="Times New Roman" w:hAnsi="Times New Roman" w:cs="Times New Roman"/>
          <w:b/>
          <w:i/>
          <w:sz w:val="28"/>
          <w:szCs w:val="28"/>
        </w:rPr>
        <w:t>for</w:t>
      </w:r>
      <w:r w:rsidR="00944A31" w:rsidRPr="001428E4">
        <w:rPr>
          <w:rFonts w:ascii="Times New Roman" w:hAnsi="Times New Roman" w:cs="Times New Roman"/>
          <w:b/>
          <w:i/>
          <w:sz w:val="28"/>
          <w:szCs w:val="28"/>
        </w:rPr>
        <w:t xml:space="preserve"> all course policies</w:t>
      </w:r>
      <w:r w:rsidR="005C594A" w:rsidRPr="001428E4">
        <w:rPr>
          <w:rFonts w:ascii="Times New Roman" w:hAnsi="Times New Roman" w:cs="Times New Roman"/>
          <w:b/>
          <w:i/>
          <w:sz w:val="28"/>
          <w:szCs w:val="28"/>
        </w:rPr>
        <w:t xml:space="preserve"> and requirements</w:t>
      </w:r>
      <w:r w:rsidR="00944A31" w:rsidRPr="001428E4">
        <w:rPr>
          <w:rFonts w:ascii="Times New Roman" w:hAnsi="Times New Roman" w:cs="Times New Roman"/>
          <w:b/>
          <w:i/>
          <w:sz w:val="28"/>
          <w:szCs w:val="28"/>
        </w:rPr>
        <w:t xml:space="preserve">, </w:t>
      </w:r>
      <w:r w:rsidR="005C594A" w:rsidRPr="001428E4">
        <w:rPr>
          <w:rFonts w:ascii="Times New Roman" w:hAnsi="Times New Roman" w:cs="Times New Roman"/>
          <w:b/>
          <w:i/>
          <w:sz w:val="28"/>
          <w:szCs w:val="28"/>
        </w:rPr>
        <w:t>assignments, and instructor/student responsibilities</w:t>
      </w:r>
      <w:r w:rsidRPr="001428E4">
        <w:rPr>
          <w:rFonts w:ascii="Times New Roman" w:hAnsi="Times New Roman" w:cs="Times New Roman"/>
          <w:b/>
          <w:i/>
          <w:sz w:val="28"/>
          <w:szCs w:val="28"/>
        </w:rPr>
        <w:t>.</w:t>
      </w:r>
    </w:p>
    <w:p w14:paraId="4D29BEA2" w14:textId="77777777" w:rsidR="00D85118" w:rsidRPr="001428E4" w:rsidRDefault="00D85118" w:rsidP="00D85118">
      <w:pPr>
        <w:ind w:left="100" w:right="396"/>
        <w:rPr>
          <w:rFonts w:ascii="Times New Roman" w:hAnsi="Times New Roman" w:cs="Times New Roman"/>
          <w:i/>
          <w:sz w:val="24"/>
        </w:rPr>
      </w:pPr>
    </w:p>
    <w:p w14:paraId="55831AA0" w14:textId="2976BE7C" w:rsidR="001F7559" w:rsidRPr="001428E4" w:rsidRDefault="00435483" w:rsidP="00D85118">
      <w:pPr>
        <w:ind w:left="100" w:right="396"/>
        <w:rPr>
          <w:rFonts w:ascii="Times New Roman" w:eastAsia="Times New Roman" w:hAnsi="Times New Roman" w:cs="Times New Roman"/>
          <w:sz w:val="24"/>
          <w:szCs w:val="24"/>
        </w:rPr>
      </w:pPr>
      <w:r w:rsidRPr="001428E4">
        <w:rPr>
          <w:rFonts w:ascii="Times New Roman" w:hAnsi="Times New Roman" w:cs="Times New Roman"/>
          <w:i/>
          <w:sz w:val="24"/>
        </w:rPr>
        <w:t>I</w:t>
      </w:r>
      <w:r w:rsidR="006456B9" w:rsidRPr="001428E4">
        <w:rPr>
          <w:rFonts w:ascii="Times New Roman" w:hAnsi="Times New Roman" w:cs="Times New Roman"/>
          <w:i/>
          <w:sz w:val="24"/>
        </w:rPr>
        <w:t>nformation</w:t>
      </w:r>
      <w:r w:rsidRPr="001428E4">
        <w:rPr>
          <w:rFonts w:ascii="Times New Roman" w:hAnsi="Times New Roman" w:cs="Times New Roman"/>
          <w:i/>
          <w:sz w:val="24"/>
        </w:rPr>
        <w:t xml:space="preserve"> relative to the delivery of the content</w:t>
      </w:r>
      <w:r w:rsidR="006456B9" w:rsidRPr="001428E4">
        <w:rPr>
          <w:rFonts w:ascii="Times New Roman" w:hAnsi="Times New Roman" w:cs="Times New Roman"/>
          <w:i/>
          <w:spacing w:val="-5"/>
          <w:sz w:val="24"/>
        </w:rPr>
        <w:t xml:space="preserve"> </w:t>
      </w:r>
      <w:r w:rsidR="006456B9" w:rsidRPr="001428E4">
        <w:rPr>
          <w:rFonts w:ascii="Times New Roman" w:hAnsi="Times New Roman" w:cs="Times New Roman"/>
          <w:i/>
          <w:spacing w:val="-1"/>
          <w:sz w:val="24"/>
        </w:rPr>
        <w:t>contained</w:t>
      </w:r>
      <w:r w:rsidR="006456B9" w:rsidRPr="001428E4">
        <w:rPr>
          <w:rFonts w:ascii="Times New Roman" w:hAnsi="Times New Roman" w:cs="Times New Roman"/>
          <w:i/>
          <w:spacing w:val="-5"/>
          <w:sz w:val="24"/>
        </w:rPr>
        <w:t xml:space="preserve"> </w:t>
      </w:r>
      <w:r w:rsidR="006456B9" w:rsidRPr="001428E4">
        <w:rPr>
          <w:rFonts w:ascii="Times New Roman" w:hAnsi="Times New Roman" w:cs="Times New Roman"/>
          <w:i/>
          <w:sz w:val="24"/>
        </w:rPr>
        <w:t>in</w:t>
      </w:r>
      <w:r w:rsidR="006456B9" w:rsidRPr="001428E4">
        <w:rPr>
          <w:rFonts w:ascii="Times New Roman" w:hAnsi="Times New Roman" w:cs="Times New Roman"/>
          <w:i/>
          <w:spacing w:val="-6"/>
          <w:sz w:val="24"/>
        </w:rPr>
        <w:t xml:space="preserve"> </w:t>
      </w:r>
      <w:r w:rsidR="006456B9" w:rsidRPr="001428E4">
        <w:rPr>
          <w:rFonts w:ascii="Times New Roman" w:hAnsi="Times New Roman" w:cs="Times New Roman"/>
          <w:i/>
          <w:sz w:val="24"/>
        </w:rPr>
        <w:t>this</w:t>
      </w:r>
      <w:r w:rsidR="006456B9" w:rsidRPr="001428E4">
        <w:rPr>
          <w:rFonts w:ascii="Times New Roman" w:hAnsi="Times New Roman" w:cs="Times New Roman"/>
          <w:i/>
          <w:spacing w:val="-5"/>
          <w:sz w:val="24"/>
        </w:rPr>
        <w:t xml:space="preserve"> </w:t>
      </w:r>
      <w:r w:rsidR="006456B9" w:rsidRPr="001428E4">
        <w:rPr>
          <w:rFonts w:ascii="Times New Roman" w:hAnsi="Times New Roman" w:cs="Times New Roman"/>
          <w:i/>
          <w:spacing w:val="-1"/>
          <w:sz w:val="24"/>
        </w:rPr>
        <w:t>syllabus</w:t>
      </w:r>
      <w:r w:rsidR="006456B9" w:rsidRPr="001428E4">
        <w:rPr>
          <w:rFonts w:ascii="Times New Roman" w:hAnsi="Times New Roman" w:cs="Times New Roman"/>
          <w:i/>
          <w:spacing w:val="-6"/>
          <w:sz w:val="24"/>
        </w:rPr>
        <w:t xml:space="preserve"> </w:t>
      </w:r>
      <w:r w:rsidR="006456B9" w:rsidRPr="001428E4">
        <w:rPr>
          <w:rFonts w:ascii="Times New Roman" w:hAnsi="Times New Roman" w:cs="Times New Roman"/>
          <w:i/>
          <w:sz w:val="24"/>
        </w:rPr>
        <w:t>is</w:t>
      </w:r>
      <w:r w:rsidR="006456B9" w:rsidRPr="001428E4">
        <w:rPr>
          <w:rFonts w:ascii="Times New Roman" w:hAnsi="Times New Roman" w:cs="Times New Roman"/>
          <w:i/>
          <w:spacing w:val="-6"/>
          <w:sz w:val="24"/>
        </w:rPr>
        <w:t xml:space="preserve"> </w:t>
      </w:r>
      <w:r w:rsidR="006456B9" w:rsidRPr="001428E4">
        <w:rPr>
          <w:rFonts w:ascii="Times New Roman" w:hAnsi="Times New Roman" w:cs="Times New Roman"/>
          <w:i/>
          <w:spacing w:val="-2"/>
          <w:sz w:val="24"/>
        </w:rPr>
        <w:t>subject</w:t>
      </w:r>
      <w:r w:rsidR="006456B9" w:rsidRPr="001428E4">
        <w:rPr>
          <w:rFonts w:ascii="Times New Roman" w:hAnsi="Times New Roman" w:cs="Times New Roman"/>
          <w:i/>
          <w:spacing w:val="-5"/>
          <w:sz w:val="24"/>
        </w:rPr>
        <w:t xml:space="preserve"> </w:t>
      </w:r>
      <w:r w:rsidR="006456B9" w:rsidRPr="001428E4">
        <w:rPr>
          <w:rFonts w:ascii="Times New Roman" w:hAnsi="Times New Roman" w:cs="Times New Roman"/>
          <w:i/>
          <w:sz w:val="24"/>
        </w:rPr>
        <w:t>to</w:t>
      </w:r>
      <w:r w:rsidR="006456B9" w:rsidRPr="001428E4">
        <w:rPr>
          <w:rFonts w:ascii="Times New Roman" w:hAnsi="Times New Roman" w:cs="Times New Roman"/>
          <w:i/>
          <w:spacing w:val="-5"/>
          <w:sz w:val="24"/>
        </w:rPr>
        <w:t xml:space="preserve"> </w:t>
      </w:r>
      <w:r w:rsidR="006456B9" w:rsidRPr="001428E4">
        <w:rPr>
          <w:rFonts w:ascii="Times New Roman" w:hAnsi="Times New Roman" w:cs="Times New Roman"/>
          <w:i/>
          <w:spacing w:val="-1"/>
          <w:sz w:val="24"/>
        </w:rPr>
        <w:t>change</w:t>
      </w:r>
      <w:r w:rsidR="006E56B3" w:rsidRPr="001428E4">
        <w:rPr>
          <w:rFonts w:ascii="Times New Roman" w:hAnsi="Times New Roman" w:cs="Times New Roman"/>
          <w:i/>
          <w:spacing w:val="-1"/>
          <w:sz w:val="24"/>
        </w:rPr>
        <w:t>.</w:t>
      </w:r>
      <w:r w:rsidR="006456B9" w:rsidRPr="001428E4">
        <w:rPr>
          <w:rFonts w:ascii="Times New Roman" w:hAnsi="Times New Roman" w:cs="Times New Roman"/>
          <w:i/>
          <w:spacing w:val="-5"/>
          <w:sz w:val="24"/>
        </w:rPr>
        <w:t xml:space="preserve"> </w:t>
      </w:r>
      <w:r w:rsidR="006E56B3" w:rsidRPr="001428E4">
        <w:rPr>
          <w:rFonts w:ascii="Times New Roman" w:hAnsi="Times New Roman" w:cs="Times New Roman"/>
          <w:i/>
          <w:spacing w:val="-5"/>
          <w:sz w:val="24"/>
        </w:rPr>
        <w:t>S</w:t>
      </w:r>
      <w:r w:rsidR="00D85118" w:rsidRPr="001428E4">
        <w:rPr>
          <w:rFonts w:ascii="Times New Roman" w:hAnsi="Times New Roman" w:cs="Times New Roman"/>
          <w:i/>
          <w:spacing w:val="-5"/>
          <w:sz w:val="24"/>
        </w:rPr>
        <w:t>hould that happen</w:t>
      </w:r>
      <w:r w:rsidR="001851BC" w:rsidRPr="001428E4">
        <w:rPr>
          <w:rFonts w:ascii="Times New Roman" w:hAnsi="Times New Roman" w:cs="Times New Roman"/>
          <w:i/>
          <w:spacing w:val="-5"/>
          <w:sz w:val="24"/>
        </w:rPr>
        <w:t>,</w:t>
      </w:r>
      <w:r w:rsidR="00D85118" w:rsidRPr="001428E4">
        <w:rPr>
          <w:rFonts w:ascii="Times New Roman" w:hAnsi="Times New Roman" w:cs="Times New Roman"/>
          <w:i/>
          <w:spacing w:val="-5"/>
          <w:sz w:val="24"/>
        </w:rPr>
        <w:t xml:space="preserve"> </w:t>
      </w:r>
      <w:r w:rsidR="006E56B3" w:rsidRPr="001428E4">
        <w:rPr>
          <w:rFonts w:ascii="Times New Roman" w:hAnsi="Times New Roman" w:cs="Times New Roman"/>
          <w:i/>
          <w:spacing w:val="-5"/>
          <w:sz w:val="24"/>
        </w:rPr>
        <w:t>the student</w:t>
      </w:r>
      <w:r w:rsidR="00D85118" w:rsidRPr="001428E4">
        <w:rPr>
          <w:rFonts w:ascii="Times New Roman" w:hAnsi="Times New Roman" w:cs="Times New Roman"/>
          <w:i/>
          <w:spacing w:val="-5"/>
          <w:sz w:val="24"/>
        </w:rPr>
        <w:t xml:space="preserve"> will be notified.</w:t>
      </w:r>
    </w:p>
    <w:p w14:paraId="21A15ACC" w14:textId="77777777" w:rsidR="001F7559" w:rsidRPr="001428E4" w:rsidRDefault="001F7559">
      <w:pPr>
        <w:spacing w:before="8"/>
        <w:rPr>
          <w:rFonts w:ascii="Times New Roman" w:eastAsia="Times New Roman" w:hAnsi="Times New Roman" w:cs="Times New Roman"/>
          <w:i/>
          <w:sz w:val="24"/>
          <w:szCs w:val="24"/>
        </w:rPr>
      </w:pPr>
    </w:p>
    <w:p w14:paraId="0CE7B511" w14:textId="77777777" w:rsidR="005509EF" w:rsidRPr="001428E4" w:rsidRDefault="006456B9" w:rsidP="005509EF">
      <w:pPr>
        <w:spacing w:after="10"/>
        <w:ind w:right="14"/>
        <w:rPr>
          <w:rFonts w:ascii="Times New Roman" w:hAnsi="Times New Roman" w:cs="Times New Roman"/>
          <w:b/>
          <w:spacing w:val="11"/>
          <w:sz w:val="24"/>
          <w:szCs w:val="24"/>
        </w:rPr>
      </w:pPr>
      <w:r w:rsidRPr="001428E4">
        <w:rPr>
          <w:rFonts w:ascii="Times New Roman" w:hAnsi="Times New Roman" w:cs="Times New Roman"/>
          <w:b/>
          <w:spacing w:val="-1"/>
          <w:sz w:val="24"/>
          <w:szCs w:val="24"/>
        </w:rPr>
        <w:t>Course</w:t>
      </w:r>
      <w:r w:rsidRPr="001428E4">
        <w:rPr>
          <w:rFonts w:ascii="Times New Roman" w:hAnsi="Times New Roman" w:cs="Times New Roman"/>
          <w:b/>
          <w:spacing w:val="-5"/>
          <w:sz w:val="24"/>
          <w:szCs w:val="24"/>
        </w:rPr>
        <w:t xml:space="preserve"> </w:t>
      </w:r>
      <w:r w:rsidRPr="001428E4">
        <w:rPr>
          <w:rFonts w:ascii="Times New Roman" w:hAnsi="Times New Roman" w:cs="Times New Roman"/>
          <w:b/>
          <w:spacing w:val="-1"/>
          <w:sz w:val="24"/>
          <w:szCs w:val="24"/>
        </w:rPr>
        <w:t>Description:</w:t>
      </w:r>
      <w:r w:rsidRPr="001428E4">
        <w:rPr>
          <w:rFonts w:ascii="Times New Roman" w:hAnsi="Times New Roman" w:cs="Times New Roman"/>
          <w:b/>
          <w:spacing w:val="11"/>
          <w:sz w:val="24"/>
          <w:szCs w:val="24"/>
        </w:rPr>
        <w:t xml:space="preserve"> </w:t>
      </w:r>
    </w:p>
    <w:p w14:paraId="4A6ADD8B" w14:textId="77777777" w:rsidR="001428E4" w:rsidRPr="001428E4" w:rsidRDefault="001428E4" w:rsidP="001428E4">
      <w:pPr>
        <w:widowControl/>
        <w:spacing w:after="240"/>
        <w:rPr>
          <w:rFonts w:ascii="Times New Roman" w:eastAsia="Times New Roman" w:hAnsi="Times New Roman" w:cs="Times New Roman"/>
          <w:color w:val="000000" w:themeColor="text1"/>
          <w:sz w:val="24"/>
        </w:rPr>
      </w:pPr>
      <w:r w:rsidRPr="001428E4">
        <w:rPr>
          <w:rFonts w:ascii="Times New Roman" w:eastAsia="Times New Roman" w:hAnsi="Times New Roman" w:cs="Times New Roman"/>
          <w:color w:val="000000" w:themeColor="text1"/>
          <w:sz w:val="24"/>
        </w:rPr>
        <w:t>Application of the nursing process to the care of adult patients experiencing medical-surgical conditions in the health-illness continuum integrating concepts of nursing process health care nutrition pharmacology and psycho/physiologic impact of stress. Included is the study of broad concepts of pain fluid/electrolyte balance gastro intestinal respiratory and urinary systems.</w:t>
      </w:r>
    </w:p>
    <w:p w14:paraId="00C20859" w14:textId="77777777" w:rsidR="001428E4" w:rsidRPr="001428E4" w:rsidRDefault="001428E4" w:rsidP="001428E4">
      <w:pPr>
        <w:widowControl/>
        <w:rPr>
          <w:rFonts w:ascii="Times New Roman" w:eastAsia="Times New Roman" w:hAnsi="Times New Roman" w:cs="Times New Roman"/>
          <w:b/>
          <w:bCs/>
          <w:color w:val="000000" w:themeColor="text1"/>
          <w:sz w:val="24"/>
        </w:rPr>
      </w:pPr>
      <w:r w:rsidRPr="001428E4">
        <w:rPr>
          <w:rFonts w:ascii="Times New Roman" w:eastAsia="Times New Roman" w:hAnsi="Times New Roman" w:cs="Times New Roman"/>
          <w:b/>
          <w:bCs/>
          <w:color w:val="000000" w:themeColor="text1"/>
          <w:sz w:val="24"/>
        </w:rPr>
        <w:t>Credit hours</w:t>
      </w:r>
    </w:p>
    <w:p w14:paraId="2EC6F28F" w14:textId="77777777" w:rsidR="001428E4" w:rsidRPr="001428E4" w:rsidRDefault="001428E4" w:rsidP="001428E4">
      <w:pPr>
        <w:widowControl/>
        <w:rPr>
          <w:rFonts w:ascii="Times New Roman" w:eastAsia="Times New Roman" w:hAnsi="Times New Roman" w:cs="Times New Roman"/>
          <w:color w:val="000000" w:themeColor="text1"/>
          <w:sz w:val="24"/>
        </w:rPr>
      </w:pPr>
      <w:r w:rsidRPr="001428E4">
        <w:rPr>
          <w:rFonts w:ascii="Times New Roman" w:eastAsia="Times New Roman" w:hAnsi="Times New Roman" w:cs="Times New Roman"/>
          <w:color w:val="000000" w:themeColor="text1"/>
          <w:sz w:val="24"/>
        </w:rPr>
        <w:t>4 credit hours.</w:t>
      </w:r>
    </w:p>
    <w:p w14:paraId="21542295" w14:textId="77777777" w:rsidR="001428E4" w:rsidRPr="001428E4" w:rsidRDefault="001428E4" w:rsidP="001428E4">
      <w:pPr>
        <w:widowControl/>
        <w:rPr>
          <w:rFonts w:ascii="Times New Roman" w:eastAsia="Times New Roman" w:hAnsi="Times New Roman" w:cs="Times New Roman"/>
          <w:b/>
          <w:bCs/>
          <w:color w:val="000000" w:themeColor="text1"/>
          <w:sz w:val="24"/>
        </w:rPr>
      </w:pPr>
      <w:r w:rsidRPr="001428E4">
        <w:rPr>
          <w:rFonts w:ascii="Times New Roman" w:eastAsia="Times New Roman" w:hAnsi="Times New Roman" w:cs="Times New Roman"/>
          <w:b/>
          <w:bCs/>
          <w:color w:val="000000" w:themeColor="text1"/>
          <w:sz w:val="24"/>
        </w:rPr>
        <w:t>Lecture/Lab/Clinical</w:t>
      </w:r>
    </w:p>
    <w:p w14:paraId="33BF69CF" w14:textId="77777777" w:rsidR="001428E4" w:rsidRPr="001428E4" w:rsidRDefault="001428E4" w:rsidP="001428E4">
      <w:pPr>
        <w:widowControl/>
        <w:rPr>
          <w:rFonts w:ascii="Times New Roman" w:eastAsia="Times New Roman" w:hAnsi="Times New Roman" w:cs="Times New Roman"/>
          <w:color w:val="000000" w:themeColor="text1"/>
          <w:sz w:val="24"/>
        </w:rPr>
      </w:pPr>
      <w:r w:rsidRPr="001428E4">
        <w:rPr>
          <w:rFonts w:ascii="Times New Roman" w:eastAsia="Times New Roman" w:hAnsi="Times New Roman" w:cs="Times New Roman"/>
          <w:color w:val="000000" w:themeColor="text1"/>
          <w:sz w:val="24"/>
        </w:rPr>
        <w:t>Four hours of course work each week.</w:t>
      </w:r>
    </w:p>
    <w:p w14:paraId="514B0AD2" w14:textId="77777777" w:rsidR="001428E4" w:rsidRPr="001428E4" w:rsidRDefault="001428E4" w:rsidP="001428E4">
      <w:pPr>
        <w:widowControl/>
        <w:rPr>
          <w:rFonts w:ascii="Times New Roman" w:eastAsia="Times New Roman" w:hAnsi="Times New Roman" w:cs="Times New Roman"/>
          <w:b/>
          <w:bCs/>
          <w:color w:val="000000" w:themeColor="text1"/>
          <w:sz w:val="24"/>
        </w:rPr>
      </w:pPr>
      <w:r w:rsidRPr="001428E4">
        <w:rPr>
          <w:rFonts w:ascii="Times New Roman" w:eastAsia="Times New Roman" w:hAnsi="Times New Roman" w:cs="Times New Roman"/>
          <w:b/>
          <w:bCs/>
          <w:color w:val="000000" w:themeColor="text1"/>
          <w:sz w:val="24"/>
        </w:rPr>
        <w:t>Prerequisites</w:t>
      </w:r>
    </w:p>
    <w:p w14:paraId="26C6E6E3" w14:textId="77777777" w:rsidR="001428E4" w:rsidRPr="001428E4" w:rsidRDefault="001428E4" w:rsidP="001428E4">
      <w:pPr>
        <w:widowControl/>
        <w:rPr>
          <w:rFonts w:ascii="Times New Roman" w:eastAsia="Times New Roman" w:hAnsi="Times New Roman" w:cs="Times New Roman"/>
          <w:color w:val="272A67"/>
          <w:sz w:val="24"/>
        </w:rPr>
      </w:pPr>
      <w:r w:rsidRPr="001428E4">
        <w:rPr>
          <w:rFonts w:ascii="Times New Roman" w:eastAsia="Times New Roman" w:hAnsi="Times New Roman" w:cs="Times New Roman"/>
          <w:color w:val="000000" w:themeColor="text1"/>
          <w:sz w:val="24"/>
        </w:rPr>
        <w:t>Admission to the Vocational Nursing Program</w:t>
      </w:r>
      <w:r w:rsidRPr="001428E4">
        <w:rPr>
          <w:rFonts w:ascii="Times New Roman" w:eastAsia="Times New Roman" w:hAnsi="Times New Roman" w:cs="Times New Roman"/>
          <w:color w:val="272A67"/>
          <w:sz w:val="24"/>
        </w:rPr>
        <w:t>.</w:t>
      </w:r>
    </w:p>
    <w:p w14:paraId="10C840FC" w14:textId="595ED965" w:rsidR="005509EF" w:rsidRPr="001428E4" w:rsidRDefault="005509EF" w:rsidP="001428E4">
      <w:pPr>
        <w:widowControl/>
        <w:rPr>
          <w:rFonts w:ascii="Times New Roman" w:eastAsia="Times New Roman" w:hAnsi="Times New Roman" w:cs="Times New Roman"/>
          <w:color w:val="272A67"/>
        </w:rPr>
      </w:pPr>
      <w:r w:rsidRPr="001428E4">
        <w:rPr>
          <w:rFonts w:ascii="Times New Roman" w:hAnsi="Times New Roman" w:cs="Times New Roman"/>
          <w:color w:val="000000" w:themeColor="text1"/>
          <w:sz w:val="24"/>
          <w:szCs w:val="24"/>
        </w:rPr>
        <w:t>Co-requisite(s):</w:t>
      </w:r>
      <w:hyperlink r:id="rId12" w:anchor="tt6786">
        <w:r w:rsidRPr="001428E4">
          <w:rPr>
            <w:rFonts w:ascii="Times New Roman" w:hAnsi="Times New Roman" w:cs="Times New Roman"/>
            <w:color w:val="000000" w:themeColor="text1"/>
            <w:sz w:val="24"/>
            <w:szCs w:val="24"/>
          </w:rPr>
          <w:t xml:space="preserve"> </w:t>
        </w:r>
      </w:hyperlink>
      <w:r w:rsidRPr="001428E4">
        <w:rPr>
          <w:rFonts w:ascii="Times New Roman" w:hAnsi="Times New Roman" w:cs="Times New Roman"/>
          <w:color w:val="000000" w:themeColor="text1"/>
          <w:sz w:val="24"/>
          <w:szCs w:val="24"/>
        </w:rPr>
        <w:t xml:space="preserve"> The student must pass all </w:t>
      </w:r>
      <w:r w:rsidRPr="001428E4">
        <w:rPr>
          <w:rFonts w:ascii="Times New Roman" w:hAnsi="Times New Roman" w:cs="Times New Roman"/>
          <w:b/>
          <w:color w:val="000000" w:themeColor="text1"/>
          <w:sz w:val="24"/>
          <w:szCs w:val="24"/>
        </w:rPr>
        <w:t>LEVEL</w:t>
      </w:r>
      <w:r w:rsidRPr="001428E4">
        <w:rPr>
          <w:rFonts w:ascii="Times New Roman" w:hAnsi="Times New Roman" w:cs="Times New Roman"/>
          <w:color w:val="000000" w:themeColor="text1"/>
          <w:sz w:val="24"/>
          <w:szCs w:val="24"/>
        </w:rPr>
        <w:t xml:space="preserve"> courses in order to be able to progress to </w:t>
      </w:r>
      <w:r w:rsidRPr="001428E4">
        <w:rPr>
          <w:rFonts w:ascii="Times New Roman" w:hAnsi="Times New Roman" w:cs="Times New Roman"/>
          <w:b/>
          <w:color w:val="000000" w:themeColor="text1"/>
          <w:sz w:val="24"/>
          <w:szCs w:val="24"/>
        </w:rPr>
        <w:t>NEXT LEVEL.</w:t>
      </w:r>
    </w:p>
    <w:p w14:paraId="29355840" w14:textId="7E8753E1" w:rsidR="00C25994" w:rsidRPr="001428E4" w:rsidRDefault="00C25994" w:rsidP="005509EF">
      <w:pPr>
        <w:pStyle w:val="BodyText"/>
        <w:ind w:left="0" w:right="344"/>
        <w:rPr>
          <w:rFonts w:cs="Times New Roman"/>
          <w:szCs w:val="22"/>
        </w:rPr>
      </w:pPr>
    </w:p>
    <w:p w14:paraId="0D2EAEEF" w14:textId="7C4B3110" w:rsidR="00E53C66" w:rsidRPr="001428E4" w:rsidRDefault="00C25994" w:rsidP="00C44FA7">
      <w:pPr>
        <w:pStyle w:val="BodyText"/>
        <w:ind w:left="0" w:right="344"/>
        <w:rPr>
          <w:rFonts w:cs="Times New Roman"/>
          <w:b/>
          <w:spacing w:val="-1"/>
        </w:rPr>
      </w:pPr>
      <w:r w:rsidRPr="001428E4">
        <w:rPr>
          <w:rFonts w:cs="Times New Roman"/>
          <w:b/>
          <w:spacing w:val="-1"/>
        </w:rPr>
        <w:t>Student</w:t>
      </w:r>
      <w:r w:rsidRPr="001428E4">
        <w:rPr>
          <w:rFonts w:cs="Times New Roman"/>
          <w:b/>
          <w:spacing w:val="-6"/>
        </w:rPr>
        <w:t xml:space="preserve"> </w:t>
      </w:r>
      <w:r w:rsidRPr="001428E4">
        <w:rPr>
          <w:rFonts w:cs="Times New Roman"/>
          <w:b/>
          <w:spacing w:val="-1"/>
        </w:rPr>
        <w:t>Learning</w:t>
      </w:r>
      <w:r w:rsidRPr="001428E4">
        <w:rPr>
          <w:rFonts w:cs="Times New Roman"/>
          <w:b/>
          <w:spacing w:val="-6"/>
        </w:rPr>
        <w:t xml:space="preserve"> </w:t>
      </w:r>
      <w:r w:rsidRPr="001428E4">
        <w:rPr>
          <w:rFonts w:cs="Times New Roman"/>
          <w:b/>
          <w:spacing w:val="-1"/>
        </w:rPr>
        <w:t>Outcomes/Course Level Outcomes:</w:t>
      </w:r>
    </w:p>
    <w:p w14:paraId="5F7D2844" w14:textId="205BC96D" w:rsidR="00E46DA6" w:rsidRPr="001428E4" w:rsidRDefault="00E46DA6" w:rsidP="00E46DA6">
      <w:pPr>
        <w:widowControl/>
        <w:numPr>
          <w:ilvl w:val="0"/>
          <w:numId w:val="2"/>
        </w:numPr>
        <w:spacing w:after="10" w:line="249" w:lineRule="auto"/>
        <w:ind w:hanging="240"/>
        <w:rPr>
          <w:rFonts w:ascii="Times New Roman" w:hAnsi="Times New Roman" w:cs="Times New Roman"/>
          <w:sz w:val="24"/>
        </w:rPr>
      </w:pPr>
      <w:r w:rsidRPr="001428E4">
        <w:rPr>
          <w:rFonts w:ascii="Times New Roman" w:hAnsi="Times New Roman" w:cs="Times New Roman"/>
          <w:sz w:val="24"/>
        </w:rPr>
        <w:t>Identify the components of the health-illness continuum</w:t>
      </w:r>
    </w:p>
    <w:p w14:paraId="5F7E92EA" w14:textId="77777777" w:rsidR="00E46DA6" w:rsidRPr="001428E4" w:rsidRDefault="00E46DA6" w:rsidP="00E46DA6">
      <w:pPr>
        <w:widowControl/>
        <w:numPr>
          <w:ilvl w:val="0"/>
          <w:numId w:val="2"/>
        </w:numPr>
        <w:spacing w:after="10" w:line="249" w:lineRule="auto"/>
        <w:ind w:hanging="240"/>
        <w:rPr>
          <w:rFonts w:ascii="Times New Roman" w:hAnsi="Times New Roman" w:cs="Times New Roman"/>
          <w:sz w:val="24"/>
        </w:rPr>
      </w:pPr>
      <w:r w:rsidRPr="001428E4">
        <w:rPr>
          <w:rFonts w:ascii="Times New Roman" w:hAnsi="Times New Roman" w:cs="Times New Roman"/>
          <w:sz w:val="24"/>
        </w:rPr>
        <w:t>Identify prevalent medical-surgical conditions affecting the adult</w:t>
      </w:r>
    </w:p>
    <w:p w14:paraId="7B34FC9E" w14:textId="7D89C356" w:rsidR="00545569" w:rsidRPr="001428E4" w:rsidRDefault="00E46DA6" w:rsidP="005509EF">
      <w:pPr>
        <w:widowControl/>
        <w:numPr>
          <w:ilvl w:val="0"/>
          <w:numId w:val="2"/>
        </w:numPr>
        <w:spacing w:after="264" w:line="249" w:lineRule="auto"/>
        <w:ind w:hanging="240"/>
        <w:rPr>
          <w:rFonts w:ascii="Times New Roman" w:hAnsi="Times New Roman" w:cs="Times New Roman"/>
          <w:sz w:val="24"/>
        </w:rPr>
      </w:pPr>
      <w:r w:rsidRPr="001428E4">
        <w:rPr>
          <w:rFonts w:ascii="Times New Roman" w:hAnsi="Times New Roman" w:cs="Times New Roman"/>
          <w:sz w:val="24"/>
        </w:rPr>
        <w:t>Utilize the nursing process to assist in developing a plan of care for selected medical-surgical conditions.</w:t>
      </w:r>
    </w:p>
    <w:p w14:paraId="6F75FD66" w14:textId="65E2CA95" w:rsidR="00B7336D" w:rsidRPr="001428E4" w:rsidRDefault="00B7336D" w:rsidP="00B7336D">
      <w:pPr>
        <w:widowControl/>
        <w:numPr>
          <w:ilvl w:val="0"/>
          <w:numId w:val="3"/>
        </w:numPr>
        <w:spacing w:line="249" w:lineRule="auto"/>
        <w:ind w:hanging="360"/>
        <w:rPr>
          <w:rFonts w:ascii="Times New Roman" w:hAnsi="Times New Roman" w:cs="Times New Roman"/>
          <w:sz w:val="24"/>
        </w:rPr>
      </w:pPr>
      <w:r w:rsidRPr="001428E4">
        <w:rPr>
          <w:rFonts w:ascii="Times New Roman" w:hAnsi="Times New Roman" w:cs="Times New Roman"/>
          <w:sz w:val="24"/>
        </w:rPr>
        <w:t xml:space="preserve">Assume responsibility and accountability for the quality of nursing care provided to patients and their families. </w:t>
      </w:r>
      <w:r w:rsidR="00B23613" w:rsidRPr="001428E4">
        <w:rPr>
          <w:rFonts w:ascii="Times New Roman" w:hAnsi="Times New Roman" w:cs="Times New Roman"/>
          <w:sz w:val="24"/>
          <w:vertAlign w:val="subscript"/>
        </w:rPr>
        <w:t>(</w:t>
      </w:r>
      <w:r w:rsidR="00B23613" w:rsidRPr="001428E4">
        <w:rPr>
          <w:rFonts w:ascii="Times New Roman" w:hAnsi="Times New Roman" w:cs="Times New Roman"/>
          <w:i/>
          <w:sz w:val="24"/>
          <w:vertAlign w:val="subscript"/>
        </w:rPr>
        <w:t>DECS</w:t>
      </w:r>
      <w:r w:rsidR="00B23613" w:rsidRPr="001428E4">
        <w:rPr>
          <w:rFonts w:ascii="Times New Roman" w:hAnsi="Times New Roman" w:cs="Times New Roman"/>
          <w:sz w:val="24"/>
          <w:vertAlign w:val="subscript"/>
        </w:rPr>
        <w:t xml:space="preserve"> </w:t>
      </w:r>
      <w:r w:rsidRPr="001428E4">
        <w:rPr>
          <w:rFonts w:ascii="Times New Roman" w:hAnsi="Times New Roman" w:cs="Times New Roman"/>
          <w:sz w:val="24"/>
          <w:vertAlign w:val="subscript"/>
        </w:rPr>
        <w:t>I.B)</w:t>
      </w:r>
    </w:p>
    <w:p w14:paraId="1C8717E2" w14:textId="68E913CE" w:rsidR="00B7336D" w:rsidRPr="001428E4" w:rsidRDefault="00B7336D" w:rsidP="00B7336D">
      <w:pPr>
        <w:widowControl/>
        <w:numPr>
          <w:ilvl w:val="0"/>
          <w:numId w:val="3"/>
        </w:numPr>
        <w:spacing w:after="10" w:line="249" w:lineRule="auto"/>
        <w:ind w:hanging="360"/>
        <w:rPr>
          <w:rFonts w:ascii="Times New Roman" w:hAnsi="Times New Roman" w:cs="Times New Roman"/>
          <w:sz w:val="24"/>
        </w:rPr>
      </w:pPr>
      <w:r w:rsidRPr="001428E4">
        <w:rPr>
          <w:rFonts w:ascii="Times New Roman" w:hAnsi="Times New Roman" w:cs="Times New Roman"/>
          <w:sz w:val="24"/>
        </w:rPr>
        <w:t xml:space="preserve">Demonstrate responsibility for continued competence in nursing practice, and develop insight through reflection, self-analysis, self-care, and lifelong learning. </w:t>
      </w:r>
      <w:r w:rsidRPr="001428E4">
        <w:rPr>
          <w:rFonts w:ascii="Times New Roman" w:hAnsi="Times New Roman" w:cs="Times New Roman"/>
          <w:sz w:val="24"/>
          <w:vertAlign w:val="subscript"/>
        </w:rPr>
        <w:t>(</w:t>
      </w:r>
      <w:r w:rsidR="00B23613" w:rsidRPr="001428E4">
        <w:rPr>
          <w:rFonts w:ascii="Times New Roman" w:hAnsi="Times New Roman" w:cs="Times New Roman"/>
          <w:sz w:val="24"/>
          <w:vertAlign w:val="subscript"/>
        </w:rPr>
        <w:t xml:space="preserve">DECS </w:t>
      </w:r>
      <w:r w:rsidRPr="001428E4">
        <w:rPr>
          <w:rFonts w:ascii="Times New Roman" w:hAnsi="Times New Roman" w:cs="Times New Roman"/>
          <w:sz w:val="24"/>
          <w:vertAlign w:val="subscript"/>
        </w:rPr>
        <w:t xml:space="preserve">I.D) </w:t>
      </w:r>
    </w:p>
    <w:p w14:paraId="05AC0D40" w14:textId="29B21311" w:rsidR="00B7336D" w:rsidRPr="001428E4" w:rsidRDefault="00B7336D" w:rsidP="00B7336D">
      <w:pPr>
        <w:widowControl/>
        <w:numPr>
          <w:ilvl w:val="0"/>
          <w:numId w:val="3"/>
        </w:numPr>
        <w:spacing w:line="249" w:lineRule="auto"/>
        <w:ind w:hanging="360"/>
        <w:rPr>
          <w:rFonts w:ascii="Times New Roman" w:hAnsi="Times New Roman" w:cs="Times New Roman"/>
          <w:sz w:val="24"/>
        </w:rPr>
      </w:pPr>
      <w:r w:rsidRPr="001428E4">
        <w:rPr>
          <w:rFonts w:ascii="Times New Roman" w:hAnsi="Times New Roman" w:cs="Times New Roman"/>
          <w:sz w:val="24"/>
        </w:rPr>
        <w:t>Use clinical reasoning and knowledge based on the vocational nursing program of study and established evidence-based practice as the basis for decision-making in nursing practice. (</w:t>
      </w:r>
      <w:r w:rsidR="00B23613" w:rsidRPr="001428E4">
        <w:rPr>
          <w:rFonts w:ascii="Times New Roman" w:hAnsi="Times New Roman" w:cs="Times New Roman"/>
          <w:sz w:val="24"/>
          <w:vertAlign w:val="subscript"/>
        </w:rPr>
        <w:t xml:space="preserve">DECS </w:t>
      </w:r>
      <w:r w:rsidRPr="001428E4">
        <w:rPr>
          <w:rFonts w:ascii="Times New Roman" w:hAnsi="Times New Roman" w:cs="Times New Roman"/>
          <w:sz w:val="24"/>
          <w:vertAlign w:val="subscript"/>
        </w:rPr>
        <w:t>II.A</w:t>
      </w:r>
      <w:r w:rsidRPr="001428E4">
        <w:rPr>
          <w:rFonts w:ascii="Times New Roman" w:hAnsi="Times New Roman" w:cs="Times New Roman"/>
          <w:sz w:val="24"/>
        </w:rPr>
        <w:t>)</w:t>
      </w:r>
    </w:p>
    <w:p w14:paraId="3485030D" w14:textId="505E9561" w:rsidR="00B7336D" w:rsidRPr="001428E4" w:rsidRDefault="00B7336D" w:rsidP="00B7336D">
      <w:pPr>
        <w:widowControl/>
        <w:numPr>
          <w:ilvl w:val="0"/>
          <w:numId w:val="3"/>
        </w:numPr>
        <w:spacing w:line="249" w:lineRule="auto"/>
        <w:ind w:hanging="360"/>
        <w:rPr>
          <w:rFonts w:ascii="Times New Roman" w:hAnsi="Times New Roman" w:cs="Times New Roman"/>
          <w:sz w:val="24"/>
        </w:rPr>
      </w:pPr>
      <w:r w:rsidRPr="001428E4">
        <w:rPr>
          <w:rFonts w:ascii="Times New Roman" w:hAnsi="Times New Roman" w:cs="Times New Roman"/>
          <w:sz w:val="24"/>
        </w:rPr>
        <w:lastRenderedPageBreak/>
        <w:t xml:space="preserve">Identify and report alterations in patient responses to therapeutic interventions in comparison to expected outcomes. </w:t>
      </w:r>
      <w:r w:rsidRPr="001428E4">
        <w:rPr>
          <w:rFonts w:ascii="Times New Roman" w:hAnsi="Times New Roman" w:cs="Times New Roman"/>
          <w:sz w:val="24"/>
          <w:vertAlign w:val="subscript"/>
        </w:rPr>
        <w:t>(</w:t>
      </w:r>
      <w:r w:rsidR="00B23613" w:rsidRPr="001428E4">
        <w:rPr>
          <w:rFonts w:ascii="Times New Roman" w:hAnsi="Times New Roman" w:cs="Times New Roman"/>
          <w:sz w:val="24"/>
          <w:vertAlign w:val="subscript"/>
        </w:rPr>
        <w:t xml:space="preserve">DESC </w:t>
      </w:r>
      <w:r w:rsidRPr="001428E4">
        <w:rPr>
          <w:rFonts w:ascii="Times New Roman" w:hAnsi="Times New Roman" w:cs="Times New Roman"/>
          <w:sz w:val="24"/>
          <w:vertAlign w:val="subscript"/>
        </w:rPr>
        <w:t>II.F)</w:t>
      </w:r>
    </w:p>
    <w:p w14:paraId="6DD2E967" w14:textId="77777777" w:rsidR="00B7336D" w:rsidRPr="001428E4" w:rsidRDefault="00B7336D" w:rsidP="00B7336D">
      <w:pPr>
        <w:widowControl/>
        <w:numPr>
          <w:ilvl w:val="0"/>
          <w:numId w:val="3"/>
        </w:numPr>
        <w:spacing w:after="1" w:line="249" w:lineRule="auto"/>
        <w:ind w:hanging="360"/>
        <w:rPr>
          <w:rFonts w:ascii="Times New Roman" w:hAnsi="Times New Roman" w:cs="Times New Roman"/>
          <w:sz w:val="24"/>
        </w:rPr>
      </w:pPr>
      <w:r w:rsidRPr="001428E4">
        <w:rPr>
          <w:rFonts w:ascii="Times New Roman" w:hAnsi="Times New Roman" w:cs="Times New Roman"/>
          <w:sz w:val="24"/>
        </w:rPr>
        <w:t>Participate as an advocate in activities that focus on improving the health care of patients and their families. (IV.B)</w:t>
      </w:r>
    </w:p>
    <w:p w14:paraId="4F5112E5" w14:textId="0FE35B67" w:rsidR="00B7336D" w:rsidRPr="001428E4" w:rsidRDefault="00B7336D" w:rsidP="00B7336D">
      <w:pPr>
        <w:widowControl/>
        <w:numPr>
          <w:ilvl w:val="0"/>
          <w:numId w:val="3"/>
        </w:numPr>
        <w:spacing w:line="249" w:lineRule="auto"/>
        <w:ind w:hanging="360"/>
        <w:rPr>
          <w:rFonts w:ascii="Times New Roman" w:hAnsi="Times New Roman" w:cs="Times New Roman"/>
          <w:sz w:val="24"/>
        </w:rPr>
      </w:pPr>
      <w:r w:rsidRPr="001428E4">
        <w:rPr>
          <w:rFonts w:ascii="Times New Roman" w:hAnsi="Times New Roman" w:cs="Times New Roman"/>
          <w:sz w:val="24"/>
        </w:rPr>
        <w:t xml:space="preserve">Participate in the identification of patient needs for referral to resources that facilitate continuity of care, and ensure confidentiality. </w:t>
      </w:r>
      <w:r w:rsidRPr="001428E4">
        <w:rPr>
          <w:rFonts w:ascii="Times New Roman" w:hAnsi="Times New Roman" w:cs="Times New Roman"/>
          <w:sz w:val="24"/>
          <w:vertAlign w:val="subscript"/>
        </w:rPr>
        <w:t>(</w:t>
      </w:r>
      <w:r w:rsidR="00B23613" w:rsidRPr="001428E4">
        <w:rPr>
          <w:rFonts w:ascii="Times New Roman" w:hAnsi="Times New Roman" w:cs="Times New Roman"/>
          <w:sz w:val="24"/>
          <w:vertAlign w:val="subscript"/>
        </w:rPr>
        <w:t xml:space="preserve">DECS </w:t>
      </w:r>
      <w:r w:rsidRPr="001428E4">
        <w:rPr>
          <w:rFonts w:ascii="Times New Roman" w:hAnsi="Times New Roman" w:cs="Times New Roman"/>
          <w:sz w:val="24"/>
          <w:vertAlign w:val="subscript"/>
        </w:rPr>
        <w:t>IV.C)</w:t>
      </w:r>
    </w:p>
    <w:p w14:paraId="744ECC68" w14:textId="482466FB" w:rsidR="00B7336D" w:rsidRPr="001428E4" w:rsidRDefault="00B7336D" w:rsidP="00B7336D">
      <w:pPr>
        <w:widowControl/>
        <w:numPr>
          <w:ilvl w:val="0"/>
          <w:numId w:val="3"/>
        </w:numPr>
        <w:spacing w:line="249" w:lineRule="auto"/>
        <w:ind w:hanging="360"/>
        <w:rPr>
          <w:rFonts w:ascii="Times New Roman" w:hAnsi="Times New Roman" w:cs="Times New Roman"/>
          <w:sz w:val="24"/>
        </w:rPr>
      </w:pPr>
      <w:r w:rsidRPr="001428E4">
        <w:rPr>
          <w:rFonts w:ascii="Times New Roman" w:hAnsi="Times New Roman" w:cs="Times New Roman"/>
          <w:sz w:val="24"/>
        </w:rPr>
        <w:t xml:space="preserve">Assign nursing activities to LVNs or unlicensed personnel based upon an analysis of patient or work place need. </w:t>
      </w:r>
      <w:r w:rsidRPr="001428E4">
        <w:rPr>
          <w:rFonts w:ascii="Times New Roman" w:hAnsi="Times New Roman" w:cs="Times New Roman"/>
          <w:sz w:val="24"/>
          <w:vertAlign w:val="subscript"/>
        </w:rPr>
        <w:t>(</w:t>
      </w:r>
      <w:r w:rsidR="00B23613" w:rsidRPr="001428E4">
        <w:rPr>
          <w:rFonts w:ascii="Times New Roman" w:hAnsi="Times New Roman" w:cs="Times New Roman"/>
          <w:sz w:val="24"/>
          <w:vertAlign w:val="subscript"/>
        </w:rPr>
        <w:t xml:space="preserve">DECS </w:t>
      </w:r>
      <w:r w:rsidRPr="001428E4">
        <w:rPr>
          <w:rFonts w:ascii="Times New Roman" w:hAnsi="Times New Roman" w:cs="Times New Roman"/>
          <w:sz w:val="24"/>
          <w:vertAlign w:val="subscript"/>
        </w:rPr>
        <w:t>IV.E)</w:t>
      </w:r>
    </w:p>
    <w:p w14:paraId="6DBB30DE" w14:textId="53F51EBD" w:rsidR="00BF4AF7" w:rsidRPr="001428E4" w:rsidRDefault="00B7336D" w:rsidP="00B7336D">
      <w:pPr>
        <w:widowControl/>
        <w:numPr>
          <w:ilvl w:val="0"/>
          <w:numId w:val="3"/>
        </w:numPr>
        <w:spacing w:after="264" w:line="249" w:lineRule="auto"/>
        <w:ind w:hanging="360"/>
        <w:rPr>
          <w:rFonts w:ascii="Times New Roman" w:hAnsi="Times New Roman" w:cs="Times New Roman"/>
          <w:sz w:val="24"/>
        </w:rPr>
      </w:pPr>
      <w:r w:rsidRPr="001428E4">
        <w:rPr>
          <w:rFonts w:ascii="Times New Roman" w:hAnsi="Times New Roman" w:cs="Times New Roman"/>
          <w:sz w:val="24"/>
        </w:rPr>
        <w:t xml:space="preserve">Supervise nursing care by others for whom the nurse is responsible. </w:t>
      </w:r>
      <w:r w:rsidRPr="001428E4">
        <w:rPr>
          <w:rFonts w:ascii="Times New Roman" w:hAnsi="Times New Roman" w:cs="Times New Roman"/>
          <w:sz w:val="24"/>
          <w:vertAlign w:val="subscript"/>
        </w:rPr>
        <w:t>(</w:t>
      </w:r>
      <w:r w:rsidR="00B23613" w:rsidRPr="001428E4">
        <w:rPr>
          <w:rFonts w:ascii="Times New Roman" w:hAnsi="Times New Roman" w:cs="Times New Roman"/>
          <w:sz w:val="24"/>
          <w:vertAlign w:val="subscript"/>
        </w:rPr>
        <w:t xml:space="preserve">DECS </w:t>
      </w:r>
      <w:r w:rsidRPr="001428E4">
        <w:rPr>
          <w:rFonts w:ascii="Times New Roman" w:hAnsi="Times New Roman" w:cs="Times New Roman"/>
          <w:sz w:val="24"/>
          <w:vertAlign w:val="subscript"/>
        </w:rPr>
        <w:t>IV.F)</w:t>
      </w:r>
    </w:p>
    <w:p w14:paraId="19BFB7D9" w14:textId="77777777" w:rsidR="00C25994" w:rsidRPr="001428E4" w:rsidRDefault="00E53C66" w:rsidP="00B7336D">
      <w:pPr>
        <w:spacing w:after="10"/>
        <w:ind w:left="96" w:right="14"/>
        <w:rPr>
          <w:rFonts w:ascii="Times New Roman" w:hAnsi="Times New Roman" w:cs="Times New Roman"/>
          <w:b/>
          <w:spacing w:val="-1"/>
          <w:sz w:val="24"/>
          <w:szCs w:val="24"/>
        </w:rPr>
      </w:pPr>
      <w:r w:rsidRPr="001428E4">
        <w:rPr>
          <w:rFonts w:ascii="Times New Roman" w:hAnsi="Times New Roman" w:cs="Times New Roman"/>
          <w:b/>
          <w:spacing w:val="-1"/>
          <w:sz w:val="24"/>
          <w:szCs w:val="24"/>
        </w:rPr>
        <w:t>Evaluation/Grading</w:t>
      </w:r>
      <w:r w:rsidRPr="001428E4">
        <w:rPr>
          <w:rFonts w:ascii="Times New Roman" w:hAnsi="Times New Roman" w:cs="Times New Roman"/>
          <w:b/>
          <w:spacing w:val="-10"/>
          <w:sz w:val="24"/>
          <w:szCs w:val="24"/>
        </w:rPr>
        <w:t xml:space="preserve"> </w:t>
      </w:r>
      <w:r w:rsidRPr="001428E4">
        <w:rPr>
          <w:rFonts w:ascii="Times New Roman" w:hAnsi="Times New Roman" w:cs="Times New Roman"/>
          <w:b/>
          <w:spacing w:val="-1"/>
          <w:sz w:val="24"/>
          <w:szCs w:val="24"/>
        </w:rPr>
        <w:t>Policy:</w:t>
      </w:r>
    </w:p>
    <w:p w14:paraId="5E69B5B2" w14:textId="5FD7BED4" w:rsidR="00B7336D" w:rsidRPr="001428E4" w:rsidRDefault="00B7336D" w:rsidP="00B7336D">
      <w:pPr>
        <w:spacing w:after="10"/>
        <w:ind w:left="96" w:right="14"/>
        <w:rPr>
          <w:rFonts w:ascii="Times New Roman" w:hAnsi="Times New Roman" w:cs="Times New Roman"/>
          <w:sz w:val="24"/>
          <w:szCs w:val="24"/>
        </w:rPr>
      </w:pPr>
      <w:r w:rsidRPr="001428E4">
        <w:rPr>
          <w:rFonts w:ascii="Times New Roman" w:hAnsi="Times New Roman" w:cs="Times New Roman"/>
          <w:b/>
          <w:sz w:val="24"/>
          <w:szCs w:val="24"/>
        </w:rPr>
        <w:t xml:space="preserve">Evaluation: </w:t>
      </w:r>
      <w:r w:rsidRPr="001428E4">
        <w:rPr>
          <w:rFonts w:ascii="Times New Roman" w:hAnsi="Times New Roman" w:cs="Times New Roman"/>
          <w:sz w:val="24"/>
          <w:szCs w:val="24"/>
        </w:rPr>
        <w:t xml:space="preserve"> </w:t>
      </w:r>
    </w:p>
    <w:p w14:paraId="7DE4936F" w14:textId="59A68D8D" w:rsidR="00C25994" w:rsidRPr="001428E4" w:rsidRDefault="00B7336D" w:rsidP="005509EF">
      <w:pPr>
        <w:ind w:left="96"/>
        <w:rPr>
          <w:rFonts w:ascii="Times New Roman" w:hAnsi="Times New Roman" w:cs="Times New Roman"/>
          <w:sz w:val="24"/>
          <w:szCs w:val="24"/>
        </w:rPr>
      </w:pPr>
      <w:r w:rsidRPr="001428E4">
        <w:rPr>
          <w:rFonts w:ascii="Times New Roman" w:hAnsi="Times New Roman" w:cs="Times New Roman"/>
          <w:sz w:val="24"/>
          <w:szCs w:val="24"/>
        </w:rPr>
        <w:t xml:space="preserve">Students will be evaluated by the instructor in the classroom, lab, and clinical.  These evaluations may be of the student as an individual or as a member of the team, and may be provided verbally or in written form. Each student is provided the opportunity to evaluate the course and the instructor via campus-wide survey.  Students are notified of this opportunity sometime in the second half of the semester.   </w:t>
      </w:r>
    </w:p>
    <w:p w14:paraId="659139D4" w14:textId="77777777" w:rsidR="005509EF" w:rsidRPr="001428E4" w:rsidRDefault="005509EF" w:rsidP="005509EF">
      <w:pPr>
        <w:ind w:left="96"/>
        <w:rPr>
          <w:rFonts w:ascii="Times New Roman" w:hAnsi="Times New Roman" w:cs="Times New Roman"/>
          <w:sz w:val="24"/>
          <w:szCs w:val="24"/>
        </w:rPr>
      </w:pPr>
    </w:p>
    <w:p w14:paraId="10FC63A1" w14:textId="6AFCC37D" w:rsidR="00B7336D" w:rsidRPr="001428E4" w:rsidRDefault="00B7336D" w:rsidP="005509EF">
      <w:pPr>
        <w:ind w:left="96" w:right="14"/>
        <w:rPr>
          <w:rFonts w:ascii="Times New Roman" w:hAnsi="Times New Roman" w:cs="Times New Roman"/>
          <w:sz w:val="24"/>
          <w:szCs w:val="24"/>
        </w:rPr>
      </w:pPr>
      <w:r w:rsidRPr="001428E4">
        <w:rPr>
          <w:rFonts w:ascii="Times New Roman" w:hAnsi="Times New Roman" w:cs="Times New Roman"/>
          <w:b/>
          <w:sz w:val="24"/>
          <w:szCs w:val="24"/>
        </w:rPr>
        <w:t xml:space="preserve">Grading Policy: </w:t>
      </w:r>
    </w:p>
    <w:p w14:paraId="3D86C558" w14:textId="54CE6F63" w:rsidR="00B7336D" w:rsidRPr="001428E4" w:rsidRDefault="00C25994" w:rsidP="005509EF">
      <w:pPr>
        <w:rPr>
          <w:rFonts w:ascii="Times New Roman" w:hAnsi="Times New Roman" w:cs="Times New Roman"/>
          <w:sz w:val="24"/>
          <w:szCs w:val="24"/>
        </w:rPr>
      </w:pPr>
      <w:r w:rsidRPr="001428E4">
        <w:rPr>
          <w:rFonts w:ascii="Times New Roman" w:hAnsi="Times New Roman" w:cs="Times New Roman"/>
          <w:sz w:val="24"/>
          <w:szCs w:val="24"/>
        </w:rPr>
        <w:t xml:space="preserve">  </w:t>
      </w:r>
      <w:r w:rsidR="00B7336D" w:rsidRPr="001428E4">
        <w:rPr>
          <w:rFonts w:ascii="Times New Roman" w:hAnsi="Times New Roman" w:cs="Times New Roman"/>
          <w:sz w:val="24"/>
          <w:szCs w:val="24"/>
        </w:rPr>
        <w:t xml:space="preserve">Letter Grade Scale: </w:t>
      </w:r>
    </w:p>
    <w:p w14:paraId="764DA119" w14:textId="77777777" w:rsidR="00B7336D" w:rsidRPr="001428E4" w:rsidRDefault="00B7336D" w:rsidP="00B7336D">
      <w:pPr>
        <w:spacing w:after="10"/>
        <w:ind w:left="96"/>
        <w:rPr>
          <w:rFonts w:ascii="Times New Roman" w:hAnsi="Times New Roman" w:cs="Times New Roman"/>
          <w:sz w:val="24"/>
          <w:szCs w:val="24"/>
        </w:rPr>
      </w:pPr>
      <w:r w:rsidRPr="001428E4">
        <w:rPr>
          <w:rFonts w:ascii="Times New Roman" w:hAnsi="Times New Roman" w:cs="Times New Roman"/>
          <w:sz w:val="24"/>
          <w:szCs w:val="24"/>
        </w:rPr>
        <w:t xml:space="preserve">A= 90-100 points </w:t>
      </w:r>
    </w:p>
    <w:p w14:paraId="1B2A3E03" w14:textId="77777777" w:rsidR="00B7336D" w:rsidRPr="001428E4" w:rsidRDefault="00B7336D" w:rsidP="00B7336D">
      <w:pPr>
        <w:spacing w:after="10"/>
        <w:ind w:left="96"/>
        <w:rPr>
          <w:rFonts w:ascii="Times New Roman" w:hAnsi="Times New Roman" w:cs="Times New Roman"/>
          <w:sz w:val="24"/>
          <w:szCs w:val="24"/>
        </w:rPr>
      </w:pPr>
      <w:r w:rsidRPr="001428E4">
        <w:rPr>
          <w:rFonts w:ascii="Times New Roman" w:hAnsi="Times New Roman" w:cs="Times New Roman"/>
          <w:sz w:val="24"/>
          <w:szCs w:val="24"/>
        </w:rPr>
        <w:t xml:space="preserve">B= 80-89 points </w:t>
      </w:r>
    </w:p>
    <w:p w14:paraId="3E99AB5E" w14:textId="77777777" w:rsidR="00B7336D" w:rsidRPr="001428E4" w:rsidRDefault="00B7336D" w:rsidP="00B7336D">
      <w:pPr>
        <w:spacing w:after="10"/>
        <w:ind w:left="96"/>
        <w:rPr>
          <w:rFonts w:ascii="Times New Roman" w:hAnsi="Times New Roman" w:cs="Times New Roman"/>
          <w:sz w:val="24"/>
          <w:szCs w:val="24"/>
        </w:rPr>
      </w:pPr>
      <w:r w:rsidRPr="001428E4">
        <w:rPr>
          <w:rFonts w:ascii="Times New Roman" w:hAnsi="Times New Roman" w:cs="Times New Roman"/>
          <w:sz w:val="24"/>
          <w:szCs w:val="24"/>
        </w:rPr>
        <w:t xml:space="preserve">C= 78-79 points </w:t>
      </w:r>
    </w:p>
    <w:p w14:paraId="28500A6B" w14:textId="77777777" w:rsidR="00B7336D" w:rsidRPr="001428E4" w:rsidRDefault="00B7336D" w:rsidP="00B7336D">
      <w:pPr>
        <w:spacing w:after="10"/>
        <w:ind w:left="96"/>
        <w:rPr>
          <w:rFonts w:ascii="Times New Roman" w:hAnsi="Times New Roman" w:cs="Times New Roman"/>
          <w:sz w:val="24"/>
          <w:szCs w:val="24"/>
        </w:rPr>
      </w:pPr>
      <w:r w:rsidRPr="001428E4">
        <w:rPr>
          <w:rFonts w:ascii="Times New Roman" w:hAnsi="Times New Roman" w:cs="Times New Roman"/>
          <w:sz w:val="24"/>
          <w:szCs w:val="24"/>
        </w:rPr>
        <w:t xml:space="preserve">F= below 78 points </w:t>
      </w:r>
    </w:p>
    <w:tbl>
      <w:tblPr>
        <w:tblStyle w:val="TableGrid0"/>
        <w:tblW w:w="10156" w:type="dxa"/>
        <w:tblInd w:w="101" w:type="dxa"/>
        <w:tblLook w:val="04A0" w:firstRow="1" w:lastRow="0" w:firstColumn="1" w:lastColumn="0" w:noHBand="0" w:noVBand="1"/>
      </w:tblPr>
      <w:tblGrid>
        <w:gridCol w:w="6850"/>
        <w:gridCol w:w="3306"/>
      </w:tblGrid>
      <w:tr w:rsidR="00B7336D" w:rsidRPr="001428E4" w14:paraId="291FCDB4" w14:textId="77777777" w:rsidTr="00B7336D">
        <w:trPr>
          <w:trHeight w:val="1555"/>
        </w:trPr>
        <w:tc>
          <w:tcPr>
            <w:tcW w:w="6850" w:type="dxa"/>
            <w:tcBorders>
              <w:top w:val="nil"/>
              <w:left w:val="nil"/>
              <w:bottom w:val="nil"/>
              <w:right w:val="nil"/>
            </w:tcBorders>
          </w:tcPr>
          <w:p w14:paraId="21AC7979" w14:textId="77777777" w:rsidR="00B7336D" w:rsidRPr="001428E4" w:rsidRDefault="00B7336D" w:rsidP="00A1488B">
            <w:pPr>
              <w:spacing w:line="259" w:lineRule="auto"/>
              <w:rPr>
                <w:rFonts w:ascii="Times New Roman" w:hAnsi="Times New Roman" w:cs="Times New Roman"/>
              </w:rPr>
            </w:pPr>
            <w:r w:rsidRPr="001428E4">
              <w:rPr>
                <w:rFonts w:ascii="Times New Roman" w:hAnsi="Times New Roman" w:cs="Times New Roman"/>
              </w:rPr>
              <w:t xml:space="preserve">Final Course Average is determined by: </w:t>
            </w:r>
          </w:p>
          <w:p w14:paraId="70BCDF2F" w14:textId="77777777" w:rsidR="00B7336D" w:rsidRPr="001428E4" w:rsidRDefault="00B7336D" w:rsidP="00A1488B">
            <w:pPr>
              <w:spacing w:line="259" w:lineRule="auto"/>
              <w:rPr>
                <w:rFonts w:ascii="Times New Roman" w:hAnsi="Times New Roman" w:cs="Times New Roman"/>
              </w:rPr>
            </w:pPr>
            <w:r w:rsidRPr="001428E4">
              <w:rPr>
                <w:rFonts w:ascii="Times New Roman" w:hAnsi="Times New Roman" w:cs="Times New Roman"/>
              </w:rPr>
              <w:t xml:space="preserve">Module Exams </w:t>
            </w:r>
          </w:p>
          <w:p w14:paraId="18CB122D" w14:textId="77777777" w:rsidR="00B7336D" w:rsidRPr="001428E4" w:rsidRDefault="00B7336D" w:rsidP="00A1488B">
            <w:pPr>
              <w:spacing w:after="49" w:line="259" w:lineRule="auto"/>
              <w:ind w:left="93"/>
              <w:rPr>
                <w:rFonts w:ascii="Times New Roman" w:hAnsi="Times New Roman" w:cs="Times New Roman"/>
              </w:rPr>
            </w:pPr>
            <w:r w:rsidRPr="001428E4">
              <w:rPr>
                <w:rFonts w:ascii="Times New Roman" w:hAnsi="Times New Roman" w:cs="Times New Roman"/>
                <w:i/>
              </w:rPr>
              <w:t xml:space="preserve">Eight module exams:   10% each (8x10=80% of total grade) </w:t>
            </w:r>
          </w:p>
          <w:p w14:paraId="418504D1" w14:textId="77777777" w:rsidR="00B7336D" w:rsidRPr="001428E4" w:rsidRDefault="00B7336D" w:rsidP="00A1488B">
            <w:pPr>
              <w:spacing w:line="259" w:lineRule="auto"/>
              <w:rPr>
                <w:rFonts w:ascii="Times New Roman" w:hAnsi="Times New Roman" w:cs="Times New Roman"/>
              </w:rPr>
            </w:pPr>
            <w:r w:rsidRPr="001428E4">
              <w:rPr>
                <w:rFonts w:ascii="Times New Roman" w:hAnsi="Times New Roman" w:cs="Times New Roman"/>
              </w:rPr>
              <w:t xml:space="preserve">Comprehensive Final exam:  </w:t>
            </w:r>
          </w:p>
          <w:p w14:paraId="27168FCF" w14:textId="77777777" w:rsidR="00B7336D" w:rsidRPr="001428E4" w:rsidRDefault="00B7336D" w:rsidP="00A1488B">
            <w:pPr>
              <w:spacing w:line="259" w:lineRule="auto"/>
              <w:rPr>
                <w:rFonts w:ascii="Times New Roman" w:hAnsi="Times New Roman" w:cs="Times New Roman"/>
              </w:rPr>
            </w:pPr>
            <w:r w:rsidRPr="001428E4">
              <w:rPr>
                <w:rFonts w:ascii="Times New Roman" w:hAnsi="Times New Roman" w:cs="Times New Roman"/>
              </w:rPr>
              <w:t xml:space="preserve">Pop Quizzes/Group Projects/Assignments  </w:t>
            </w:r>
          </w:p>
          <w:p w14:paraId="2797AF6C" w14:textId="77777777" w:rsidR="00B7336D" w:rsidRPr="001428E4" w:rsidRDefault="00B7336D" w:rsidP="00A1488B">
            <w:pPr>
              <w:spacing w:line="259" w:lineRule="auto"/>
              <w:rPr>
                <w:rFonts w:ascii="Times New Roman" w:hAnsi="Times New Roman" w:cs="Times New Roman"/>
              </w:rPr>
            </w:pPr>
            <w:r w:rsidRPr="001428E4">
              <w:rPr>
                <w:rFonts w:ascii="Times New Roman" w:hAnsi="Times New Roman" w:cs="Times New Roman"/>
              </w:rPr>
              <w:t xml:space="preserve">ATI Exam &amp; Remediation     </w:t>
            </w:r>
          </w:p>
        </w:tc>
        <w:tc>
          <w:tcPr>
            <w:tcW w:w="3306" w:type="dxa"/>
            <w:tcBorders>
              <w:top w:val="nil"/>
              <w:left w:val="nil"/>
              <w:bottom w:val="nil"/>
              <w:right w:val="nil"/>
            </w:tcBorders>
          </w:tcPr>
          <w:p w14:paraId="227F637F" w14:textId="77777777" w:rsidR="00B7336D" w:rsidRPr="001428E4" w:rsidRDefault="00B7336D" w:rsidP="00A1488B">
            <w:pPr>
              <w:spacing w:after="182" w:line="259" w:lineRule="auto"/>
              <w:ind w:right="1"/>
              <w:jc w:val="center"/>
              <w:rPr>
                <w:rFonts w:ascii="Times New Roman" w:hAnsi="Times New Roman" w:cs="Times New Roman"/>
              </w:rPr>
            </w:pPr>
          </w:p>
          <w:p w14:paraId="0131970F" w14:textId="10F502F6" w:rsidR="00B7336D" w:rsidRPr="001428E4" w:rsidRDefault="00B7336D" w:rsidP="00B7336D">
            <w:pPr>
              <w:spacing w:after="182" w:line="259" w:lineRule="auto"/>
              <w:ind w:right="1"/>
              <w:jc w:val="both"/>
              <w:rPr>
                <w:rFonts w:ascii="Times New Roman" w:hAnsi="Times New Roman" w:cs="Times New Roman"/>
              </w:rPr>
            </w:pPr>
            <w:r w:rsidRPr="001428E4">
              <w:rPr>
                <w:rFonts w:ascii="Times New Roman" w:hAnsi="Times New Roman" w:cs="Times New Roman"/>
              </w:rPr>
              <w:t>80% of total grade</w:t>
            </w:r>
          </w:p>
          <w:p w14:paraId="667CBF3D" w14:textId="77777777" w:rsidR="00B7336D" w:rsidRPr="001428E4" w:rsidRDefault="00B7336D" w:rsidP="00B7336D">
            <w:pPr>
              <w:spacing w:line="259" w:lineRule="auto"/>
              <w:ind w:right="240"/>
              <w:jc w:val="both"/>
              <w:rPr>
                <w:rFonts w:ascii="Times New Roman" w:hAnsi="Times New Roman" w:cs="Times New Roman"/>
              </w:rPr>
            </w:pPr>
            <w:r w:rsidRPr="001428E4">
              <w:rPr>
                <w:rFonts w:ascii="Times New Roman" w:hAnsi="Times New Roman" w:cs="Times New Roman"/>
              </w:rPr>
              <w:t xml:space="preserve">10% of total grade    </w:t>
            </w:r>
          </w:p>
          <w:p w14:paraId="5AC1681E" w14:textId="77777777" w:rsidR="00B7336D" w:rsidRPr="001428E4" w:rsidRDefault="00B7336D" w:rsidP="00B7336D">
            <w:pPr>
              <w:spacing w:line="259" w:lineRule="auto"/>
              <w:ind w:right="134"/>
              <w:jc w:val="both"/>
              <w:rPr>
                <w:rFonts w:ascii="Times New Roman" w:hAnsi="Times New Roman" w:cs="Times New Roman"/>
              </w:rPr>
            </w:pPr>
            <w:r w:rsidRPr="001428E4">
              <w:rPr>
                <w:rFonts w:ascii="Times New Roman" w:hAnsi="Times New Roman" w:cs="Times New Roman"/>
              </w:rPr>
              <w:t xml:space="preserve">5% of total grade   </w:t>
            </w:r>
          </w:p>
          <w:p w14:paraId="48C42DDA" w14:textId="77777777" w:rsidR="00B7336D" w:rsidRPr="001428E4" w:rsidRDefault="00B7336D" w:rsidP="00B7336D">
            <w:pPr>
              <w:spacing w:line="259" w:lineRule="auto"/>
              <w:jc w:val="both"/>
              <w:rPr>
                <w:rFonts w:ascii="Times New Roman" w:hAnsi="Times New Roman" w:cs="Times New Roman"/>
              </w:rPr>
            </w:pPr>
            <w:r w:rsidRPr="001428E4">
              <w:rPr>
                <w:rFonts w:ascii="Times New Roman" w:hAnsi="Times New Roman" w:cs="Times New Roman"/>
              </w:rPr>
              <w:t xml:space="preserve">5% of total grade </w:t>
            </w:r>
          </w:p>
        </w:tc>
      </w:tr>
    </w:tbl>
    <w:p w14:paraId="44232D22" w14:textId="768D9F62" w:rsidR="00B7336D" w:rsidRPr="001428E4" w:rsidRDefault="00B7336D" w:rsidP="00B7336D">
      <w:pPr>
        <w:spacing w:line="259" w:lineRule="auto"/>
        <w:ind w:left="6480"/>
        <w:rPr>
          <w:rFonts w:ascii="Times New Roman" w:hAnsi="Times New Roman" w:cs="Times New Roman"/>
          <w:sz w:val="24"/>
          <w:szCs w:val="24"/>
        </w:rPr>
      </w:pPr>
      <w:r w:rsidRPr="001428E4">
        <w:rPr>
          <w:rFonts w:ascii="Times New Roman" w:hAnsi="Times New Roman" w:cs="Times New Roman"/>
          <w:sz w:val="24"/>
          <w:szCs w:val="24"/>
        </w:rPr>
        <w:t xml:space="preserve">      -------------------------- </w:t>
      </w:r>
    </w:p>
    <w:p w14:paraId="195EE6A7" w14:textId="31043F42" w:rsidR="002A715F" w:rsidRPr="001428E4" w:rsidRDefault="00B7336D" w:rsidP="00B7336D">
      <w:pPr>
        <w:spacing w:after="252" w:line="259" w:lineRule="auto"/>
        <w:ind w:left="1548" w:right="1555"/>
        <w:jc w:val="center"/>
        <w:rPr>
          <w:rFonts w:ascii="Times New Roman" w:hAnsi="Times New Roman" w:cs="Times New Roman"/>
          <w:sz w:val="24"/>
          <w:szCs w:val="24"/>
        </w:rPr>
      </w:pPr>
      <w:r w:rsidRPr="001428E4">
        <w:rPr>
          <w:rFonts w:ascii="Times New Roman" w:hAnsi="Times New Roman" w:cs="Times New Roman"/>
          <w:sz w:val="24"/>
          <w:szCs w:val="24"/>
        </w:rPr>
        <w:t xml:space="preserve"> </w:t>
      </w:r>
      <w:r w:rsidRPr="001428E4">
        <w:rPr>
          <w:rFonts w:ascii="Times New Roman" w:hAnsi="Times New Roman" w:cs="Times New Roman"/>
          <w:sz w:val="24"/>
          <w:szCs w:val="24"/>
        </w:rPr>
        <w:tab/>
      </w:r>
      <w:r w:rsidRPr="001428E4">
        <w:rPr>
          <w:rFonts w:ascii="Times New Roman" w:hAnsi="Times New Roman" w:cs="Times New Roman"/>
          <w:sz w:val="24"/>
          <w:szCs w:val="24"/>
        </w:rPr>
        <w:tab/>
      </w:r>
      <w:r w:rsidRPr="001428E4">
        <w:rPr>
          <w:rFonts w:ascii="Times New Roman" w:hAnsi="Times New Roman" w:cs="Times New Roman"/>
          <w:sz w:val="24"/>
          <w:szCs w:val="24"/>
        </w:rPr>
        <w:tab/>
      </w:r>
      <w:r w:rsidRPr="001428E4">
        <w:rPr>
          <w:rFonts w:ascii="Times New Roman" w:hAnsi="Times New Roman" w:cs="Times New Roman"/>
          <w:sz w:val="24"/>
          <w:szCs w:val="24"/>
        </w:rPr>
        <w:tab/>
      </w:r>
      <w:r w:rsidRPr="001428E4">
        <w:rPr>
          <w:rFonts w:ascii="Times New Roman" w:hAnsi="Times New Roman" w:cs="Times New Roman"/>
          <w:sz w:val="24"/>
          <w:szCs w:val="24"/>
        </w:rPr>
        <w:tab/>
        <w:t xml:space="preserve">          100%  </w:t>
      </w:r>
    </w:p>
    <w:p w14:paraId="11836F62" w14:textId="77777777" w:rsidR="00593DF4" w:rsidRPr="001428E4" w:rsidRDefault="00593DF4" w:rsidP="00593DF4">
      <w:pPr>
        <w:pStyle w:val="Default"/>
      </w:pPr>
      <w:r w:rsidRPr="001428E4">
        <w:t xml:space="preserve">A minimum overall grade of “C” is required in all Academic and Nursing courses before using that course as a prerequisite for the next course in sequence. Academic courses (English, Ethics, etc.) typically work from a grade of 70 or higher for “C.” In preparation for the State Board examination, the letter grade assigned to all Nursing courses shall be determined as follows: </w:t>
      </w:r>
    </w:p>
    <w:p w14:paraId="7A54B6AC" w14:textId="77777777" w:rsidR="00593DF4" w:rsidRPr="001428E4" w:rsidRDefault="00593DF4" w:rsidP="00593DF4">
      <w:pPr>
        <w:pStyle w:val="Default"/>
      </w:pPr>
      <w:r w:rsidRPr="001428E4">
        <w:t xml:space="preserve">A= 90 – 100 </w:t>
      </w:r>
    </w:p>
    <w:p w14:paraId="1EF0EDE8" w14:textId="77777777" w:rsidR="00593DF4" w:rsidRPr="001428E4" w:rsidRDefault="00593DF4" w:rsidP="00593DF4">
      <w:pPr>
        <w:pStyle w:val="Default"/>
      </w:pPr>
      <w:r w:rsidRPr="001428E4">
        <w:t xml:space="preserve">B = 80 – 89 </w:t>
      </w:r>
    </w:p>
    <w:p w14:paraId="1BE395DB" w14:textId="77777777" w:rsidR="00593DF4" w:rsidRPr="001428E4" w:rsidRDefault="00593DF4" w:rsidP="00593DF4">
      <w:pPr>
        <w:pStyle w:val="Default"/>
      </w:pPr>
      <w:r w:rsidRPr="001428E4">
        <w:t xml:space="preserve">C = 78– 79 </w:t>
      </w:r>
    </w:p>
    <w:p w14:paraId="4943CBFE" w14:textId="52D28FC2" w:rsidR="0014020E" w:rsidRPr="001428E4" w:rsidRDefault="00593DF4" w:rsidP="00593DF4">
      <w:pPr>
        <w:pStyle w:val="Default"/>
      </w:pPr>
      <w:r w:rsidRPr="001428E4">
        <w:t>F = 77.9 and below</w:t>
      </w:r>
    </w:p>
    <w:p w14:paraId="72E1ED2D" w14:textId="77777777" w:rsidR="00593DF4" w:rsidRPr="001428E4" w:rsidRDefault="00593DF4" w:rsidP="00593DF4">
      <w:pPr>
        <w:pStyle w:val="Default"/>
      </w:pPr>
    </w:p>
    <w:p w14:paraId="48F59EEC" w14:textId="539520F9" w:rsidR="0014020E" w:rsidRPr="001428E4" w:rsidRDefault="0014020E" w:rsidP="0014020E">
      <w:pPr>
        <w:pStyle w:val="Default"/>
      </w:pPr>
      <w:r w:rsidRPr="001428E4">
        <w:t>The average of the exam grades must be 78% or above to pass the course. Grades will not be rounded when calculating the average (77.5 – 77.9 is not rounded to 78). If the student's exam average is below 78%, they will not be eligible to sit for the final exam</w:t>
      </w:r>
      <w:r w:rsidR="005509EF" w:rsidRPr="001428E4">
        <w:t>.</w:t>
      </w:r>
    </w:p>
    <w:p w14:paraId="1B1ECF18" w14:textId="77777777" w:rsidR="005509EF" w:rsidRPr="001428E4" w:rsidRDefault="005509EF" w:rsidP="0014020E">
      <w:pPr>
        <w:pStyle w:val="Default"/>
      </w:pPr>
    </w:p>
    <w:p w14:paraId="5168A70D" w14:textId="77777777" w:rsidR="005509EF" w:rsidRPr="001428E4" w:rsidRDefault="005509EF" w:rsidP="005509EF">
      <w:pPr>
        <w:spacing w:before="11"/>
        <w:rPr>
          <w:rFonts w:ascii="Times New Roman" w:hAnsi="Times New Roman" w:cs="Times New Roman"/>
          <w:color w:val="000000"/>
          <w:sz w:val="23"/>
          <w:szCs w:val="23"/>
        </w:rPr>
      </w:pPr>
      <w:r w:rsidRPr="001428E4">
        <w:rPr>
          <w:rFonts w:ascii="Times New Roman" w:hAnsi="Times New Roman" w:cs="Times New Roman"/>
          <w:color w:val="000000"/>
          <w:sz w:val="23"/>
          <w:szCs w:val="23"/>
        </w:rPr>
        <w:t>Posting of grades: Exam grades will be posted within 72 hours after sitting for the exam and assignments within 7 calendar days from when the student turned in the assignment.</w:t>
      </w:r>
    </w:p>
    <w:p w14:paraId="36DD8281" w14:textId="77777777" w:rsidR="005509EF" w:rsidRPr="001428E4" w:rsidRDefault="005509EF" w:rsidP="005509EF">
      <w:pPr>
        <w:spacing w:before="11"/>
        <w:rPr>
          <w:rFonts w:ascii="Times New Roman" w:eastAsia="Cambria" w:hAnsi="Times New Roman" w:cs="Times New Roman"/>
          <w:color w:val="FF0000"/>
          <w:sz w:val="23"/>
          <w:szCs w:val="23"/>
        </w:rPr>
      </w:pPr>
    </w:p>
    <w:p w14:paraId="72910D89" w14:textId="0B8A9C11" w:rsidR="005509EF" w:rsidRPr="001428E4" w:rsidRDefault="005509EF" w:rsidP="005509EF">
      <w:pPr>
        <w:spacing w:before="11"/>
        <w:rPr>
          <w:rFonts w:ascii="Times New Roman" w:eastAsia="Cambria" w:hAnsi="Times New Roman" w:cs="Times New Roman"/>
          <w:color w:val="000000" w:themeColor="text1"/>
          <w:sz w:val="23"/>
          <w:szCs w:val="23"/>
        </w:rPr>
      </w:pPr>
      <w:r w:rsidRPr="001428E4">
        <w:rPr>
          <w:rFonts w:ascii="Times New Roman" w:eastAsia="Cambria" w:hAnsi="Times New Roman" w:cs="Times New Roman"/>
          <w:color w:val="000000" w:themeColor="text1"/>
          <w:sz w:val="23"/>
          <w:szCs w:val="23"/>
        </w:rPr>
        <w:t xml:space="preserve">Late work will be graded, then ten points will be deducted for each day the assignment is late, up to three days. </w:t>
      </w:r>
      <w:r w:rsidRPr="001428E4">
        <w:rPr>
          <w:rFonts w:ascii="Times New Roman" w:eastAsia="Cambria" w:hAnsi="Times New Roman" w:cs="Times New Roman"/>
          <w:color w:val="000000" w:themeColor="text1"/>
          <w:sz w:val="23"/>
          <w:szCs w:val="23"/>
        </w:rPr>
        <w:lastRenderedPageBreak/>
        <w:t>After the third day, the grade will remain a zero; however, all assignments are required to be completed in order to proceed to the next level of the program.</w:t>
      </w:r>
    </w:p>
    <w:p w14:paraId="5840B88F" w14:textId="77777777" w:rsidR="00E53C66" w:rsidRPr="001428E4" w:rsidRDefault="00E53C66" w:rsidP="00E53C66">
      <w:pPr>
        <w:spacing w:before="11"/>
        <w:rPr>
          <w:rFonts w:ascii="Times New Roman" w:eastAsia="Cambria" w:hAnsi="Times New Roman" w:cs="Times New Roman"/>
          <w:color w:val="FF0000"/>
          <w:sz w:val="23"/>
          <w:szCs w:val="23"/>
        </w:rPr>
      </w:pPr>
    </w:p>
    <w:p w14:paraId="164F0970" w14:textId="77777777" w:rsidR="00025F93" w:rsidRPr="001428E4" w:rsidRDefault="002939BA" w:rsidP="00025F93">
      <w:pPr>
        <w:pStyle w:val="Heading3"/>
        <w:shd w:val="clear" w:color="auto" w:fill="FFFFFF"/>
        <w:spacing w:before="60" w:after="60"/>
        <w:rPr>
          <w:rFonts w:ascii="Times New Roman" w:hAnsi="Times New Roman" w:cs="Times New Roman"/>
          <w:b/>
          <w:color w:val="auto"/>
          <w:spacing w:val="-1"/>
        </w:rPr>
      </w:pPr>
      <w:r w:rsidRPr="001428E4">
        <w:rPr>
          <w:rFonts w:ascii="Times New Roman" w:hAnsi="Times New Roman" w:cs="Times New Roman"/>
          <w:b/>
          <w:color w:val="auto"/>
          <w:spacing w:val="-1"/>
        </w:rPr>
        <w:t>Required Instructional Materials</w:t>
      </w:r>
      <w:r w:rsidR="006456B9" w:rsidRPr="001428E4">
        <w:rPr>
          <w:rFonts w:ascii="Times New Roman" w:hAnsi="Times New Roman" w:cs="Times New Roman"/>
          <w:b/>
          <w:color w:val="auto"/>
          <w:spacing w:val="-1"/>
        </w:rPr>
        <w:t>:</w:t>
      </w:r>
      <w:r w:rsidR="00777592" w:rsidRPr="001428E4">
        <w:rPr>
          <w:rFonts w:ascii="Times New Roman" w:hAnsi="Times New Roman" w:cs="Times New Roman"/>
          <w:b/>
          <w:color w:val="auto"/>
          <w:spacing w:val="-1"/>
        </w:rPr>
        <w:t xml:space="preserve"> </w:t>
      </w:r>
    </w:p>
    <w:p w14:paraId="5385833C" w14:textId="440887D0" w:rsidR="00025F93" w:rsidRPr="001428E4" w:rsidRDefault="00025F93" w:rsidP="00025F93">
      <w:pPr>
        <w:pStyle w:val="Heading3"/>
        <w:shd w:val="clear" w:color="auto" w:fill="FFFFFF"/>
        <w:spacing w:before="60" w:after="60"/>
        <w:rPr>
          <w:rFonts w:ascii="Times New Roman" w:hAnsi="Times New Roman" w:cs="Times New Roman"/>
          <w:color w:val="212121"/>
          <w:szCs w:val="28"/>
        </w:rPr>
      </w:pPr>
      <w:r w:rsidRPr="001428E4">
        <w:rPr>
          <w:rFonts w:ascii="Times New Roman" w:hAnsi="Times New Roman" w:cs="Times New Roman"/>
          <w:color w:val="212121"/>
          <w:szCs w:val="28"/>
        </w:rPr>
        <w:t>Understanding Medical Surgical Nursing w/Access</w:t>
      </w:r>
    </w:p>
    <w:p w14:paraId="7CD73837" w14:textId="521B6514" w:rsidR="00025F93" w:rsidRPr="001428E4" w:rsidRDefault="00025F93" w:rsidP="00025F93">
      <w:pPr>
        <w:pStyle w:val="Heading1"/>
        <w:ind w:left="0"/>
        <w:rPr>
          <w:rFonts w:ascii="Times New Roman" w:hAnsi="Times New Roman" w:cs="Times New Roman"/>
          <w:b w:val="0"/>
          <w:bCs w:val="0"/>
          <w:color w:val="000000" w:themeColor="text1"/>
          <w:spacing w:val="-1"/>
        </w:rPr>
      </w:pPr>
      <w:r w:rsidRPr="001428E4">
        <w:rPr>
          <w:rFonts w:ascii="Times New Roman" w:hAnsi="Times New Roman" w:cs="Times New Roman"/>
          <w:b w:val="0"/>
          <w:bCs w:val="0"/>
          <w:color w:val="000000" w:themeColor="text1"/>
          <w:spacing w:val="-1"/>
        </w:rPr>
        <w:t>Author: WILLIAMS</w:t>
      </w:r>
    </w:p>
    <w:p w14:paraId="67948493" w14:textId="54C30F00" w:rsidR="00025F93" w:rsidRPr="001428E4" w:rsidRDefault="00025F93" w:rsidP="00025F93">
      <w:pPr>
        <w:pStyle w:val="Heading1"/>
        <w:ind w:left="0"/>
        <w:rPr>
          <w:rFonts w:ascii="Times New Roman" w:hAnsi="Times New Roman" w:cs="Times New Roman"/>
          <w:b w:val="0"/>
          <w:bCs w:val="0"/>
          <w:color w:val="000000" w:themeColor="text1"/>
          <w:spacing w:val="-1"/>
        </w:rPr>
      </w:pPr>
      <w:r w:rsidRPr="001428E4">
        <w:rPr>
          <w:rFonts w:ascii="Times New Roman" w:hAnsi="Times New Roman" w:cs="Times New Roman"/>
          <w:b w:val="0"/>
          <w:bCs w:val="0"/>
          <w:color w:val="000000" w:themeColor="text1"/>
          <w:spacing w:val="-1"/>
        </w:rPr>
        <w:t>Publisher: F. A. Davis Company</w:t>
      </w:r>
    </w:p>
    <w:p w14:paraId="47AED923" w14:textId="16957BA9" w:rsidR="00025F93" w:rsidRPr="001428E4" w:rsidRDefault="00025F93" w:rsidP="00025F93">
      <w:pPr>
        <w:pStyle w:val="Heading1"/>
        <w:ind w:left="0"/>
        <w:rPr>
          <w:rFonts w:ascii="Times New Roman" w:hAnsi="Times New Roman" w:cs="Times New Roman"/>
          <w:b w:val="0"/>
          <w:bCs w:val="0"/>
          <w:color w:val="000000" w:themeColor="text1"/>
          <w:spacing w:val="-1"/>
        </w:rPr>
      </w:pPr>
      <w:r w:rsidRPr="001428E4">
        <w:rPr>
          <w:rFonts w:ascii="Times New Roman" w:hAnsi="Times New Roman" w:cs="Times New Roman"/>
          <w:b w:val="0"/>
          <w:bCs w:val="0"/>
          <w:color w:val="000000" w:themeColor="text1"/>
          <w:spacing w:val="-1"/>
        </w:rPr>
        <w:t>ISBN: 9781719644587</w:t>
      </w:r>
    </w:p>
    <w:p w14:paraId="19CCF679" w14:textId="7A81CCFF" w:rsidR="00025F93" w:rsidRPr="001428E4" w:rsidRDefault="00025F93" w:rsidP="00025F93">
      <w:pPr>
        <w:pStyle w:val="Heading1"/>
        <w:ind w:left="0"/>
        <w:rPr>
          <w:rFonts w:ascii="Times New Roman" w:hAnsi="Times New Roman" w:cs="Times New Roman"/>
          <w:b w:val="0"/>
          <w:bCs w:val="0"/>
          <w:color w:val="000000" w:themeColor="text1"/>
          <w:spacing w:val="-1"/>
        </w:rPr>
      </w:pPr>
      <w:r w:rsidRPr="001428E4">
        <w:rPr>
          <w:rFonts w:ascii="Times New Roman" w:hAnsi="Times New Roman" w:cs="Times New Roman"/>
          <w:b w:val="0"/>
          <w:bCs w:val="0"/>
          <w:color w:val="000000" w:themeColor="text1"/>
          <w:spacing w:val="-1"/>
        </w:rPr>
        <w:t>Edition: 7</w:t>
      </w:r>
    </w:p>
    <w:p w14:paraId="671842DE" w14:textId="0893F686" w:rsidR="00025F93" w:rsidRPr="001428E4" w:rsidRDefault="00025F93" w:rsidP="00025F93">
      <w:pPr>
        <w:pStyle w:val="Heading1"/>
        <w:ind w:left="0"/>
        <w:rPr>
          <w:rFonts w:ascii="Times New Roman" w:hAnsi="Times New Roman" w:cs="Times New Roman"/>
          <w:b w:val="0"/>
          <w:bCs w:val="0"/>
          <w:color w:val="000000" w:themeColor="text1"/>
          <w:spacing w:val="-1"/>
        </w:rPr>
      </w:pPr>
      <w:r w:rsidRPr="001428E4">
        <w:rPr>
          <w:rFonts w:ascii="Times New Roman" w:hAnsi="Times New Roman" w:cs="Times New Roman"/>
          <w:b w:val="0"/>
          <w:bCs w:val="0"/>
          <w:color w:val="000000" w:themeColor="text1"/>
          <w:spacing w:val="-1"/>
        </w:rPr>
        <w:t>Year: 2023</w:t>
      </w:r>
    </w:p>
    <w:p w14:paraId="2F65270E" w14:textId="56981CA6" w:rsidR="00025F93" w:rsidRPr="001428E4" w:rsidRDefault="00025F93" w:rsidP="00025F93">
      <w:pPr>
        <w:pStyle w:val="Heading1"/>
        <w:ind w:left="0"/>
        <w:rPr>
          <w:rFonts w:ascii="Times New Roman" w:hAnsi="Times New Roman" w:cs="Times New Roman"/>
          <w:b w:val="0"/>
          <w:bCs w:val="0"/>
          <w:color w:val="000000" w:themeColor="text1"/>
          <w:spacing w:val="-1"/>
        </w:rPr>
      </w:pPr>
    </w:p>
    <w:p w14:paraId="68EE0EB8" w14:textId="77777777" w:rsidR="00025F93" w:rsidRPr="001428E4" w:rsidRDefault="00025F93" w:rsidP="00025F93">
      <w:pPr>
        <w:pStyle w:val="Heading1"/>
        <w:ind w:left="90" w:hanging="90"/>
        <w:rPr>
          <w:rFonts w:ascii="Times New Roman" w:hAnsi="Times New Roman" w:cs="Times New Roman"/>
          <w:b w:val="0"/>
          <w:bCs w:val="0"/>
          <w:color w:val="000000" w:themeColor="text1"/>
          <w:spacing w:val="-1"/>
        </w:rPr>
      </w:pPr>
      <w:r w:rsidRPr="001428E4">
        <w:rPr>
          <w:rFonts w:ascii="Times New Roman" w:hAnsi="Times New Roman" w:cs="Times New Roman"/>
          <w:b w:val="0"/>
          <w:bCs w:val="0"/>
          <w:color w:val="000000" w:themeColor="text1"/>
          <w:spacing w:val="-1"/>
        </w:rPr>
        <w:t>Understanding Medical Surgical Nursing - Study Guide</w:t>
      </w:r>
    </w:p>
    <w:p w14:paraId="0FB7AAEC" w14:textId="2025F76C" w:rsidR="00025F93" w:rsidRPr="001428E4" w:rsidRDefault="00025F93" w:rsidP="00025F93">
      <w:pPr>
        <w:pStyle w:val="Heading1"/>
        <w:ind w:left="90" w:hanging="90"/>
        <w:rPr>
          <w:rFonts w:ascii="Times New Roman" w:hAnsi="Times New Roman" w:cs="Times New Roman"/>
          <w:b w:val="0"/>
          <w:bCs w:val="0"/>
          <w:color w:val="000000" w:themeColor="text1"/>
          <w:spacing w:val="-1"/>
        </w:rPr>
      </w:pPr>
      <w:r w:rsidRPr="001428E4">
        <w:rPr>
          <w:rFonts w:ascii="Times New Roman" w:hAnsi="Times New Roman" w:cs="Times New Roman"/>
          <w:b w:val="0"/>
          <w:bCs w:val="0"/>
          <w:color w:val="000000" w:themeColor="text1"/>
          <w:spacing w:val="-1"/>
        </w:rPr>
        <w:t>Author: HOPPER</w:t>
      </w:r>
    </w:p>
    <w:p w14:paraId="1424DFCD" w14:textId="4FFC9704" w:rsidR="00025F93" w:rsidRPr="001428E4" w:rsidRDefault="00025F93" w:rsidP="00025F93">
      <w:pPr>
        <w:pStyle w:val="Heading1"/>
        <w:ind w:left="90" w:hanging="90"/>
        <w:rPr>
          <w:rFonts w:ascii="Times New Roman" w:hAnsi="Times New Roman" w:cs="Times New Roman"/>
          <w:b w:val="0"/>
          <w:bCs w:val="0"/>
          <w:color w:val="000000" w:themeColor="text1"/>
          <w:spacing w:val="-1"/>
        </w:rPr>
      </w:pPr>
      <w:proofErr w:type="spellStart"/>
      <w:r w:rsidRPr="001428E4">
        <w:rPr>
          <w:rFonts w:ascii="Times New Roman" w:hAnsi="Times New Roman" w:cs="Times New Roman"/>
          <w:b w:val="0"/>
          <w:bCs w:val="0"/>
          <w:color w:val="000000" w:themeColor="text1"/>
          <w:spacing w:val="-1"/>
        </w:rPr>
        <w:t>Publishe</w:t>
      </w:r>
      <w:proofErr w:type="spellEnd"/>
      <w:r w:rsidRPr="001428E4">
        <w:rPr>
          <w:rFonts w:ascii="Times New Roman" w:hAnsi="Times New Roman" w:cs="Times New Roman"/>
          <w:b w:val="0"/>
          <w:bCs w:val="0"/>
          <w:color w:val="000000" w:themeColor="text1"/>
          <w:spacing w:val="-1"/>
        </w:rPr>
        <w:t xml:space="preserve">: </w:t>
      </w:r>
      <w:proofErr w:type="spellStart"/>
      <w:r w:rsidRPr="001428E4">
        <w:rPr>
          <w:rFonts w:ascii="Times New Roman" w:hAnsi="Times New Roman" w:cs="Times New Roman"/>
          <w:b w:val="0"/>
          <w:bCs w:val="0"/>
          <w:color w:val="000000" w:themeColor="text1"/>
          <w:spacing w:val="-1"/>
        </w:rPr>
        <w:t>rF.</w:t>
      </w:r>
      <w:proofErr w:type="spellEnd"/>
      <w:r w:rsidRPr="001428E4">
        <w:rPr>
          <w:rFonts w:ascii="Times New Roman" w:hAnsi="Times New Roman" w:cs="Times New Roman"/>
          <w:b w:val="0"/>
          <w:bCs w:val="0"/>
          <w:color w:val="000000" w:themeColor="text1"/>
          <w:spacing w:val="-1"/>
        </w:rPr>
        <w:t xml:space="preserve"> A. Davis Company</w:t>
      </w:r>
    </w:p>
    <w:p w14:paraId="65AA7A8F" w14:textId="61899184" w:rsidR="00025F93" w:rsidRPr="001428E4" w:rsidRDefault="00025F93" w:rsidP="00025F93">
      <w:pPr>
        <w:pStyle w:val="Heading1"/>
        <w:ind w:left="90" w:hanging="90"/>
        <w:rPr>
          <w:rFonts w:ascii="Times New Roman" w:hAnsi="Times New Roman" w:cs="Times New Roman"/>
          <w:b w:val="0"/>
          <w:bCs w:val="0"/>
          <w:color w:val="000000" w:themeColor="text1"/>
          <w:spacing w:val="-1"/>
        </w:rPr>
      </w:pPr>
      <w:r w:rsidRPr="001428E4">
        <w:rPr>
          <w:rFonts w:ascii="Times New Roman" w:hAnsi="Times New Roman" w:cs="Times New Roman"/>
          <w:b w:val="0"/>
          <w:bCs w:val="0"/>
          <w:color w:val="000000" w:themeColor="text1"/>
          <w:spacing w:val="-1"/>
        </w:rPr>
        <w:t>ISBN: 9781719644594</w:t>
      </w:r>
    </w:p>
    <w:p w14:paraId="582CBDE7" w14:textId="2703597B" w:rsidR="00025F93" w:rsidRPr="001428E4" w:rsidRDefault="00025F93" w:rsidP="00025F93">
      <w:pPr>
        <w:pStyle w:val="Heading1"/>
        <w:ind w:left="90" w:hanging="90"/>
        <w:rPr>
          <w:rFonts w:ascii="Times New Roman" w:hAnsi="Times New Roman" w:cs="Times New Roman"/>
          <w:b w:val="0"/>
          <w:bCs w:val="0"/>
          <w:color w:val="000000" w:themeColor="text1"/>
          <w:spacing w:val="-1"/>
        </w:rPr>
      </w:pPr>
      <w:r w:rsidRPr="001428E4">
        <w:rPr>
          <w:rFonts w:ascii="Times New Roman" w:hAnsi="Times New Roman" w:cs="Times New Roman"/>
          <w:b w:val="0"/>
          <w:bCs w:val="0"/>
          <w:color w:val="000000" w:themeColor="text1"/>
          <w:spacing w:val="-1"/>
        </w:rPr>
        <w:t>Edition: 7</w:t>
      </w:r>
    </w:p>
    <w:p w14:paraId="249000F8" w14:textId="4001CCAA" w:rsidR="00025F93" w:rsidRPr="001428E4" w:rsidRDefault="00025F93" w:rsidP="00025F93">
      <w:pPr>
        <w:pStyle w:val="Heading1"/>
        <w:ind w:left="90" w:hanging="90"/>
        <w:rPr>
          <w:rFonts w:ascii="Times New Roman" w:hAnsi="Times New Roman" w:cs="Times New Roman"/>
          <w:b w:val="0"/>
          <w:bCs w:val="0"/>
          <w:color w:val="000000" w:themeColor="text1"/>
          <w:spacing w:val="-1"/>
        </w:rPr>
      </w:pPr>
      <w:r w:rsidRPr="001428E4">
        <w:rPr>
          <w:rFonts w:ascii="Times New Roman" w:hAnsi="Times New Roman" w:cs="Times New Roman"/>
          <w:b w:val="0"/>
          <w:bCs w:val="0"/>
          <w:color w:val="000000" w:themeColor="text1"/>
          <w:spacing w:val="-1"/>
        </w:rPr>
        <w:t>Year: 2023</w:t>
      </w:r>
    </w:p>
    <w:p w14:paraId="20157272" w14:textId="71D44D56" w:rsidR="00C25994" w:rsidRPr="001428E4" w:rsidRDefault="00C25994" w:rsidP="00025F93">
      <w:pPr>
        <w:pStyle w:val="Heading1"/>
        <w:ind w:left="90" w:hanging="90"/>
        <w:rPr>
          <w:rFonts w:ascii="Times New Roman" w:hAnsi="Times New Roman" w:cs="Times New Roman"/>
          <w:b w:val="0"/>
          <w:bCs w:val="0"/>
          <w:color w:val="000000" w:themeColor="text1"/>
          <w:spacing w:val="-1"/>
        </w:rPr>
      </w:pPr>
    </w:p>
    <w:p w14:paraId="7BB442CE" w14:textId="77777777" w:rsidR="00C25994" w:rsidRPr="001428E4" w:rsidRDefault="00C25994" w:rsidP="00C25994">
      <w:pPr>
        <w:pStyle w:val="Heading1"/>
        <w:ind w:left="90" w:hanging="90"/>
        <w:rPr>
          <w:rFonts w:ascii="Times New Roman" w:hAnsi="Times New Roman" w:cs="Times New Roman"/>
          <w:b w:val="0"/>
          <w:bCs w:val="0"/>
          <w:color w:val="000000" w:themeColor="text1"/>
          <w:spacing w:val="-1"/>
        </w:rPr>
      </w:pPr>
      <w:r w:rsidRPr="001428E4">
        <w:rPr>
          <w:rFonts w:ascii="Times New Roman" w:hAnsi="Times New Roman" w:cs="Times New Roman"/>
          <w:b w:val="0"/>
          <w:bCs w:val="0"/>
          <w:color w:val="000000" w:themeColor="text1"/>
          <w:spacing w:val="-1"/>
        </w:rPr>
        <w:t>Calculation of Drug Dosages a Work Text w/Access</w:t>
      </w:r>
    </w:p>
    <w:p w14:paraId="4D73D331" w14:textId="5F6E64B8" w:rsidR="00C25994" w:rsidRPr="001428E4" w:rsidRDefault="00C25994" w:rsidP="00C25994">
      <w:pPr>
        <w:pStyle w:val="Heading1"/>
        <w:ind w:left="90" w:hanging="90"/>
        <w:rPr>
          <w:rFonts w:ascii="Times New Roman" w:hAnsi="Times New Roman" w:cs="Times New Roman"/>
          <w:b w:val="0"/>
          <w:bCs w:val="0"/>
          <w:color w:val="000000" w:themeColor="text1"/>
          <w:spacing w:val="-1"/>
        </w:rPr>
      </w:pPr>
      <w:r w:rsidRPr="001428E4">
        <w:rPr>
          <w:rFonts w:ascii="Times New Roman" w:hAnsi="Times New Roman" w:cs="Times New Roman"/>
          <w:b w:val="0"/>
          <w:bCs w:val="0"/>
          <w:color w:val="000000" w:themeColor="text1"/>
          <w:spacing w:val="-1"/>
        </w:rPr>
        <w:t>Author: OGDEN</w:t>
      </w:r>
    </w:p>
    <w:p w14:paraId="6F79F077" w14:textId="5EAF194E" w:rsidR="00C25994" w:rsidRPr="001428E4" w:rsidRDefault="00C25994" w:rsidP="00C25994">
      <w:pPr>
        <w:pStyle w:val="Heading1"/>
        <w:ind w:left="90" w:hanging="90"/>
        <w:rPr>
          <w:rFonts w:ascii="Times New Roman" w:hAnsi="Times New Roman" w:cs="Times New Roman"/>
          <w:b w:val="0"/>
          <w:bCs w:val="0"/>
          <w:color w:val="000000" w:themeColor="text1"/>
          <w:spacing w:val="-1"/>
        </w:rPr>
      </w:pPr>
      <w:r w:rsidRPr="001428E4">
        <w:rPr>
          <w:rFonts w:ascii="Times New Roman" w:hAnsi="Times New Roman" w:cs="Times New Roman"/>
          <w:b w:val="0"/>
          <w:bCs w:val="0"/>
          <w:color w:val="000000" w:themeColor="text1"/>
          <w:spacing w:val="-1"/>
        </w:rPr>
        <w:t>Publisher: Elsevier</w:t>
      </w:r>
    </w:p>
    <w:p w14:paraId="340AF420" w14:textId="4D6C41ED" w:rsidR="00C25994" w:rsidRPr="001428E4" w:rsidRDefault="00C25994" w:rsidP="00C25994">
      <w:pPr>
        <w:pStyle w:val="Heading1"/>
        <w:ind w:left="90" w:hanging="90"/>
        <w:rPr>
          <w:rFonts w:ascii="Times New Roman" w:hAnsi="Times New Roman" w:cs="Times New Roman"/>
          <w:b w:val="0"/>
          <w:bCs w:val="0"/>
          <w:color w:val="000000" w:themeColor="text1"/>
          <w:spacing w:val="-1"/>
        </w:rPr>
      </w:pPr>
      <w:r w:rsidRPr="001428E4">
        <w:rPr>
          <w:rFonts w:ascii="Times New Roman" w:hAnsi="Times New Roman" w:cs="Times New Roman"/>
          <w:b w:val="0"/>
          <w:bCs w:val="0"/>
          <w:color w:val="000000" w:themeColor="text1"/>
          <w:spacing w:val="-1"/>
        </w:rPr>
        <w:t>ISBN: 9780323826228</w:t>
      </w:r>
    </w:p>
    <w:p w14:paraId="234442DF" w14:textId="48DFD746" w:rsidR="00C25994" w:rsidRPr="001428E4" w:rsidRDefault="00C25994" w:rsidP="00C25994">
      <w:pPr>
        <w:pStyle w:val="Heading1"/>
        <w:ind w:left="90" w:hanging="90"/>
        <w:rPr>
          <w:rFonts w:ascii="Times New Roman" w:hAnsi="Times New Roman" w:cs="Times New Roman"/>
          <w:b w:val="0"/>
          <w:bCs w:val="0"/>
          <w:color w:val="000000" w:themeColor="text1"/>
          <w:spacing w:val="-1"/>
        </w:rPr>
      </w:pPr>
      <w:r w:rsidRPr="001428E4">
        <w:rPr>
          <w:rFonts w:ascii="Times New Roman" w:hAnsi="Times New Roman" w:cs="Times New Roman"/>
          <w:b w:val="0"/>
          <w:bCs w:val="0"/>
          <w:color w:val="000000" w:themeColor="text1"/>
          <w:spacing w:val="-1"/>
        </w:rPr>
        <w:t>Edition:12</w:t>
      </w:r>
    </w:p>
    <w:p w14:paraId="78A7D8D8" w14:textId="6C425C67" w:rsidR="00C25994" w:rsidRPr="001428E4" w:rsidRDefault="00C25994" w:rsidP="00C25994">
      <w:pPr>
        <w:pStyle w:val="Heading1"/>
        <w:ind w:left="90" w:hanging="90"/>
        <w:rPr>
          <w:rFonts w:ascii="Times New Roman" w:hAnsi="Times New Roman" w:cs="Times New Roman"/>
          <w:b w:val="0"/>
          <w:bCs w:val="0"/>
          <w:color w:val="000000" w:themeColor="text1"/>
          <w:spacing w:val="-1"/>
        </w:rPr>
      </w:pPr>
      <w:r w:rsidRPr="001428E4">
        <w:rPr>
          <w:rFonts w:ascii="Times New Roman" w:hAnsi="Times New Roman" w:cs="Times New Roman"/>
          <w:b w:val="0"/>
          <w:bCs w:val="0"/>
          <w:color w:val="000000" w:themeColor="text1"/>
          <w:spacing w:val="-1"/>
        </w:rPr>
        <w:t>Year: 2022</w:t>
      </w:r>
    </w:p>
    <w:p w14:paraId="0DF89BED" w14:textId="229BB7BC" w:rsidR="00777592" w:rsidRPr="001428E4" w:rsidRDefault="00777592" w:rsidP="0014020E">
      <w:pPr>
        <w:pStyle w:val="Heading1"/>
        <w:ind w:left="0"/>
        <w:rPr>
          <w:rFonts w:ascii="Times New Roman" w:hAnsi="Times New Roman" w:cs="Times New Roman"/>
          <w:color w:val="FF0000"/>
          <w:spacing w:val="-1"/>
        </w:rPr>
      </w:pPr>
    </w:p>
    <w:p w14:paraId="64569521" w14:textId="414EA651" w:rsidR="00F92EB6" w:rsidRPr="001428E4" w:rsidRDefault="00F92EB6" w:rsidP="00F92EB6">
      <w:pPr>
        <w:outlineLvl w:val="0"/>
        <w:rPr>
          <w:rFonts w:ascii="Times New Roman" w:eastAsia="Cambria" w:hAnsi="Times New Roman" w:cs="Times New Roman"/>
          <w:bCs/>
          <w:spacing w:val="-1"/>
          <w:sz w:val="24"/>
          <w:szCs w:val="24"/>
        </w:rPr>
      </w:pPr>
      <w:r w:rsidRPr="001428E4">
        <w:rPr>
          <w:rFonts w:ascii="Times New Roman" w:eastAsia="Cambria" w:hAnsi="Times New Roman" w:cs="Times New Roman"/>
          <w:b/>
          <w:bCs/>
          <w:spacing w:val="-1"/>
          <w:sz w:val="24"/>
          <w:szCs w:val="24"/>
        </w:rPr>
        <w:t xml:space="preserve">Institutional/Course Policy: </w:t>
      </w:r>
      <w:r w:rsidR="00807715" w:rsidRPr="001428E4">
        <w:rPr>
          <w:rFonts w:ascii="Times New Roman" w:eastAsia="Cambria" w:hAnsi="Times New Roman" w:cs="Times New Roman"/>
          <w:bCs/>
          <w:spacing w:val="-1"/>
          <w:sz w:val="24"/>
          <w:szCs w:val="24"/>
        </w:rPr>
        <w:t xml:space="preserve">Any other institutional or course policy refer to the student handbook. </w:t>
      </w:r>
    </w:p>
    <w:p w14:paraId="014F3A09" w14:textId="57721F1E" w:rsidR="00BF4AF7" w:rsidRPr="001428E4" w:rsidRDefault="00BF4AF7" w:rsidP="00F92EB6">
      <w:pPr>
        <w:outlineLvl w:val="0"/>
        <w:rPr>
          <w:rFonts w:ascii="Times New Roman" w:eastAsia="Cambria" w:hAnsi="Times New Roman" w:cs="Times New Roman"/>
          <w:bCs/>
          <w:spacing w:val="-1"/>
          <w:sz w:val="24"/>
          <w:szCs w:val="24"/>
        </w:rPr>
      </w:pPr>
    </w:p>
    <w:p w14:paraId="5020B66A" w14:textId="5A2C24B8" w:rsidR="00BF4AF7" w:rsidRPr="001428E4" w:rsidRDefault="00BF4AF7" w:rsidP="00F92EB6">
      <w:pPr>
        <w:outlineLvl w:val="0"/>
        <w:rPr>
          <w:rFonts w:ascii="Times New Roman" w:eastAsia="Cambria" w:hAnsi="Times New Roman" w:cs="Times New Roman"/>
          <w:b/>
          <w:bCs/>
          <w:spacing w:val="-1"/>
          <w:sz w:val="24"/>
          <w:szCs w:val="24"/>
        </w:rPr>
      </w:pPr>
      <w:r w:rsidRPr="001428E4">
        <w:rPr>
          <w:rFonts w:ascii="Times New Roman" w:eastAsia="Cambria" w:hAnsi="Times New Roman" w:cs="Times New Roman"/>
          <w:b/>
          <w:bCs/>
          <w:spacing w:val="-1"/>
          <w:sz w:val="24"/>
          <w:szCs w:val="24"/>
        </w:rPr>
        <w:t xml:space="preserve">Classroom Expectations: </w:t>
      </w:r>
      <w:r w:rsidRPr="001428E4">
        <w:rPr>
          <w:rFonts w:ascii="Times New Roman" w:eastAsia="Cambria" w:hAnsi="Times New Roman" w:cs="Times New Roman"/>
          <w:bCs/>
          <w:spacing w:val="-1"/>
          <w:sz w:val="24"/>
          <w:szCs w:val="24"/>
        </w:rPr>
        <w:t>Please see student handbook.</w:t>
      </w:r>
      <w:r w:rsidRPr="001428E4">
        <w:rPr>
          <w:rFonts w:ascii="Times New Roman" w:eastAsia="Cambria" w:hAnsi="Times New Roman" w:cs="Times New Roman"/>
          <w:b/>
          <w:bCs/>
          <w:spacing w:val="-1"/>
          <w:sz w:val="24"/>
          <w:szCs w:val="24"/>
        </w:rPr>
        <w:t xml:space="preserve"> </w:t>
      </w:r>
    </w:p>
    <w:p w14:paraId="51C64107" w14:textId="77777777" w:rsidR="006B6C48" w:rsidRPr="001428E4" w:rsidRDefault="006B6C48" w:rsidP="0014020E">
      <w:pPr>
        <w:pStyle w:val="Heading1"/>
        <w:spacing w:line="274" w:lineRule="exact"/>
        <w:ind w:left="0"/>
        <w:rPr>
          <w:rFonts w:ascii="Times New Roman" w:hAnsi="Times New Roman" w:cs="Times New Roman"/>
          <w:spacing w:val="-1"/>
        </w:rPr>
      </w:pPr>
    </w:p>
    <w:p w14:paraId="67898A52" w14:textId="77777777" w:rsidR="00354E26" w:rsidRPr="001428E4" w:rsidRDefault="00354E26" w:rsidP="00025F93">
      <w:pPr>
        <w:widowControl/>
        <w:ind w:left="1440" w:hanging="1440"/>
        <w:rPr>
          <w:rFonts w:ascii="Times New Roman" w:eastAsia="Times New Roman" w:hAnsi="Times New Roman" w:cs="Times New Roman"/>
          <w:color w:val="000000"/>
          <w:sz w:val="24"/>
          <w:szCs w:val="24"/>
        </w:rPr>
      </w:pPr>
      <w:r w:rsidRPr="001428E4">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13EAE2E3" w:rsidR="00354E26" w:rsidRPr="001428E4" w:rsidRDefault="00354E26" w:rsidP="00025F93">
      <w:pPr>
        <w:widowControl/>
        <w:ind w:left="1440" w:hanging="1440"/>
        <w:rPr>
          <w:rFonts w:ascii="Times New Roman" w:eastAsia="Times New Roman" w:hAnsi="Times New Roman" w:cs="Times New Roman"/>
          <w:color w:val="222222"/>
          <w:sz w:val="24"/>
          <w:szCs w:val="24"/>
          <w:shd w:val="clear" w:color="auto" w:fill="FFFFFF"/>
        </w:rPr>
      </w:pPr>
      <w:r w:rsidRPr="001428E4">
        <w:rPr>
          <w:rFonts w:ascii="Times New Roman" w:eastAsia="Times New Roman" w:hAnsi="Times New Roman" w:cs="Times New Roman"/>
          <w:color w:val="000000"/>
          <w:sz w:val="24"/>
          <w:szCs w:val="24"/>
        </w:rPr>
        <w:t>In the event of an emergency or announced campus closure due to a natural disaster or pandemic,</w:t>
      </w:r>
      <w:r w:rsidR="0014020E" w:rsidRPr="001428E4">
        <w:rPr>
          <w:rFonts w:ascii="Times New Roman" w:eastAsia="Times New Roman" w:hAnsi="Times New Roman" w:cs="Times New Roman"/>
          <w:color w:val="000000"/>
          <w:sz w:val="24"/>
          <w:szCs w:val="24"/>
        </w:rPr>
        <w:t xml:space="preserve"> its</w:t>
      </w:r>
    </w:p>
    <w:p w14:paraId="303CDCF4" w14:textId="77777777" w:rsidR="00354E26" w:rsidRPr="001428E4" w:rsidRDefault="00354E26" w:rsidP="0014020E">
      <w:pPr>
        <w:widowControl/>
        <w:rPr>
          <w:rFonts w:ascii="Times New Roman" w:eastAsia="Times New Roman" w:hAnsi="Times New Roman" w:cs="Times New Roman"/>
          <w:color w:val="000000"/>
          <w:sz w:val="24"/>
          <w:szCs w:val="24"/>
        </w:rPr>
      </w:pPr>
      <w:r w:rsidRPr="001428E4">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Pr="001428E4">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3" w:history="1">
        <w:r w:rsidRPr="001428E4">
          <w:rPr>
            <w:rFonts w:ascii="Times New Roman" w:eastAsia="Times New Roman" w:hAnsi="Times New Roman" w:cs="Times New Roman"/>
            <w:color w:val="1155CC"/>
            <w:sz w:val="24"/>
            <w:szCs w:val="24"/>
            <w:u w:val="single"/>
          </w:rPr>
          <w:t>http://www.ntcc.edu/</w:t>
        </w:r>
      </w:hyperlink>
      <w:r w:rsidRPr="001428E4">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 information.</w:t>
      </w:r>
    </w:p>
    <w:p w14:paraId="43F25622" w14:textId="77777777" w:rsidR="00354E26" w:rsidRPr="001428E4"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1428E4" w:rsidRDefault="00354E26" w:rsidP="00025F93">
      <w:pPr>
        <w:widowControl/>
        <w:rPr>
          <w:rFonts w:ascii="Times New Roman" w:eastAsia="Times New Roman" w:hAnsi="Times New Roman" w:cs="Times New Roman"/>
          <w:color w:val="000000"/>
          <w:sz w:val="24"/>
          <w:szCs w:val="24"/>
        </w:rPr>
      </w:pPr>
      <w:r w:rsidRPr="001428E4">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511002ED" w14:textId="77777777" w:rsidR="00DB24A7" w:rsidRPr="001428E4" w:rsidRDefault="00DB24A7" w:rsidP="00354E26">
      <w:pPr>
        <w:widowControl/>
        <w:ind w:left="90"/>
        <w:rPr>
          <w:rFonts w:ascii="Times New Roman" w:eastAsia="Times New Roman" w:hAnsi="Times New Roman" w:cs="Times New Roman"/>
          <w:color w:val="000000"/>
          <w:sz w:val="24"/>
          <w:szCs w:val="24"/>
        </w:rPr>
      </w:pPr>
    </w:p>
    <w:p w14:paraId="325A729A" w14:textId="77777777" w:rsidR="00DB24A7" w:rsidRPr="001428E4" w:rsidRDefault="00DB24A7" w:rsidP="00025F93">
      <w:pPr>
        <w:pStyle w:val="paragraph"/>
        <w:spacing w:before="0" w:beforeAutospacing="0" w:after="0" w:afterAutospacing="0"/>
        <w:textAlignment w:val="baseline"/>
      </w:pPr>
      <w:r w:rsidRPr="001428E4">
        <w:rPr>
          <w:b/>
          <w:spacing w:val="-1"/>
        </w:rPr>
        <w:t>Statement</w:t>
      </w:r>
      <w:r w:rsidRPr="001428E4">
        <w:rPr>
          <w:rFonts w:eastAsiaTheme="majorEastAsia"/>
          <w:b/>
          <w:bCs/>
        </w:rPr>
        <w:t xml:space="preserve"> Regarding the </w:t>
      </w:r>
      <w:r w:rsidRPr="001428E4">
        <w:rPr>
          <w:rStyle w:val="normaltextrun"/>
          <w:rFonts w:eastAsiaTheme="majorEastAsia"/>
          <w:b/>
          <w:bCs/>
        </w:rPr>
        <w:t xml:space="preserve">Use of Artificial Intelligence (AI) Technology: </w:t>
      </w:r>
      <w:r w:rsidRPr="001428E4">
        <w:rPr>
          <w:rStyle w:val="eop"/>
        </w:rPr>
        <w:t> </w:t>
      </w:r>
    </w:p>
    <w:p w14:paraId="74FD3EAD" w14:textId="1BCD967F" w:rsidR="00DB24A7" w:rsidRPr="001428E4" w:rsidRDefault="00DB24A7" w:rsidP="00025F93">
      <w:pPr>
        <w:pStyle w:val="paragraph"/>
        <w:spacing w:before="0" w:beforeAutospacing="0" w:after="0" w:afterAutospacing="0"/>
        <w:textAlignment w:val="baseline"/>
      </w:pPr>
      <w:r w:rsidRPr="001428E4">
        <w:rPr>
          <w:rStyle w:val="normaltextrun"/>
          <w:rFonts w:eastAsiaTheme="majorEastAsia"/>
        </w:rPr>
        <w:t xml:space="preserve">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w:t>
      </w:r>
      <w:r w:rsidRPr="001428E4">
        <w:rPr>
          <w:rStyle w:val="normaltextrun"/>
          <w:rFonts w:eastAsiaTheme="majorEastAsia"/>
        </w:rPr>
        <w:lastRenderedPageBreak/>
        <w:t>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w:t>
      </w:r>
      <w:r w:rsidRPr="001428E4">
        <w:rPr>
          <w:rStyle w:val="eop"/>
        </w:rPr>
        <w:t> </w:t>
      </w:r>
      <w:r w:rsidRPr="001428E4">
        <w:rPr>
          <w:rStyle w:val="eop"/>
          <w:b/>
        </w:rPr>
        <w:t>(A</w:t>
      </w:r>
      <w:r w:rsidRPr="001428E4">
        <w:rPr>
          <w:rStyle w:val="normaltextrun"/>
          <w:rFonts w:eastAsiaTheme="majorEastAsia"/>
          <w:b/>
        </w:rPr>
        <w:t>dapted from the Stanford University Office of Community Standards-- accessed August 31, 2023)</w:t>
      </w:r>
      <w:r w:rsidRPr="001428E4">
        <w:rPr>
          <w:rStyle w:val="eop"/>
          <w:b/>
        </w:rPr>
        <w:t> </w:t>
      </w:r>
    </w:p>
    <w:p w14:paraId="6102A595" w14:textId="77777777" w:rsidR="00354E26" w:rsidRPr="001428E4" w:rsidRDefault="00354E26" w:rsidP="00025F93">
      <w:pPr>
        <w:pStyle w:val="Heading1"/>
        <w:spacing w:line="274" w:lineRule="exact"/>
        <w:ind w:left="0"/>
        <w:rPr>
          <w:rFonts w:ascii="Times New Roman" w:hAnsi="Times New Roman" w:cs="Times New Roman"/>
          <w:spacing w:val="-1"/>
        </w:rPr>
      </w:pPr>
    </w:p>
    <w:p w14:paraId="3DB98B1A" w14:textId="00914B4E" w:rsidR="001F7559" w:rsidRPr="001428E4" w:rsidRDefault="006456B9" w:rsidP="00025F93">
      <w:pPr>
        <w:pStyle w:val="Heading1"/>
        <w:spacing w:line="274" w:lineRule="exact"/>
        <w:ind w:left="0"/>
        <w:rPr>
          <w:rFonts w:ascii="Times New Roman" w:eastAsia="Times New Roman" w:hAnsi="Times New Roman" w:cs="Times New Roman"/>
          <w:b w:val="0"/>
          <w:bCs w:val="0"/>
        </w:rPr>
      </w:pPr>
      <w:r w:rsidRPr="001428E4">
        <w:rPr>
          <w:rFonts w:ascii="Times New Roman" w:hAnsi="Times New Roman" w:cs="Times New Roman"/>
          <w:spacing w:val="-1"/>
        </w:rPr>
        <w:t>NTCC</w:t>
      </w:r>
      <w:r w:rsidRPr="001428E4">
        <w:rPr>
          <w:rFonts w:ascii="Times New Roman" w:hAnsi="Times New Roman" w:cs="Times New Roman"/>
          <w:spacing w:val="-5"/>
        </w:rPr>
        <w:t xml:space="preserve"> </w:t>
      </w:r>
      <w:r w:rsidRPr="001428E4">
        <w:rPr>
          <w:rFonts w:ascii="Times New Roman" w:hAnsi="Times New Roman" w:cs="Times New Roman"/>
          <w:spacing w:val="-1"/>
        </w:rPr>
        <w:t>Academic</w:t>
      </w:r>
      <w:r w:rsidRPr="001428E4">
        <w:rPr>
          <w:rFonts w:ascii="Times New Roman" w:hAnsi="Times New Roman" w:cs="Times New Roman"/>
          <w:spacing w:val="-3"/>
        </w:rPr>
        <w:t xml:space="preserve"> </w:t>
      </w:r>
      <w:r w:rsidRPr="001428E4">
        <w:rPr>
          <w:rFonts w:ascii="Times New Roman" w:hAnsi="Times New Roman" w:cs="Times New Roman"/>
        </w:rPr>
        <w:t>Honesty</w:t>
      </w:r>
      <w:r w:rsidR="00C6042A" w:rsidRPr="001428E4">
        <w:rPr>
          <w:rFonts w:ascii="Times New Roman" w:hAnsi="Times New Roman" w:cs="Times New Roman"/>
        </w:rPr>
        <w:t>/Ethics</w:t>
      </w:r>
      <w:r w:rsidRPr="001428E4">
        <w:rPr>
          <w:rFonts w:ascii="Times New Roman" w:hAnsi="Times New Roman" w:cs="Times New Roman"/>
          <w:spacing w:val="-4"/>
        </w:rPr>
        <w:t xml:space="preserve"> </w:t>
      </w:r>
      <w:r w:rsidRPr="001428E4">
        <w:rPr>
          <w:rFonts w:ascii="Times New Roman" w:hAnsi="Times New Roman" w:cs="Times New Roman"/>
          <w:spacing w:val="-1"/>
        </w:rPr>
        <w:t>Statement:</w:t>
      </w:r>
    </w:p>
    <w:p w14:paraId="121A2AF5" w14:textId="586BCC84" w:rsidR="00EA7A41" w:rsidRPr="001428E4" w:rsidRDefault="00FE445C" w:rsidP="00025F93">
      <w:pPr>
        <w:pStyle w:val="BodyText"/>
        <w:ind w:left="0" w:right="719"/>
        <w:rPr>
          <w:rFonts w:cs="Times New Roman"/>
        </w:rPr>
      </w:pPr>
      <w:r w:rsidRPr="001428E4">
        <w:rPr>
          <w:rFonts w:cs="Times New Roman"/>
          <w:spacing w:val="-1"/>
        </w:rPr>
        <w:t>NTCC</w:t>
      </w:r>
      <w:r w:rsidRPr="001428E4">
        <w:rPr>
          <w:rFonts w:cs="Times New Roman"/>
          <w:spacing w:val="-5"/>
        </w:rPr>
        <w:t xml:space="preserve"> </w:t>
      </w:r>
      <w:r w:rsidRPr="001428E4">
        <w:rPr>
          <w:rFonts w:cs="Times New Roman"/>
        </w:rPr>
        <w:t>upholds</w:t>
      </w:r>
      <w:r w:rsidRPr="001428E4">
        <w:rPr>
          <w:rFonts w:cs="Times New Roman"/>
          <w:spacing w:val="-5"/>
        </w:rPr>
        <w:t xml:space="preserve"> </w:t>
      </w:r>
      <w:r w:rsidRPr="001428E4">
        <w:rPr>
          <w:rFonts w:cs="Times New Roman"/>
        </w:rPr>
        <w:t>the</w:t>
      </w:r>
      <w:r w:rsidRPr="001428E4">
        <w:rPr>
          <w:rFonts w:cs="Times New Roman"/>
          <w:spacing w:val="-6"/>
        </w:rPr>
        <w:t xml:space="preserve"> </w:t>
      </w:r>
      <w:r w:rsidRPr="001428E4">
        <w:rPr>
          <w:rFonts w:cs="Times New Roman"/>
          <w:spacing w:val="-1"/>
        </w:rPr>
        <w:t>highest</w:t>
      </w:r>
      <w:r w:rsidRPr="001428E4">
        <w:rPr>
          <w:rFonts w:cs="Times New Roman"/>
          <w:spacing w:val="-4"/>
        </w:rPr>
        <w:t xml:space="preserve"> </w:t>
      </w:r>
      <w:r w:rsidRPr="001428E4">
        <w:rPr>
          <w:rFonts w:cs="Times New Roman"/>
        </w:rPr>
        <w:t>standards</w:t>
      </w:r>
      <w:r w:rsidRPr="001428E4">
        <w:rPr>
          <w:rFonts w:cs="Times New Roman"/>
          <w:spacing w:val="-6"/>
        </w:rPr>
        <w:t xml:space="preserve"> </w:t>
      </w:r>
      <w:r w:rsidRPr="001428E4">
        <w:rPr>
          <w:rFonts w:cs="Times New Roman"/>
        </w:rPr>
        <w:t>of</w:t>
      </w:r>
      <w:r w:rsidRPr="001428E4">
        <w:rPr>
          <w:rFonts w:cs="Times New Roman"/>
          <w:spacing w:val="-5"/>
        </w:rPr>
        <w:t xml:space="preserve"> </w:t>
      </w:r>
      <w:r w:rsidRPr="001428E4">
        <w:rPr>
          <w:rFonts w:cs="Times New Roman"/>
        </w:rPr>
        <w:t xml:space="preserve">academic </w:t>
      </w:r>
      <w:r w:rsidRPr="001428E4">
        <w:rPr>
          <w:rFonts w:cs="Times New Roman"/>
          <w:spacing w:val="-1"/>
        </w:rPr>
        <w:t xml:space="preserve">integrity. </w:t>
      </w:r>
      <w:r w:rsidRPr="001428E4">
        <w:rPr>
          <w:rFonts w:cs="Times New Roman"/>
        </w:rPr>
        <w:t>The</w:t>
      </w:r>
      <w:r w:rsidRPr="001428E4">
        <w:rPr>
          <w:rFonts w:cs="Times New Roman"/>
          <w:spacing w:val="-7"/>
        </w:rPr>
        <w:t xml:space="preserve"> </w:t>
      </w:r>
      <w:r w:rsidRPr="001428E4">
        <w:rPr>
          <w:rFonts w:cs="Times New Roman"/>
          <w:spacing w:val="-1"/>
        </w:rPr>
        <w:t>college</w:t>
      </w:r>
      <w:r w:rsidRPr="001428E4">
        <w:rPr>
          <w:rFonts w:cs="Times New Roman"/>
          <w:spacing w:val="-3"/>
        </w:rPr>
        <w:t xml:space="preserve"> </w:t>
      </w:r>
      <w:r w:rsidRPr="001428E4">
        <w:rPr>
          <w:rFonts w:cs="Times New Roman"/>
          <w:spacing w:val="-1"/>
        </w:rPr>
        <w:t>expects</w:t>
      </w:r>
      <w:r w:rsidRPr="001428E4">
        <w:rPr>
          <w:rFonts w:cs="Times New Roman"/>
          <w:spacing w:val="-5"/>
        </w:rPr>
        <w:t xml:space="preserve"> </w:t>
      </w:r>
      <w:r w:rsidRPr="001428E4">
        <w:rPr>
          <w:rFonts w:cs="Times New Roman"/>
        </w:rPr>
        <w:t>all</w:t>
      </w:r>
      <w:r w:rsidRPr="001428E4">
        <w:rPr>
          <w:rFonts w:cs="Times New Roman"/>
          <w:spacing w:val="-6"/>
        </w:rPr>
        <w:t xml:space="preserve"> </w:t>
      </w:r>
      <w:r w:rsidRPr="001428E4">
        <w:rPr>
          <w:rFonts w:cs="Times New Roman"/>
        </w:rPr>
        <w:t>students</w:t>
      </w:r>
      <w:r w:rsidRPr="001428E4">
        <w:rPr>
          <w:rFonts w:cs="Times New Roman"/>
          <w:spacing w:val="-5"/>
        </w:rPr>
        <w:t xml:space="preserve"> </w:t>
      </w:r>
      <w:r w:rsidRPr="001428E4">
        <w:rPr>
          <w:rFonts w:cs="Times New Roman"/>
        </w:rPr>
        <w:t>to</w:t>
      </w:r>
      <w:r w:rsidRPr="001428E4">
        <w:rPr>
          <w:rFonts w:cs="Times New Roman"/>
          <w:spacing w:val="-4"/>
        </w:rPr>
        <w:t xml:space="preserve"> </w:t>
      </w:r>
      <w:r w:rsidRPr="001428E4">
        <w:rPr>
          <w:rFonts w:cs="Times New Roman"/>
          <w:spacing w:val="-1"/>
        </w:rPr>
        <w:t>engage</w:t>
      </w:r>
      <w:r w:rsidRPr="001428E4">
        <w:rPr>
          <w:rFonts w:cs="Times New Roman"/>
          <w:spacing w:val="-5"/>
        </w:rPr>
        <w:t xml:space="preserve"> </w:t>
      </w:r>
      <w:r w:rsidRPr="001428E4">
        <w:rPr>
          <w:rFonts w:cs="Times New Roman"/>
        </w:rPr>
        <w:t>in their</w:t>
      </w:r>
      <w:r w:rsidRPr="001428E4">
        <w:rPr>
          <w:rFonts w:cs="Times New Roman"/>
          <w:spacing w:val="-6"/>
        </w:rPr>
        <w:t xml:space="preserve"> </w:t>
      </w:r>
      <w:r w:rsidRPr="001428E4">
        <w:rPr>
          <w:rFonts w:cs="Times New Roman"/>
        </w:rPr>
        <w:t>academic</w:t>
      </w:r>
      <w:r w:rsidRPr="001428E4">
        <w:rPr>
          <w:rFonts w:cs="Times New Roman"/>
          <w:spacing w:val="-5"/>
        </w:rPr>
        <w:t xml:space="preserve"> </w:t>
      </w:r>
      <w:r w:rsidRPr="001428E4">
        <w:rPr>
          <w:rFonts w:cs="Times New Roman"/>
        </w:rPr>
        <w:t>pursuits</w:t>
      </w:r>
      <w:r w:rsidRPr="001428E4">
        <w:rPr>
          <w:rFonts w:cs="Times New Roman"/>
          <w:spacing w:val="-4"/>
        </w:rPr>
        <w:t xml:space="preserve"> </w:t>
      </w:r>
      <w:r w:rsidRPr="001428E4">
        <w:rPr>
          <w:rFonts w:cs="Times New Roman"/>
        </w:rPr>
        <w:t>in</w:t>
      </w:r>
      <w:r w:rsidRPr="001428E4">
        <w:rPr>
          <w:rFonts w:cs="Times New Roman"/>
          <w:spacing w:val="-5"/>
        </w:rPr>
        <w:t xml:space="preserve"> </w:t>
      </w:r>
      <w:r w:rsidRPr="001428E4">
        <w:rPr>
          <w:rFonts w:cs="Times New Roman"/>
        </w:rPr>
        <w:t>an honest</w:t>
      </w:r>
      <w:r w:rsidRPr="001428E4">
        <w:rPr>
          <w:rFonts w:cs="Times New Roman"/>
          <w:spacing w:val="-5"/>
        </w:rPr>
        <w:t xml:space="preserve"> </w:t>
      </w:r>
      <w:r w:rsidRPr="001428E4">
        <w:rPr>
          <w:rFonts w:cs="Times New Roman"/>
        </w:rPr>
        <w:t>manner</w:t>
      </w:r>
      <w:r w:rsidRPr="001428E4">
        <w:rPr>
          <w:rFonts w:cs="Times New Roman"/>
          <w:spacing w:val="-4"/>
        </w:rPr>
        <w:t xml:space="preserve"> </w:t>
      </w:r>
      <w:r w:rsidRPr="001428E4">
        <w:rPr>
          <w:rFonts w:cs="Times New Roman"/>
          <w:spacing w:val="-1"/>
        </w:rPr>
        <w:t>that</w:t>
      </w:r>
      <w:r w:rsidRPr="001428E4">
        <w:rPr>
          <w:rFonts w:cs="Times New Roman"/>
          <w:spacing w:val="-4"/>
        </w:rPr>
        <w:t xml:space="preserve"> </w:t>
      </w:r>
      <w:r w:rsidRPr="001428E4">
        <w:rPr>
          <w:rFonts w:cs="Times New Roman"/>
        </w:rPr>
        <w:t>is</w:t>
      </w:r>
      <w:r w:rsidRPr="001428E4">
        <w:rPr>
          <w:rFonts w:cs="Times New Roman"/>
          <w:spacing w:val="-6"/>
        </w:rPr>
        <w:t xml:space="preserve"> </w:t>
      </w:r>
      <w:r w:rsidRPr="001428E4">
        <w:rPr>
          <w:rFonts w:cs="Times New Roman"/>
          <w:spacing w:val="-1"/>
        </w:rPr>
        <w:t>beyond</w:t>
      </w:r>
      <w:r w:rsidRPr="001428E4">
        <w:rPr>
          <w:rFonts w:cs="Times New Roman"/>
          <w:spacing w:val="35"/>
        </w:rPr>
        <w:t xml:space="preserve"> </w:t>
      </w:r>
      <w:r w:rsidRPr="001428E4">
        <w:rPr>
          <w:rFonts w:cs="Times New Roman"/>
          <w:spacing w:val="-1"/>
        </w:rPr>
        <w:t xml:space="preserve">reproach </w:t>
      </w:r>
      <w:r w:rsidR="006456B9" w:rsidRPr="001428E4">
        <w:rPr>
          <w:rFonts w:cs="Times New Roman"/>
        </w:rPr>
        <w:t>using</w:t>
      </w:r>
      <w:r w:rsidR="006456B9" w:rsidRPr="001428E4">
        <w:rPr>
          <w:rFonts w:cs="Times New Roman"/>
          <w:spacing w:val="-5"/>
        </w:rPr>
        <w:t xml:space="preserve"> </w:t>
      </w:r>
      <w:r w:rsidR="006456B9" w:rsidRPr="001428E4">
        <w:rPr>
          <w:rFonts w:cs="Times New Roman"/>
        </w:rPr>
        <w:t>their</w:t>
      </w:r>
      <w:r w:rsidR="006456B9" w:rsidRPr="001428E4">
        <w:rPr>
          <w:rFonts w:cs="Times New Roman"/>
          <w:spacing w:val="-6"/>
        </w:rPr>
        <w:t xml:space="preserve"> </w:t>
      </w:r>
      <w:r w:rsidR="006456B9" w:rsidRPr="001428E4">
        <w:rPr>
          <w:rFonts w:cs="Times New Roman"/>
          <w:spacing w:val="-1"/>
        </w:rPr>
        <w:t>intellect</w:t>
      </w:r>
      <w:r w:rsidR="006456B9" w:rsidRPr="001428E4">
        <w:rPr>
          <w:rFonts w:cs="Times New Roman"/>
          <w:spacing w:val="-5"/>
        </w:rPr>
        <w:t xml:space="preserve"> </w:t>
      </w:r>
      <w:r w:rsidR="006456B9" w:rsidRPr="001428E4">
        <w:rPr>
          <w:rFonts w:cs="Times New Roman"/>
        </w:rPr>
        <w:t>and</w:t>
      </w:r>
      <w:r w:rsidR="006456B9" w:rsidRPr="001428E4">
        <w:rPr>
          <w:rFonts w:cs="Times New Roman"/>
          <w:spacing w:val="-6"/>
        </w:rPr>
        <w:t xml:space="preserve"> </w:t>
      </w:r>
      <w:r w:rsidR="00EA7A41" w:rsidRPr="001428E4">
        <w:rPr>
          <w:rFonts w:cs="Times New Roman"/>
          <w:spacing w:val="-1"/>
        </w:rPr>
        <w:t xml:space="preserve">resources </w:t>
      </w:r>
      <w:r w:rsidR="006456B9" w:rsidRPr="001428E4">
        <w:rPr>
          <w:rFonts w:cs="Times New Roman"/>
          <w:spacing w:val="-1"/>
        </w:rPr>
        <w:t>designated</w:t>
      </w:r>
      <w:r w:rsidR="006456B9" w:rsidRPr="001428E4">
        <w:rPr>
          <w:rFonts w:cs="Times New Roman"/>
          <w:spacing w:val="-4"/>
        </w:rPr>
        <w:t xml:space="preserve"> </w:t>
      </w:r>
      <w:r w:rsidR="006456B9" w:rsidRPr="001428E4">
        <w:rPr>
          <w:rFonts w:cs="Times New Roman"/>
          <w:spacing w:val="-1"/>
        </w:rPr>
        <w:t>as</w:t>
      </w:r>
      <w:r w:rsidR="006456B9" w:rsidRPr="001428E4">
        <w:rPr>
          <w:rFonts w:cs="Times New Roman"/>
          <w:spacing w:val="-5"/>
        </w:rPr>
        <w:t xml:space="preserve"> </w:t>
      </w:r>
      <w:r w:rsidR="006456B9" w:rsidRPr="001428E4">
        <w:rPr>
          <w:rFonts w:cs="Times New Roman"/>
          <w:spacing w:val="-1"/>
        </w:rPr>
        <w:t>allowable</w:t>
      </w:r>
      <w:r w:rsidR="006456B9" w:rsidRPr="001428E4">
        <w:rPr>
          <w:rFonts w:cs="Times New Roman"/>
          <w:spacing w:val="-3"/>
        </w:rPr>
        <w:t xml:space="preserve"> </w:t>
      </w:r>
      <w:r w:rsidR="006456B9" w:rsidRPr="001428E4">
        <w:rPr>
          <w:rFonts w:cs="Times New Roman"/>
          <w:spacing w:val="1"/>
        </w:rPr>
        <w:t>by</w:t>
      </w:r>
      <w:r w:rsidR="006456B9" w:rsidRPr="001428E4">
        <w:rPr>
          <w:rFonts w:cs="Times New Roman"/>
          <w:spacing w:val="-9"/>
        </w:rPr>
        <w:t xml:space="preserve"> </w:t>
      </w:r>
      <w:r w:rsidR="006456B9" w:rsidRPr="001428E4">
        <w:rPr>
          <w:rFonts w:cs="Times New Roman"/>
        </w:rPr>
        <w:t>the</w:t>
      </w:r>
      <w:r w:rsidR="006456B9" w:rsidRPr="001428E4">
        <w:rPr>
          <w:rFonts w:cs="Times New Roman"/>
          <w:spacing w:val="-3"/>
        </w:rPr>
        <w:t xml:space="preserve"> </w:t>
      </w:r>
      <w:r w:rsidR="006456B9" w:rsidRPr="001428E4">
        <w:rPr>
          <w:rFonts w:cs="Times New Roman"/>
          <w:spacing w:val="-1"/>
        </w:rPr>
        <w:t>course</w:t>
      </w:r>
      <w:r w:rsidR="006456B9" w:rsidRPr="001428E4">
        <w:rPr>
          <w:rFonts w:cs="Times New Roman"/>
          <w:spacing w:val="-6"/>
        </w:rPr>
        <w:t xml:space="preserve"> </w:t>
      </w:r>
      <w:r w:rsidR="006456B9" w:rsidRPr="001428E4">
        <w:rPr>
          <w:rFonts w:cs="Times New Roman"/>
          <w:spacing w:val="-1"/>
        </w:rPr>
        <w:t>instructor.</w:t>
      </w:r>
      <w:r w:rsidR="006456B9" w:rsidRPr="001428E4">
        <w:rPr>
          <w:rFonts w:cs="Times New Roman"/>
          <w:spacing w:val="53"/>
        </w:rPr>
        <w:t xml:space="preserve"> </w:t>
      </w:r>
      <w:r w:rsidR="006456B9" w:rsidRPr="001428E4">
        <w:rPr>
          <w:rFonts w:cs="Times New Roman"/>
        </w:rPr>
        <w:t>Students</w:t>
      </w:r>
      <w:r w:rsidR="006456B9" w:rsidRPr="001428E4">
        <w:rPr>
          <w:rFonts w:cs="Times New Roman"/>
          <w:spacing w:val="-5"/>
        </w:rPr>
        <w:t xml:space="preserve"> </w:t>
      </w:r>
      <w:r w:rsidR="006456B9" w:rsidRPr="001428E4">
        <w:rPr>
          <w:rFonts w:cs="Times New Roman"/>
          <w:spacing w:val="-1"/>
        </w:rPr>
        <w:t>are</w:t>
      </w:r>
      <w:r w:rsidR="006456B9" w:rsidRPr="001428E4">
        <w:rPr>
          <w:rFonts w:cs="Times New Roman"/>
          <w:spacing w:val="-5"/>
        </w:rPr>
        <w:t xml:space="preserve"> </w:t>
      </w:r>
      <w:r w:rsidR="006456B9" w:rsidRPr="001428E4">
        <w:rPr>
          <w:rFonts w:cs="Times New Roman"/>
          <w:spacing w:val="-1"/>
        </w:rPr>
        <w:t>responsible</w:t>
      </w:r>
      <w:r w:rsidR="006456B9" w:rsidRPr="001428E4">
        <w:rPr>
          <w:rFonts w:cs="Times New Roman"/>
          <w:spacing w:val="-3"/>
        </w:rPr>
        <w:t xml:space="preserve"> </w:t>
      </w:r>
      <w:r w:rsidR="006456B9" w:rsidRPr="001428E4">
        <w:rPr>
          <w:rFonts w:cs="Times New Roman"/>
        </w:rPr>
        <w:t>for</w:t>
      </w:r>
      <w:r w:rsidR="006456B9" w:rsidRPr="001428E4">
        <w:rPr>
          <w:rFonts w:cs="Times New Roman"/>
          <w:spacing w:val="-6"/>
        </w:rPr>
        <w:t xml:space="preserve"> </w:t>
      </w:r>
      <w:r w:rsidR="006456B9" w:rsidRPr="001428E4">
        <w:rPr>
          <w:rFonts w:cs="Times New Roman"/>
          <w:spacing w:val="-1"/>
        </w:rPr>
        <w:t>addressing</w:t>
      </w:r>
      <w:r w:rsidR="006456B9" w:rsidRPr="001428E4">
        <w:rPr>
          <w:rFonts w:cs="Times New Roman"/>
          <w:spacing w:val="-7"/>
        </w:rPr>
        <w:t xml:space="preserve"> </w:t>
      </w:r>
      <w:r w:rsidR="0066353F" w:rsidRPr="001428E4">
        <w:rPr>
          <w:rFonts w:cs="Times New Roman"/>
        </w:rPr>
        <w:t xml:space="preserve">questions about </w:t>
      </w:r>
      <w:r w:rsidR="006456B9" w:rsidRPr="001428E4">
        <w:rPr>
          <w:rFonts w:cs="Times New Roman"/>
          <w:spacing w:val="-1"/>
        </w:rPr>
        <w:t>allowable</w:t>
      </w:r>
      <w:r w:rsidR="006456B9" w:rsidRPr="001428E4">
        <w:rPr>
          <w:rFonts w:cs="Times New Roman"/>
          <w:spacing w:val="-5"/>
        </w:rPr>
        <w:t xml:space="preserve"> </w:t>
      </w:r>
      <w:r w:rsidR="006456B9" w:rsidRPr="001428E4">
        <w:rPr>
          <w:rFonts w:cs="Times New Roman"/>
          <w:spacing w:val="-1"/>
        </w:rPr>
        <w:t>resources</w:t>
      </w:r>
      <w:r w:rsidR="006456B9" w:rsidRPr="001428E4">
        <w:rPr>
          <w:rFonts w:cs="Times New Roman"/>
          <w:spacing w:val="-6"/>
        </w:rPr>
        <w:t xml:space="preserve"> </w:t>
      </w:r>
      <w:r w:rsidR="006456B9" w:rsidRPr="001428E4">
        <w:rPr>
          <w:rFonts w:cs="Times New Roman"/>
          <w:spacing w:val="-1"/>
        </w:rPr>
        <w:t>with</w:t>
      </w:r>
      <w:r w:rsidR="006456B9" w:rsidRPr="001428E4">
        <w:rPr>
          <w:rFonts w:cs="Times New Roman"/>
          <w:spacing w:val="-4"/>
        </w:rPr>
        <w:t xml:space="preserve"> </w:t>
      </w:r>
      <w:r w:rsidR="006456B9" w:rsidRPr="001428E4">
        <w:rPr>
          <w:rFonts w:cs="Times New Roman"/>
        </w:rPr>
        <w:t>the</w:t>
      </w:r>
      <w:r w:rsidR="006456B9" w:rsidRPr="001428E4">
        <w:rPr>
          <w:rFonts w:cs="Times New Roman"/>
          <w:spacing w:val="-6"/>
        </w:rPr>
        <w:t xml:space="preserve"> </w:t>
      </w:r>
      <w:r w:rsidR="006456B9" w:rsidRPr="001428E4">
        <w:rPr>
          <w:rFonts w:cs="Times New Roman"/>
          <w:spacing w:val="-1"/>
        </w:rPr>
        <w:t>course</w:t>
      </w:r>
      <w:r w:rsidR="006456B9" w:rsidRPr="001428E4">
        <w:rPr>
          <w:rFonts w:cs="Times New Roman"/>
          <w:spacing w:val="-7"/>
        </w:rPr>
        <w:t xml:space="preserve"> </w:t>
      </w:r>
      <w:r w:rsidR="006456B9" w:rsidRPr="001428E4">
        <w:rPr>
          <w:rFonts w:cs="Times New Roman"/>
        </w:rPr>
        <w:t>instructor.</w:t>
      </w:r>
      <w:r w:rsidR="006456B9" w:rsidRPr="001428E4">
        <w:rPr>
          <w:rFonts w:cs="Times New Roman"/>
          <w:spacing w:val="51"/>
        </w:rPr>
        <w:t xml:space="preserve"> </w:t>
      </w:r>
      <w:r w:rsidR="00EA7A41" w:rsidRPr="001428E4">
        <w:rPr>
          <w:rFonts w:cs="Times New Roman"/>
          <w:spacing w:val="-1"/>
        </w:rPr>
        <w:t>Academic</w:t>
      </w:r>
      <w:r w:rsidR="00EA7A41" w:rsidRPr="001428E4">
        <w:rPr>
          <w:rFonts w:cs="Times New Roman"/>
          <w:spacing w:val="-6"/>
        </w:rPr>
        <w:t xml:space="preserve"> </w:t>
      </w:r>
      <w:r w:rsidR="00EA7A41" w:rsidRPr="001428E4">
        <w:rPr>
          <w:rFonts w:cs="Times New Roman"/>
        </w:rPr>
        <w:t>dishonesty</w:t>
      </w:r>
      <w:r w:rsidR="00EA7A41" w:rsidRPr="001428E4">
        <w:rPr>
          <w:rFonts w:cs="Times New Roman"/>
          <w:spacing w:val="-10"/>
        </w:rPr>
        <w:t xml:space="preserve"> </w:t>
      </w:r>
      <w:r w:rsidR="00EA7A41" w:rsidRPr="001428E4">
        <w:rPr>
          <w:rFonts w:cs="Times New Roman"/>
          <w:spacing w:val="-1"/>
        </w:rPr>
        <w:t>such</w:t>
      </w:r>
      <w:r w:rsidR="00EA7A41" w:rsidRPr="001428E4">
        <w:rPr>
          <w:rFonts w:cs="Times New Roman"/>
          <w:spacing w:val="-3"/>
        </w:rPr>
        <w:t xml:space="preserve"> </w:t>
      </w:r>
      <w:r w:rsidR="00EA7A41" w:rsidRPr="001428E4">
        <w:rPr>
          <w:rFonts w:cs="Times New Roman"/>
          <w:spacing w:val="-1"/>
        </w:rPr>
        <w:t>as</w:t>
      </w:r>
      <w:r w:rsidR="00EA7A41" w:rsidRPr="001428E4">
        <w:rPr>
          <w:rFonts w:cs="Times New Roman"/>
          <w:spacing w:val="-6"/>
        </w:rPr>
        <w:t xml:space="preserve"> </w:t>
      </w:r>
      <w:r w:rsidR="00EA7A41" w:rsidRPr="001428E4">
        <w:rPr>
          <w:rFonts w:cs="Times New Roman"/>
          <w:spacing w:val="-1"/>
        </w:rPr>
        <w:t>cheating,</w:t>
      </w:r>
      <w:r w:rsidR="00EA7A41" w:rsidRPr="001428E4">
        <w:rPr>
          <w:rFonts w:cs="Times New Roman"/>
          <w:spacing w:val="-5"/>
        </w:rPr>
        <w:t xml:space="preserve"> </w:t>
      </w:r>
      <w:r w:rsidR="00EA7A41" w:rsidRPr="001428E4">
        <w:rPr>
          <w:rFonts w:cs="Times New Roman"/>
          <w:spacing w:val="-1"/>
        </w:rPr>
        <w:t>plagiarism,</w:t>
      </w:r>
      <w:r w:rsidR="00EA7A41" w:rsidRPr="001428E4">
        <w:rPr>
          <w:rFonts w:cs="Times New Roman"/>
          <w:spacing w:val="-5"/>
        </w:rPr>
        <w:t xml:space="preserve"> </w:t>
      </w:r>
      <w:r w:rsidR="00EA7A41" w:rsidRPr="001428E4">
        <w:rPr>
          <w:rFonts w:cs="Times New Roman"/>
        </w:rPr>
        <w:t>and</w:t>
      </w:r>
      <w:r w:rsidR="00EA7A41" w:rsidRPr="001428E4">
        <w:rPr>
          <w:rFonts w:cs="Times New Roman"/>
          <w:spacing w:val="-6"/>
        </w:rPr>
        <w:t xml:space="preserve"> </w:t>
      </w:r>
      <w:r w:rsidR="00EA7A41" w:rsidRPr="001428E4">
        <w:rPr>
          <w:rFonts w:cs="Times New Roman"/>
          <w:spacing w:val="-1"/>
        </w:rPr>
        <w:t>collusion</w:t>
      </w:r>
      <w:r w:rsidR="00EA7A41" w:rsidRPr="001428E4">
        <w:rPr>
          <w:rFonts w:cs="Times New Roman"/>
          <w:spacing w:val="-6"/>
        </w:rPr>
        <w:t xml:space="preserve"> </w:t>
      </w:r>
      <w:r w:rsidR="00EA7A41" w:rsidRPr="001428E4">
        <w:rPr>
          <w:rFonts w:cs="Times New Roman"/>
        </w:rPr>
        <w:t>is</w:t>
      </w:r>
      <w:r w:rsidR="00EA7A41" w:rsidRPr="001428E4">
        <w:rPr>
          <w:rFonts w:cs="Times New Roman"/>
          <w:spacing w:val="-6"/>
        </w:rPr>
        <w:t xml:space="preserve"> </w:t>
      </w:r>
      <w:r w:rsidR="00EA7A41" w:rsidRPr="001428E4">
        <w:rPr>
          <w:rFonts w:cs="Times New Roman"/>
          <w:spacing w:val="-1"/>
        </w:rPr>
        <w:t>unacceptable</w:t>
      </w:r>
      <w:r w:rsidR="00EA7A41" w:rsidRPr="001428E4">
        <w:rPr>
          <w:rFonts w:cs="Times New Roman"/>
          <w:spacing w:val="-6"/>
        </w:rPr>
        <w:t xml:space="preserve"> </w:t>
      </w:r>
      <w:r w:rsidR="00EA7A41" w:rsidRPr="001428E4">
        <w:rPr>
          <w:rFonts w:cs="Times New Roman"/>
          <w:spacing w:val="-1"/>
        </w:rPr>
        <w:t>and</w:t>
      </w:r>
      <w:r w:rsidR="00EA7A41" w:rsidRPr="001428E4">
        <w:rPr>
          <w:rFonts w:cs="Times New Roman"/>
          <w:spacing w:val="-5"/>
        </w:rPr>
        <w:t xml:space="preserve"> </w:t>
      </w:r>
      <w:r w:rsidR="00EA7A41" w:rsidRPr="001428E4">
        <w:rPr>
          <w:rFonts w:cs="Times New Roman"/>
          <w:spacing w:val="1"/>
        </w:rPr>
        <w:t>may</w:t>
      </w:r>
      <w:r w:rsidR="00EA7A41" w:rsidRPr="001428E4">
        <w:rPr>
          <w:rFonts w:cs="Times New Roman"/>
          <w:spacing w:val="85"/>
        </w:rPr>
        <w:t xml:space="preserve"> </w:t>
      </w:r>
      <w:r w:rsidR="00EA7A41" w:rsidRPr="001428E4">
        <w:rPr>
          <w:rFonts w:cs="Times New Roman"/>
          <w:spacing w:val="-1"/>
        </w:rPr>
        <w:t>result</w:t>
      </w:r>
      <w:r w:rsidR="00EA7A41" w:rsidRPr="001428E4">
        <w:rPr>
          <w:rFonts w:cs="Times New Roman"/>
          <w:spacing w:val="-4"/>
        </w:rPr>
        <w:t xml:space="preserve"> </w:t>
      </w:r>
      <w:r w:rsidR="00EA7A41" w:rsidRPr="001428E4">
        <w:rPr>
          <w:rFonts w:cs="Times New Roman"/>
        </w:rPr>
        <w:t>in</w:t>
      </w:r>
      <w:r w:rsidR="00EA7A41" w:rsidRPr="001428E4">
        <w:rPr>
          <w:rFonts w:cs="Times New Roman"/>
          <w:spacing w:val="-5"/>
        </w:rPr>
        <w:t xml:space="preserve"> </w:t>
      </w:r>
      <w:r w:rsidR="00EA7A41" w:rsidRPr="001428E4">
        <w:rPr>
          <w:rFonts w:cs="Times New Roman"/>
          <w:spacing w:val="-1"/>
        </w:rPr>
        <w:t>disciplinary</w:t>
      </w:r>
      <w:r w:rsidR="00EA7A41" w:rsidRPr="001428E4">
        <w:rPr>
          <w:rFonts w:cs="Times New Roman"/>
          <w:spacing w:val="-7"/>
        </w:rPr>
        <w:t xml:space="preserve"> </w:t>
      </w:r>
      <w:r w:rsidR="00EA7A41" w:rsidRPr="001428E4">
        <w:rPr>
          <w:rFonts w:cs="Times New Roman"/>
          <w:spacing w:val="-1"/>
        </w:rPr>
        <w:t>action.</w:t>
      </w:r>
      <w:r w:rsidR="00EA7A41" w:rsidRPr="001428E4">
        <w:rPr>
          <w:rFonts w:cs="Times New Roman"/>
          <w:spacing w:val="52"/>
        </w:rPr>
        <w:t xml:space="preserve"> </w:t>
      </w:r>
      <w:r w:rsidR="006456B9" w:rsidRPr="001428E4">
        <w:rPr>
          <w:rFonts w:cs="Times New Roman"/>
        </w:rPr>
        <w:t>This</w:t>
      </w:r>
      <w:r w:rsidR="006456B9" w:rsidRPr="001428E4">
        <w:rPr>
          <w:rFonts w:cs="Times New Roman"/>
          <w:spacing w:val="-5"/>
        </w:rPr>
        <w:t xml:space="preserve"> </w:t>
      </w:r>
      <w:r w:rsidR="006456B9" w:rsidRPr="001428E4">
        <w:rPr>
          <w:rFonts w:cs="Times New Roman"/>
        </w:rPr>
        <w:t>course</w:t>
      </w:r>
      <w:r w:rsidR="006456B9" w:rsidRPr="001428E4">
        <w:rPr>
          <w:rFonts w:cs="Times New Roman"/>
          <w:spacing w:val="-5"/>
        </w:rPr>
        <w:t xml:space="preserve"> </w:t>
      </w:r>
      <w:r w:rsidR="006456B9" w:rsidRPr="001428E4">
        <w:rPr>
          <w:rFonts w:cs="Times New Roman"/>
        </w:rPr>
        <w:t>will</w:t>
      </w:r>
      <w:r w:rsidR="006456B9" w:rsidRPr="001428E4">
        <w:rPr>
          <w:rFonts w:cs="Times New Roman"/>
          <w:spacing w:val="-4"/>
        </w:rPr>
        <w:t xml:space="preserve"> </w:t>
      </w:r>
      <w:r w:rsidR="006456B9" w:rsidRPr="001428E4">
        <w:rPr>
          <w:rFonts w:cs="Times New Roman"/>
        </w:rPr>
        <w:t>follow</w:t>
      </w:r>
      <w:r w:rsidR="006456B9" w:rsidRPr="001428E4">
        <w:rPr>
          <w:rFonts w:cs="Times New Roman"/>
          <w:spacing w:val="-3"/>
        </w:rPr>
        <w:t xml:space="preserve"> </w:t>
      </w:r>
      <w:r w:rsidR="006456B9" w:rsidRPr="001428E4">
        <w:rPr>
          <w:rFonts w:cs="Times New Roman"/>
        </w:rPr>
        <w:t>the</w:t>
      </w:r>
      <w:r w:rsidR="006456B9" w:rsidRPr="001428E4">
        <w:rPr>
          <w:rFonts w:cs="Times New Roman"/>
          <w:spacing w:val="-5"/>
        </w:rPr>
        <w:t xml:space="preserve"> </w:t>
      </w:r>
      <w:r w:rsidR="006456B9" w:rsidRPr="001428E4">
        <w:rPr>
          <w:rFonts w:cs="Times New Roman"/>
          <w:spacing w:val="-1"/>
        </w:rPr>
        <w:t>NTCC</w:t>
      </w:r>
      <w:r w:rsidR="006456B9" w:rsidRPr="001428E4">
        <w:rPr>
          <w:rFonts w:cs="Times New Roman"/>
          <w:spacing w:val="-4"/>
        </w:rPr>
        <w:t xml:space="preserve"> </w:t>
      </w:r>
      <w:r w:rsidR="006456B9" w:rsidRPr="001428E4">
        <w:rPr>
          <w:rFonts w:cs="Times New Roman"/>
          <w:spacing w:val="-1"/>
        </w:rPr>
        <w:t>Academic</w:t>
      </w:r>
      <w:r w:rsidR="006456B9" w:rsidRPr="001428E4">
        <w:rPr>
          <w:rFonts w:cs="Times New Roman"/>
          <w:spacing w:val="-5"/>
        </w:rPr>
        <w:t xml:space="preserve"> </w:t>
      </w:r>
      <w:r w:rsidR="006456B9" w:rsidRPr="001428E4">
        <w:rPr>
          <w:rFonts w:cs="Times New Roman"/>
          <w:spacing w:val="-1"/>
        </w:rPr>
        <w:t>Honesty</w:t>
      </w:r>
      <w:r w:rsidR="00EA7A41" w:rsidRPr="001428E4">
        <w:rPr>
          <w:rFonts w:cs="Times New Roman"/>
          <w:spacing w:val="-1"/>
        </w:rPr>
        <w:t xml:space="preserve"> and Academic Ethics</w:t>
      </w:r>
      <w:r w:rsidR="006456B9" w:rsidRPr="001428E4">
        <w:rPr>
          <w:rFonts w:cs="Times New Roman"/>
          <w:spacing w:val="-8"/>
        </w:rPr>
        <w:t xml:space="preserve"> </w:t>
      </w:r>
      <w:r w:rsidR="00EA7A41" w:rsidRPr="001428E4">
        <w:rPr>
          <w:rFonts w:cs="Times New Roman"/>
        </w:rPr>
        <w:t>policies</w:t>
      </w:r>
      <w:r w:rsidR="006456B9" w:rsidRPr="001428E4">
        <w:rPr>
          <w:rFonts w:cs="Times New Roman"/>
          <w:spacing w:val="-9"/>
        </w:rPr>
        <w:t xml:space="preserve"> </w:t>
      </w:r>
      <w:r w:rsidR="006456B9" w:rsidRPr="001428E4">
        <w:rPr>
          <w:rFonts w:cs="Times New Roman"/>
          <w:spacing w:val="-1"/>
        </w:rPr>
        <w:t>stated</w:t>
      </w:r>
      <w:r w:rsidR="006456B9" w:rsidRPr="001428E4">
        <w:rPr>
          <w:rFonts w:cs="Times New Roman"/>
          <w:spacing w:val="-4"/>
        </w:rPr>
        <w:t xml:space="preserve"> </w:t>
      </w:r>
      <w:r w:rsidR="006456B9" w:rsidRPr="001428E4">
        <w:rPr>
          <w:rFonts w:cs="Times New Roman"/>
        </w:rPr>
        <w:t>in</w:t>
      </w:r>
      <w:r w:rsidR="006456B9" w:rsidRPr="001428E4">
        <w:rPr>
          <w:rFonts w:cs="Times New Roman"/>
          <w:spacing w:val="-4"/>
        </w:rPr>
        <w:t xml:space="preserve"> </w:t>
      </w:r>
      <w:r w:rsidR="006456B9" w:rsidRPr="001428E4">
        <w:rPr>
          <w:rFonts w:cs="Times New Roman"/>
        </w:rPr>
        <w:t>the</w:t>
      </w:r>
      <w:r w:rsidR="006456B9" w:rsidRPr="001428E4">
        <w:rPr>
          <w:rFonts w:cs="Times New Roman"/>
          <w:spacing w:val="-5"/>
        </w:rPr>
        <w:t xml:space="preserve"> </w:t>
      </w:r>
      <w:r w:rsidR="006456B9" w:rsidRPr="001428E4">
        <w:rPr>
          <w:rFonts w:cs="Times New Roman"/>
        </w:rPr>
        <w:t>Student</w:t>
      </w:r>
      <w:r w:rsidR="006456B9" w:rsidRPr="001428E4">
        <w:rPr>
          <w:rFonts w:cs="Times New Roman"/>
          <w:spacing w:val="-5"/>
        </w:rPr>
        <w:t xml:space="preserve"> </w:t>
      </w:r>
      <w:r w:rsidR="006456B9" w:rsidRPr="001428E4">
        <w:rPr>
          <w:rFonts w:cs="Times New Roman"/>
          <w:spacing w:val="-1"/>
        </w:rPr>
        <w:t>Handbook.</w:t>
      </w:r>
      <w:r w:rsidR="00EA7A41" w:rsidRPr="001428E4">
        <w:rPr>
          <w:rFonts w:cs="Times New Roman"/>
          <w:spacing w:val="-1"/>
        </w:rPr>
        <w:t xml:space="preserve">  Refer</w:t>
      </w:r>
      <w:r w:rsidR="00EA7A41" w:rsidRPr="001428E4">
        <w:rPr>
          <w:rFonts w:cs="Times New Roman"/>
          <w:spacing w:val="-4"/>
        </w:rPr>
        <w:t xml:space="preserve"> </w:t>
      </w:r>
      <w:r w:rsidR="00EA7A41" w:rsidRPr="001428E4">
        <w:rPr>
          <w:rFonts w:cs="Times New Roman"/>
        </w:rPr>
        <w:t>to</w:t>
      </w:r>
      <w:r w:rsidR="00EA7A41" w:rsidRPr="001428E4">
        <w:rPr>
          <w:rFonts w:cs="Times New Roman"/>
          <w:spacing w:val="-5"/>
        </w:rPr>
        <w:t xml:space="preserve"> </w:t>
      </w:r>
      <w:r w:rsidR="00EA7A41" w:rsidRPr="001428E4">
        <w:rPr>
          <w:rFonts w:cs="Times New Roman"/>
        </w:rPr>
        <w:t>the</w:t>
      </w:r>
      <w:r w:rsidR="00EA7A41" w:rsidRPr="001428E4">
        <w:rPr>
          <w:rFonts w:cs="Times New Roman"/>
          <w:spacing w:val="-5"/>
        </w:rPr>
        <w:t xml:space="preserve"> </w:t>
      </w:r>
      <w:r w:rsidR="00EA7A41" w:rsidRPr="001428E4">
        <w:rPr>
          <w:rFonts w:cs="Times New Roman"/>
          <w:spacing w:val="-1"/>
        </w:rPr>
        <w:t>student</w:t>
      </w:r>
      <w:r w:rsidR="00EA7A41" w:rsidRPr="001428E4">
        <w:rPr>
          <w:rFonts w:cs="Times New Roman"/>
          <w:spacing w:val="-3"/>
        </w:rPr>
        <w:t xml:space="preserve"> </w:t>
      </w:r>
      <w:r w:rsidR="00EA7A41" w:rsidRPr="001428E4">
        <w:rPr>
          <w:rFonts w:cs="Times New Roman"/>
          <w:spacing w:val="-1"/>
        </w:rPr>
        <w:t>handbook</w:t>
      </w:r>
      <w:r w:rsidR="00EA7A41" w:rsidRPr="001428E4">
        <w:rPr>
          <w:rFonts w:cs="Times New Roman"/>
          <w:spacing w:val="-4"/>
        </w:rPr>
        <w:t xml:space="preserve"> </w:t>
      </w:r>
      <w:r w:rsidR="00EA7A41" w:rsidRPr="001428E4">
        <w:rPr>
          <w:rFonts w:cs="Times New Roman"/>
          <w:spacing w:val="-1"/>
        </w:rPr>
        <w:t>for</w:t>
      </w:r>
      <w:r w:rsidR="00EA7A41" w:rsidRPr="001428E4">
        <w:rPr>
          <w:rFonts w:cs="Times New Roman"/>
          <w:spacing w:val="-4"/>
        </w:rPr>
        <w:t xml:space="preserve"> </w:t>
      </w:r>
      <w:r w:rsidR="00EA7A41" w:rsidRPr="001428E4">
        <w:rPr>
          <w:rFonts w:cs="Times New Roman"/>
        </w:rPr>
        <w:t>more</w:t>
      </w:r>
      <w:r w:rsidR="00EA7A41" w:rsidRPr="001428E4">
        <w:rPr>
          <w:rFonts w:cs="Times New Roman"/>
          <w:spacing w:val="-5"/>
        </w:rPr>
        <w:t xml:space="preserve"> </w:t>
      </w:r>
      <w:r w:rsidR="00EA7A41" w:rsidRPr="001428E4">
        <w:rPr>
          <w:rFonts w:cs="Times New Roman"/>
        </w:rPr>
        <w:t>information</w:t>
      </w:r>
      <w:r w:rsidR="00EA7A41" w:rsidRPr="001428E4">
        <w:rPr>
          <w:rFonts w:cs="Times New Roman"/>
          <w:spacing w:val="-6"/>
        </w:rPr>
        <w:t xml:space="preserve"> </w:t>
      </w:r>
      <w:r w:rsidR="00EA7A41" w:rsidRPr="001428E4">
        <w:rPr>
          <w:rFonts w:cs="Times New Roman"/>
          <w:spacing w:val="1"/>
        </w:rPr>
        <w:t>on</w:t>
      </w:r>
      <w:r w:rsidR="00EA7A41" w:rsidRPr="001428E4">
        <w:rPr>
          <w:rFonts w:cs="Times New Roman"/>
          <w:spacing w:val="-4"/>
        </w:rPr>
        <w:t xml:space="preserve"> </w:t>
      </w:r>
      <w:r w:rsidR="00EA7A41" w:rsidRPr="001428E4">
        <w:rPr>
          <w:rFonts w:cs="Times New Roman"/>
        </w:rPr>
        <w:t>these</w:t>
      </w:r>
      <w:r w:rsidR="00EA7A41" w:rsidRPr="001428E4">
        <w:rPr>
          <w:rFonts w:cs="Times New Roman"/>
          <w:spacing w:val="-5"/>
        </w:rPr>
        <w:t xml:space="preserve"> </w:t>
      </w:r>
      <w:r w:rsidR="00EA7A41" w:rsidRPr="001428E4">
        <w:rPr>
          <w:rFonts w:cs="Times New Roman"/>
          <w:spacing w:val="-1"/>
        </w:rPr>
        <w:t>subjects.</w:t>
      </w:r>
    </w:p>
    <w:p w14:paraId="10EEA990" w14:textId="77777777" w:rsidR="001F7559" w:rsidRPr="001428E4" w:rsidRDefault="001F7559" w:rsidP="00025F93">
      <w:pPr>
        <w:spacing w:before="5"/>
        <w:rPr>
          <w:rFonts w:ascii="Times New Roman" w:eastAsia="Times New Roman" w:hAnsi="Times New Roman" w:cs="Times New Roman"/>
          <w:sz w:val="24"/>
          <w:szCs w:val="24"/>
        </w:rPr>
      </w:pPr>
    </w:p>
    <w:p w14:paraId="2EEBA167" w14:textId="77777777" w:rsidR="001F7559" w:rsidRPr="001428E4" w:rsidRDefault="006456B9" w:rsidP="00025F93">
      <w:pPr>
        <w:pStyle w:val="Heading1"/>
        <w:spacing w:line="274" w:lineRule="exact"/>
        <w:ind w:left="0"/>
        <w:rPr>
          <w:rFonts w:ascii="Times New Roman" w:eastAsia="Times New Roman" w:hAnsi="Times New Roman" w:cs="Times New Roman"/>
          <w:b w:val="0"/>
          <w:bCs w:val="0"/>
        </w:rPr>
      </w:pPr>
      <w:r w:rsidRPr="001428E4">
        <w:rPr>
          <w:rFonts w:ascii="Times New Roman" w:hAnsi="Times New Roman" w:cs="Times New Roman"/>
          <w:spacing w:val="-1"/>
        </w:rPr>
        <w:t>ADA</w:t>
      </w:r>
      <w:r w:rsidRPr="001428E4">
        <w:rPr>
          <w:rFonts w:ascii="Times New Roman" w:hAnsi="Times New Roman" w:cs="Times New Roman"/>
          <w:spacing w:val="-4"/>
        </w:rPr>
        <w:t xml:space="preserve"> </w:t>
      </w:r>
      <w:r w:rsidRPr="001428E4">
        <w:rPr>
          <w:rFonts w:ascii="Times New Roman" w:hAnsi="Times New Roman" w:cs="Times New Roman"/>
          <w:spacing w:val="-1"/>
        </w:rPr>
        <w:t>Statement:</w:t>
      </w:r>
    </w:p>
    <w:p w14:paraId="209BA6B7" w14:textId="77777777" w:rsidR="00731E8B" w:rsidRPr="001428E4" w:rsidRDefault="008A6630" w:rsidP="00025F93">
      <w:pPr>
        <w:ind w:right="5"/>
        <w:rPr>
          <w:rFonts w:ascii="Times New Roman" w:hAnsi="Times New Roman" w:cs="Times New Roman"/>
          <w:color w:val="000000" w:themeColor="text1"/>
          <w:sz w:val="24"/>
          <w:szCs w:val="24"/>
        </w:rPr>
      </w:pPr>
      <w:r w:rsidRPr="001428E4">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1428E4">
        <w:rPr>
          <w:rFonts w:ascii="Times New Roman" w:hAnsi="Times New Roman" w:cs="Times New Roman"/>
          <w:color w:val="000000"/>
          <w:sz w:val="24"/>
          <w:szCs w:val="24"/>
        </w:rPr>
        <w:t xml:space="preserve">the </w:t>
      </w:r>
      <w:r w:rsidRPr="001428E4">
        <w:rPr>
          <w:rFonts w:ascii="Times New Roman" w:hAnsi="Times New Roman" w:cs="Times New Roman"/>
          <w:color w:val="000000"/>
          <w:sz w:val="24"/>
          <w:szCs w:val="24"/>
        </w:rPr>
        <w:t xml:space="preserve">Academic Advisor/Coordinator of Special Populations located in </w:t>
      </w:r>
      <w:r w:rsidR="00C114AA" w:rsidRPr="001428E4">
        <w:rPr>
          <w:rFonts w:ascii="Times New Roman" w:hAnsi="Times New Roman" w:cs="Times New Roman"/>
          <w:color w:val="000000"/>
          <w:sz w:val="24"/>
          <w:szCs w:val="24"/>
        </w:rPr>
        <w:t>Student Services</w:t>
      </w:r>
      <w:r w:rsidR="008C1D2C" w:rsidRPr="001428E4">
        <w:rPr>
          <w:rFonts w:ascii="Times New Roman" w:hAnsi="Times New Roman" w:cs="Times New Roman"/>
          <w:color w:val="000000"/>
          <w:sz w:val="24"/>
          <w:szCs w:val="24"/>
        </w:rPr>
        <w:t xml:space="preserve"> and</w:t>
      </w:r>
      <w:r w:rsidRPr="001428E4">
        <w:rPr>
          <w:rFonts w:ascii="Times New Roman" w:hAnsi="Times New Roman" w:cs="Times New Roman"/>
          <w:color w:val="000000"/>
          <w:sz w:val="24"/>
          <w:szCs w:val="24"/>
        </w:rPr>
        <w:t xml:space="preserve"> can be reached at 903-434-82</w:t>
      </w:r>
      <w:r w:rsidR="00194115" w:rsidRPr="001428E4">
        <w:rPr>
          <w:rFonts w:ascii="Times New Roman" w:hAnsi="Times New Roman" w:cs="Times New Roman"/>
          <w:color w:val="000000"/>
          <w:sz w:val="24"/>
          <w:szCs w:val="24"/>
        </w:rPr>
        <w:t>64</w:t>
      </w:r>
      <w:r w:rsidRPr="001428E4">
        <w:rPr>
          <w:rFonts w:ascii="Times New Roman" w:hAnsi="Times New Roman" w:cs="Times New Roman"/>
          <w:color w:val="000000"/>
          <w:sz w:val="24"/>
          <w:szCs w:val="24"/>
        </w:rPr>
        <w:t xml:space="preserve">. For more information and to obtain a copy of the Request for Accommodations, please refer to the </w:t>
      </w:r>
      <w:r w:rsidR="00FE445C" w:rsidRPr="001428E4">
        <w:rPr>
          <w:rFonts w:ascii="Times New Roman" w:hAnsi="Times New Roman" w:cs="Times New Roman"/>
          <w:color w:val="000000" w:themeColor="text1"/>
          <w:sz w:val="24"/>
          <w:szCs w:val="24"/>
        </w:rPr>
        <w:t>special populations page on the NTCC website</w:t>
      </w:r>
      <w:hyperlink r:id="rId14">
        <w:r w:rsidR="00731E8B" w:rsidRPr="001428E4">
          <w:rPr>
            <w:rFonts w:ascii="Times New Roman" w:hAnsi="Times New Roman" w:cs="Times New Roman"/>
            <w:color w:val="000000" w:themeColor="text1"/>
            <w:sz w:val="24"/>
            <w:szCs w:val="24"/>
          </w:rPr>
          <w:t>.</w:t>
        </w:r>
      </w:hyperlink>
      <w:r w:rsidR="00731E8B" w:rsidRPr="001428E4">
        <w:rPr>
          <w:rFonts w:ascii="Times New Roman" w:hAnsi="Times New Roman" w:cs="Times New Roman"/>
          <w:color w:val="000000" w:themeColor="text1"/>
          <w:sz w:val="24"/>
          <w:szCs w:val="24"/>
        </w:rPr>
        <w:t xml:space="preserve">  </w:t>
      </w:r>
    </w:p>
    <w:p w14:paraId="0E577A19" w14:textId="77777777" w:rsidR="008A6630" w:rsidRPr="001428E4" w:rsidRDefault="008A6630" w:rsidP="00025F93">
      <w:pPr>
        <w:rPr>
          <w:rFonts w:ascii="Times New Roman" w:hAnsi="Times New Roman" w:cs="Times New Roman"/>
          <w:color w:val="000000"/>
          <w:sz w:val="24"/>
          <w:szCs w:val="24"/>
        </w:rPr>
      </w:pPr>
    </w:p>
    <w:p w14:paraId="4CF3CCB9" w14:textId="57E7622A" w:rsidR="001F7559" w:rsidRPr="001428E4" w:rsidRDefault="006456B9" w:rsidP="00025F93">
      <w:pPr>
        <w:pStyle w:val="Heading1"/>
        <w:ind w:left="0"/>
        <w:rPr>
          <w:rFonts w:ascii="Times New Roman" w:eastAsia="Times New Roman" w:hAnsi="Times New Roman" w:cs="Times New Roman"/>
          <w:b w:val="0"/>
          <w:bCs w:val="0"/>
        </w:rPr>
      </w:pPr>
      <w:r w:rsidRPr="001428E4">
        <w:rPr>
          <w:rFonts w:ascii="Times New Roman" w:hAnsi="Times New Roman" w:cs="Times New Roman"/>
          <w:spacing w:val="-1"/>
        </w:rPr>
        <w:t>Family</w:t>
      </w:r>
      <w:r w:rsidRPr="001428E4">
        <w:rPr>
          <w:rFonts w:ascii="Times New Roman" w:hAnsi="Times New Roman" w:cs="Times New Roman"/>
          <w:spacing w:val="-5"/>
        </w:rPr>
        <w:t xml:space="preserve"> </w:t>
      </w:r>
      <w:r w:rsidRPr="001428E4">
        <w:rPr>
          <w:rFonts w:ascii="Times New Roman" w:hAnsi="Times New Roman" w:cs="Times New Roman"/>
          <w:spacing w:val="-1"/>
        </w:rPr>
        <w:t>Educational</w:t>
      </w:r>
      <w:r w:rsidRPr="001428E4">
        <w:rPr>
          <w:rFonts w:ascii="Times New Roman" w:hAnsi="Times New Roman" w:cs="Times New Roman"/>
          <w:spacing w:val="-4"/>
        </w:rPr>
        <w:t xml:space="preserve"> </w:t>
      </w:r>
      <w:r w:rsidRPr="001428E4">
        <w:rPr>
          <w:rFonts w:ascii="Times New Roman" w:hAnsi="Times New Roman" w:cs="Times New Roman"/>
          <w:spacing w:val="-1"/>
        </w:rPr>
        <w:t>Rights</w:t>
      </w:r>
      <w:r w:rsidRPr="001428E4">
        <w:rPr>
          <w:rFonts w:ascii="Times New Roman" w:hAnsi="Times New Roman" w:cs="Times New Roman"/>
          <w:spacing w:val="-6"/>
        </w:rPr>
        <w:t xml:space="preserve"> </w:t>
      </w:r>
      <w:r w:rsidR="0066353F" w:rsidRPr="001428E4">
        <w:rPr>
          <w:rFonts w:ascii="Times New Roman" w:hAnsi="Times New Roman" w:cs="Times New Roman"/>
          <w:spacing w:val="-6"/>
        </w:rPr>
        <w:t>a</w:t>
      </w:r>
      <w:r w:rsidRPr="001428E4">
        <w:rPr>
          <w:rFonts w:ascii="Times New Roman" w:hAnsi="Times New Roman" w:cs="Times New Roman"/>
          <w:spacing w:val="-1"/>
        </w:rPr>
        <w:t>nd</w:t>
      </w:r>
      <w:r w:rsidRPr="001428E4">
        <w:rPr>
          <w:rFonts w:ascii="Times New Roman" w:hAnsi="Times New Roman" w:cs="Times New Roman"/>
          <w:spacing w:val="-4"/>
        </w:rPr>
        <w:t xml:space="preserve"> </w:t>
      </w:r>
      <w:r w:rsidRPr="001428E4">
        <w:rPr>
          <w:rFonts w:ascii="Times New Roman" w:hAnsi="Times New Roman" w:cs="Times New Roman"/>
          <w:spacing w:val="-1"/>
        </w:rPr>
        <w:t>Privacy</w:t>
      </w:r>
      <w:r w:rsidRPr="001428E4">
        <w:rPr>
          <w:rFonts w:ascii="Times New Roman" w:hAnsi="Times New Roman" w:cs="Times New Roman"/>
          <w:spacing w:val="-5"/>
        </w:rPr>
        <w:t xml:space="preserve"> </w:t>
      </w:r>
      <w:r w:rsidRPr="001428E4">
        <w:rPr>
          <w:rFonts w:ascii="Times New Roman" w:hAnsi="Times New Roman" w:cs="Times New Roman"/>
        </w:rPr>
        <w:t>Act</w:t>
      </w:r>
      <w:r w:rsidRPr="001428E4">
        <w:rPr>
          <w:rFonts w:ascii="Times New Roman" w:hAnsi="Times New Roman" w:cs="Times New Roman"/>
          <w:spacing w:val="-3"/>
        </w:rPr>
        <w:t xml:space="preserve"> </w:t>
      </w:r>
      <w:r w:rsidRPr="001428E4">
        <w:rPr>
          <w:rFonts w:ascii="Times New Roman" w:hAnsi="Times New Roman" w:cs="Times New Roman"/>
          <w:bCs w:val="0"/>
          <w:spacing w:val="-1"/>
        </w:rPr>
        <w:t>(</w:t>
      </w:r>
      <w:r w:rsidRPr="001428E4">
        <w:rPr>
          <w:rFonts w:ascii="Times New Roman" w:hAnsi="Times New Roman" w:cs="Times New Roman"/>
          <w:spacing w:val="-1"/>
        </w:rPr>
        <w:t>F</w:t>
      </w:r>
      <w:r w:rsidR="00A90920" w:rsidRPr="001428E4">
        <w:rPr>
          <w:rFonts w:ascii="Times New Roman" w:hAnsi="Times New Roman" w:cs="Times New Roman"/>
          <w:spacing w:val="-1"/>
        </w:rPr>
        <w:t>ERPA</w:t>
      </w:r>
      <w:r w:rsidR="007B4BA7" w:rsidRPr="001428E4">
        <w:rPr>
          <w:rFonts w:ascii="Times New Roman" w:hAnsi="Times New Roman" w:cs="Times New Roman"/>
          <w:bCs w:val="0"/>
          <w:spacing w:val="-1"/>
        </w:rPr>
        <w:t>)</w:t>
      </w:r>
      <w:r w:rsidRPr="001428E4">
        <w:rPr>
          <w:rFonts w:ascii="Times New Roman" w:hAnsi="Times New Roman" w:cs="Times New Roman"/>
          <w:b w:val="0"/>
          <w:spacing w:val="-1"/>
        </w:rPr>
        <w:t>:</w:t>
      </w:r>
    </w:p>
    <w:p w14:paraId="4001C586" w14:textId="77777777" w:rsidR="001F7559" w:rsidRPr="001428E4" w:rsidRDefault="006456B9" w:rsidP="00025F93">
      <w:pPr>
        <w:pStyle w:val="BodyText"/>
        <w:ind w:left="0" w:right="147"/>
        <w:rPr>
          <w:rFonts w:cs="Times New Roman"/>
          <w:spacing w:val="-1"/>
        </w:rPr>
      </w:pPr>
      <w:r w:rsidRPr="001428E4">
        <w:rPr>
          <w:rFonts w:cs="Times New Roman"/>
        </w:rPr>
        <w:t>The</w:t>
      </w:r>
      <w:r w:rsidRPr="001428E4">
        <w:rPr>
          <w:rFonts w:cs="Times New Roman"/>
          <w:spacing w:val="-7"/>
        </w:rPr>
        <w:t xml:space="preserve"> </w:t>
      </w:r>
      <w:r w:rsidRPr="001428E4">
        <w:rPr>
          <w:rFonts w:cs="Times New Roman"/>
        </w:rPr>
        <w:t>Family</w:t>
      </w:r>
      <w:r w:rsidRPr="001428E4">
        <w:rPr>
          <w:rFonts w:cs="Times New Roman"/>
          <w:spacing w:val="-9"/>
        </w:rPr>
        <w:t xml:space="preserve"> </w:t>
      </w:r>
      <w:r w:rsidRPr="001428E4">
        <w:rPr>
          <w:rFonts w:cs="Times New Roman"/>
          <w:spacing w:val="-1"/>
        </w:rPr>
        <w:t>Educational</w:t>
      </w:r>
      <w:r w:rsidRPr="001428E4">
        <w:rPr>
          <w:rFonts w:cs="Times New Roman"/>
          <w:spacing w:val="-4"/>
        </w:rPr>
        <w:t xml:space="preserve"> </w:t>
      </w:r>
      <w:r w:rsidRPr="001428E4">
        <w:rPr>
          <w:rFonts w:cs="Times New Roman"/>
          <w:spacing w:val="-1"/>
        </w:rPr>
        <w:t>Rights</w:t>
      </w:r>
      <w:r w:rsidRPr="001428E4">
        <w:rPr>
          <w:rFonts w:cs="Times New Roman"/>
          <w:spacing w:val="-4"/>
        </w:rPr>
        <w:t xml:space="preserve"> </w:t>
      </w:r>
      <w:r w:rsidRPr="001428E4">
        <w:rPr>
          <w:rFonts w:cs="Times New Roman"/>
        </w:rPr>
        <w:t>and</w:t>
      </w:r>
      <w:r w:rsidRPr="001428E4">
        <w:rPr>
          <w:rFonts w:cs="Times New Roman"/>
          <w:spacing w:val="-6"/>
        </w:rPr>
        <w:t xml:space="preserve"> </w:t>
      </w:r>
      <w:r w:rsidRPr="001428E4">
        <w:rPr>
          <w:rFonts w:cs="Times New Roman"/>
          <w:spacing w:val="-1"/>
        </w:rPr>
        <w:t>Privacy</w:t>
      </w:r>
      <w:r w:rsidRPr="001428E4">
        <w:rPr>
          <w:rFonts w:cs="Times New Roman"/>
          <w:spacing w:val="-9"/>
        </w:rPr>
        <w:t xml:space="preserve"> </w:t>
      </w:r>
      <w:r w:rsidRPr="001428E4">
        <w:rPr>
          <w:rFonts w:cs="Times New Roman"/>
        </w:rPr>
        <w:t>Act</w:t>
      </w:r>
      <w:r w:rsidRPr="001428E4">
        <w:rPr>
          <w:rFonts w:cs="Times New Roman"/>
          <w:spacing w:val="-4"/>
        </w:rPr>
        <w:t xml:space="preserve"> </w:t>
      </w:r>
      <w:r w:rsidRPr="001428E4">
        <w:rPr>
          <w:rFonts w:cs="Times New Roman"/>
          <w:spacing w:val="-1"/>
        </w:rPr>
        <w:t>(FERPA)</w:t>
      </w:r>
      <w:r w:rsidRPr="001428E4">
        <w:rPr>
          <w:rFonts w:cs="Times New Roman"/>
          <w:spacing w:val="-3"/>
        </w:rPr>
        <w:t xml:space="preserve"> </w:t>
      </w:r>
      <w:r w:rsidRPr="001428E4">
        <w:rPr>
          <w:rFonts w:cs="Times New Roman"/>
        </w:rPr>
        <w:t>is</w:t>
      </w:r>
      <w:r w:rsidRPr="001428E4">
        <w:rPr>
          <w:rFonts w:cs="Times New Roman"/>
          <w:spacing w:val="-5"/>
        </w:rPr>
        <w:t xml:space="preserve"> </w:t>
      </w:r>
      <w:r w:rsidRPr="001428E4">
        <w:rPr>
          <w:rFonts w:cs="Times New Roman"/>
        </w:rPr>
        <w:t>a</w:t>
      </w:r>
      <w:r w:rsidRPr="001428E4">
        <w:rPr>
          <w:rFonts w:cs="Times New Roman"/>
          <w:spacing w:val="-4"/>
        </w:rPr>
        <w:t xml:space="preserve"> </w:t>
      </w:r>
      <w:r w:rsidRPr="001428E4">
        <w:rPr>
          <w:rFonts w:cs="Times New Roman"/>
          <w:spacing w:val="-1"/>
        </w:rPr>
        <w:t>federal</w:t>
      </w:r>
      <w:r w:rsidRPr="001428E4">
        <w:rPr>
          <w:rFonts w:cs="Times New Roman"/>
          <w:spacing w:val="-5"/>
        </w:rPr>
        <w:t xml:space="preserve"> </w:t>
      </w:r>
      <w:r w:rsidRPr="001428E4">
        <w:rPr>
          <w:rFonts w:cs="Times New Roman"/>
        </w:rPr>
        <w:t>law</w:t>
      </w:r>
      <w:r w:rsidRPr="001428E4">
        <w:rPr>
          <w:rFonts w:cs="Times New Roman"/>
          <w:spacing w:val="-3"/>
        </w:rPr>
        <w:t xml:space="preserve"> </w:t>
      </w:r>
      <w:r w:rsidRPr="001428E4">
        <w:rPr>
          <w:rFonts w:cs="Times New Roman"/>
        </w:rPr>
        <w:t>that</w:t>
      </w:r>
      <w:r w:rsidRPr="001428E4">
        <w:rPr>
          <w:rFonts w:cs="Times New Roman"/>
          <w:spacing w:val="-5"/>
        </w:rPr>
        <w:t xml:space="preserve"> </w:t>
      </w:r>
      <w:r w:rsidRPr="001428E4">
        <w:rPr>
          <w:rFonts w:cs="Times New Roman"/>
          <w:spacing w:val="-1"/>
        </w:rPr>
        <w:t>protects</w:t>
      </w:r>
      <w:r w:rsidRPr="001428E4">
        <w:rPr>
          <w:rFonts w:cs="Times New Roman"/>
          <w:spacing w:val="-6"/>
        </w:rPr>
        <w:t xml:space="preserve"> </w:t>
      </w:r>
      <w:r w:rsidRPr="001428E4">
        <w:rPr>
          <w:rFonts w:cs="Times New Roman"/>
        </w:rPr>
        <w:t>the</w:t>
      </w:r>
      <w:r w:rsidRPr="001428E4">
        <w:rPr>
          <w:rFonts w:cs="Times New Roman"/>
          <w:spacing w:val="-5"/>
        </w:rPr>
        <w:t xml:space="preserve"> </w:t>
      </w:r>
      <w:r w:rsidRPr="001428E4">
        <w:rPr>
          <w:rFonts w:cs="Times New Roman"/>
        </w:rPr>
        <w:t>privacy</w:t>
      </w:r>
      <w:r w:rsidRPr="001428E4">
        <w:rPr>
          <w:rFonts w:cs="Times New Roman"/>
          <w:spacing w:val="-7"/>
        </w:rPr>
        <w:t xml:space="preserve"> </w:t>
      </w:r>
      <w:r w:rsidRPr="001428E4">
        <w:rPr>
          <w:rFonts w:cs="Times New Roman"/>
        </w:rPr>
        <w:t>of</w:t>
      </w:r>
      <w:r w:rsidRPr="001428E4">
        <w:rPr>
          <w:rFonts w:cs="Times New Roman"/>
          <w:spacing w:val="83"/>
        </w:rPr>
        <w:t xml:space="preserve"> </w:t>
      </w:r>
      <w:r w:rsidRPr="001428E4">
        <w:rPr>
          <w:rFonts w:cs="Times New Roman"/>
          <w:spacing w:val="-1"/>
        </w:rPr>
        <w:t>student</w:t>
      </w:r>
      <w:r w:rsidRPr="001428E4">
        <w:rPr>
          <w:rFonts w:cs="Times New Roman"/>
          <w:spacing w:val="-5"/>
        </w:rPr>
        <w:t xml:space="preserve"> </w:t>
      </w:r>
      <w:r w:rsidRPr="001428E4">
        <w:rPr>
          <w:rFonts w:cs="Times New Roman"/>
          <w:spacing w:val="-1"/>
        </w:rPr>
        <w:t>education</w:t>
      </w:r>
      <w:r w:rsidRPr="001428E4">
        <w:rPr>
          <w:rFonts w:cs="Times New Roman"/>
          <w:spacing w:val="-5"/>
        </w:rPr>
        <w:t xml:space="preserve"> </w:t>
      </w:r>
      <w:r w:rsidRPr="001428E4">
        <w:rPr>
          <w:rFonts w:cs="Times New Roman"/>
        </w:rPr>
        <w:t>records.</w:t>
      </w:r>
      <w:r w:rsidRPr="001428E4">
        <w:rPr>
          <w:rFonts w:cs="Times New Roman"/>
          <w:spacing w:val="-4"/>
        </w:rPr>
        <w:t xml:space="preserve"> </w:t>
      </w:r>
      <w:r w:rsidRPr="001428E4">
        <w:rPr>
          <w:rFonts w:cs="Times New Roman"/>
        </w:rPr>
        <w:t>The</w:t>
      </w:r>
      <w:r w:rsidRPr="001428E4">
        <w:rPr>
          <w:rFonts w:cs="Times New Roman"/>
          <w:spacing w:val="-7"/>
        </w:rPr>
        <w:t xml:space="preserve"> </w:t>
      </w:r>
      <w:r w:rsidRPr="001428E4">
        <w:rPr>
          <w:rFonts w:cs="Times New Roman"/>
        </w:rPr>
        <w:t>law</w:t>
      </w:r>
      <w:r w:rsidRPr="001428E4">
        <w:rPr>
          <w:rFonts w:cs="Times New Roman"/>
          <w:spacing w:val="-6"/>
        </w:rPr>
        <w:t xml:space="preserve"> </w:t>
      </w:r>
      <w:r w:rsidRPr="001428E4">
        <w:rPr>
          <w:rFonts w:cs="Times New Roman"/>
          <w:spacing w:val="-1"/>
        </w:rPr>
        <w:t>applies</w:t>
      </w:r>
      <w:r w:rsidRPr="001428E4">
        <w:rPr>
          <w:rFonts w:cs="Times New Roman"/>
          <w:spacing w:val="-5"/>
        </w:rPr>
        <w:t xml:space="preserve"> </w:t>
      </w:r>
      <w:r w:rsidRPr="001428E4">
        <w:rPr>
          <w:rFonts w:cs="Times New Roman"/>
        </w:rPr>
        <w:t>to</w:t>
      </w:r>
      <w:r w:rsidRPr="001428E4">
        <w:rPr>
          <w:rFonts w:cs="Times New Roman"/>
          <w:spacing w:val="-6"/>
        </w:rPr>
        <w:t xml:space="preserve"> </w:t>
      </w:r>
      <w:r w:rsidRPr="001428E4">
        <w:rPr>
          <w:rFonts w:cs="Times New Roman"/>
        </w:rPr>
        <w:t>all</w:t>
      </w:r>
      <w:r w:rsidRPr="001428E4">
        <w:rPr>
          <w:rFonts w:cs="Times New Roman"/>
          <w:spacing w:val="-4"/>
        </w:rPr>
        <w:t xml:space="preserve"> </w:t>
      </w:r>
      <w:r w:rsidRPr="001428E4">
        <w:rPr>
          <w:rFonts w:cs="Times New Roman"/>
        </w:rPr>
        <w:t>schools</w:t>
      </w:r>
      <w:r w:rsidRPr="001428E4">
        <w:rPr>
          <w:rFonts w:cs="Times New Roman"/>
          <w:spacing w:val="-5"/>
        </w:rPr>
        <w:t xml:space="preserve"> </w:t>
      </w:r>
      <w:r w:rsidRPr="001428E4">
        <w:rPr>
          <w:rFonts w:cs="Times New Roman"/>
        </w:rPr>
        <w:t>that</w:t>
      </w:r>
      <w:r w:rsidRPr="001428E4">
        <w:rPr>
          <w:rFonts w:cs="Times New Roman"/>
          <w:spacing w:val="-6"/>
        </w:rPr>
        <w:t xml:space="preserve"> </w:t>
      </w:r>
      <w:r w:rsidRPr="001428E4">
        <w:rPr>
          <w:rFonts w:cs="Times New Roman"/>
          <w:spacing w:val="-1"/>
        </w:rPr>
        <w:t>receive</w:t>
      </w:r>
      <w:r w:rsidRPr="001428E4">
        <w:rPr>
          <w:rFonts w:cs="Times New Roman"/>
          <w:spacing w:val="-3"/>
        </w:rPr>
        <w:t xml:space="preserve"> </w:t>
      </w:r>
      <w:r w:rsidRPr="001428E4">
        <w:rPr>
          <w:rFonts w:cs="Times New Roman"/>
        </w:rPr>
        <w:t>funds</w:t>
      </w:r>
      <w:r w:rsidRPr="001428E4">
        <w:rPr>
          <w:rFonts w:cs="Times New Roman"/>
          <w:spacing w:val="-4"/>
        </w:rPr>
        <w:t xml:space="preserve"> </w:t>
      </w:r>
      <w:r w:rsidRPr="001428E4">
        <w:rPr>
          <w:rFonts w:cs="Times New Roman"/>
          <w:spacing w:val="-1"/>
        </w:rPr>
        <w:t>under</w:t>
      </w:r>
      <w:r w:rsidRPr="001428E4">
        <w:rPr>
          <w:rFonts w:cs="Times New Roman"/>
          <w:spacing w:val="-5"/>
        </w:rPr>
        <w:t xml:space="preserve"> </w:t>
      </w:r>
      <w:r w:rsidRPr="001428E4">
        <w:rPr>
          <w:rFonts w:cs="Times New Roman"/>
          <w:spacing w:val="-1"/>
        </w:rPr>
        <w:t>an</w:t>
      </w:r>
      <w:r w:rsidRPr="001428E4">
        <w:rPr>
          <w:rFonts w:cs="Times New Roman"/>
          <w:spacing w:val="-4"/>
        </w:rPr>
        <w:t xml:space="preserve"> </w:t>
      </w:r>
      <w:r w:rsidRPr="001428E4">
        <w:rPr>
          <w:rFonts w:cs="Times New Roman"/>
          <w:spacing w:val="-1"/>
        </w:rPr>
        <w:t>applicable</w:t>
      </w:r>
      <w:r w:rsidRPr="001428E4">
        <w:rPr>
          <w:rFonts w:cs="Times New Roman"/>
          <w:spacing w:val="-5"/>
        </w:rPr>
        <w:t xml:space="preserve"> </w:t>
      </w:r>
      <w:r w:rsidRPr="001428E4">
        <w:rPr>
          <w:rFonts w:cs="Times New Roman"/>
          <w:spacing w:val="-1"/>
        </w:rPr>
        <w:t>program</w:t>
      </w:r>
      <w:r w:rsidRPr="001428E4">
        <w:rPr>
          <w:rFonts w:cs="Times New Roman"/>
          <w:spacing w:val="67"/>
          <w:w w:val="99"/>
        </w:rPr>
        <w:t xml:space="preserve"> </w:t>
      </w:r>
      <w:r w:rsidRPr="001428E4">
        <w:rPr>
          <w:rFonts w:cs="Times New Roman"/>
        </w:rPr>
        <w:t>of the</w:t>
      </w:r>
      <w:r w:rsidRPr="001428E4">
        <w:rPr>
          <w:rFonts w:cs="Times New Roman"/>
          <w:spacing w:val="-2"/>
        </w:rPr>
        <w:t xml:space="preserve"> </w:t>
      </w:r>
      <w:r w:rsidRPr="001428E4">
        <w:rPr>
          <w:rFonts w:cs="Times New Roman"/>
        </w:rPr>
        <w:t xml:space="preserve">U.S. </w:t>
      </w:r>
      <w:r w:rsidRPr="001428E4">
        <w:rPr>
          <w:rFonts w:cs="Times New Roman"/>
          <w:spacing w:val="-1"/>
        </w:rPr>
        <w:t>Department</w:t>
      </w:r>
      <w:r w:rsidRPr="001428E4">
        <w:rPr>
          <w:rFonts w:cs="Times New Roman"/>
        </w:rPr>
        <w:t xml:space="preserve"> of </w:t>
      </w:r>
      <w:r w:rsidRPr="001428E4">
        <w:rPr>
          <w:rFonts w:cs="Times New Roman"/>
          <w:spacing w:val="-1"/>
        </w:rPr>
        <w:t>Education.</w:t>
      </w:r>
      <w:r w:rsidRPr="001428E4">
        <w:rPr>
          <w:rFonts w:cs="Times New Roman"/>
        </w:rPr>
        <w:t xml:space="preserve"> </w:t>
      </w:r>
      <w:r w:rsidRPr="001428E4">
        <w:rPr>
          <w:rFonts w:cs="Times New Roman"/>
          <w:spacing w:val="-1"/>
        </w:rPr>
        <w:t>FERPA</w:t>
      </w:r>
      <w:r w:rsidRPr="001428E4">
        <w:rPr>
          <w:rFonts w:cs="Times New Roman"/>
          <w:spacing w:val="1"/>
        </w:rPr>
        <w:t xml:space="preserve"> </w:t>
      </w:r>
      <w:r w:rsidRPr="001428E4">
        <w:rPr>
          <w:rFonts w:cs="Times New Roman"/>
          <w:spacing w:val="-1"/>
        </w:rPr>
        <w:t>gives</w:t>
      </w:r>
      <w:r w:rsidRPr="001428E4">
        <w:rPr>
          <w:rFonts w:cs="Times New Roman"/>
        </w:rPr>
        <w:t xml:space="preserve"> </w:t>
      </w:r>
      <w:r w:rsidRPr="001428E4">
        <w:rPr>
          <w:rFonts w:cs="Times New Roman"/>
          <w:spacing w:val="-1"/>
        </w:rPr>
        <w:t>parents</w:t>
      </w:r>
      <w:r w:rsidRPr="001428E4">
        <w:rPr>
          <w:rFonts w:cs="Times New Roman"/>
        </w:rPr>
        <w:t xml:space="preserve"> </w:t>
      </w:r>
      <w:r w:rsidRPr="001428E4">
        <w:rPr>
          <w:rFonts w:cs="Times New Roman"/>
          <w:spacing w:val="-1"/>
        </w:rPr>
        <w:t>certain</w:t>
      </w:r>
      <w:r w:rsidRPr="001428E4">
        <w:rPr>
          <w:rFonts w:cs="Times New Roman"/>
        </w:rPr>
        <w:t xml:space="preserve"> </w:t>
      </w:r>
      <w:r w:rsidRPr="001428E4">
        <w:rPr>
          <w:rFonts w:cs="Times New Roman"/>
          <w:spacing w:val="-1"/>
        </w:rPr>
        <w:t>rights</w:t>
      </w:r>
      <w:r w:rsidRPr="001428E4">
        <w:rPr>
          <w:rFonts w:cs="Times New Roman"/>
        </w:rPr>
        <w:t xml:space="preserve"> with </w:t>
      </w:r>
      <w:r w:rsidRPr="001428E4">
        <w:rPr>
          <w:rFonts w:cs="Times New Roman"/>
          <w:spacing w:val="-1"/>
        </w:rPr>
        <w:t>respect</w:t>
      </w:r>
      <w:r w:rsidRPr="001428E4">
        <w:rPr>
          <w:rFonts w:cs="Times New Roman"/>
        </w:rPr>
        <w:t xml:space="preserve"> to their</w:t>
      </w:r>
      <w:r w:rsidRPr="001428E4">
        <w:rPr>
          <w:rFonts w:cs="Times New Roman"/>
          <w:spacing w:val="-1"/>
        </w:rPr>
        <w:t xml:space="preserve"> children’s</w:t>
      </w:r>
      <w:r w:rsidRPr="001428E4">
        <w:rPr>
          <w:rFonts w:cs="Times New Roman"/>
          <w:spacing w:val="103"/>
        </w:rPr>
        <w:t xml:space="preserve"> </w:t>
      </w:r>
      <w:r w:rsidRPr="001428E4">
        <w:rPr>
          <w:rFonts w:cs="Times New Roman"/>
          <w:spacing w:val="-1"/>
        </w:rPr>
        <w:t>educational</w:t>
      </w:r>
      <w:r w:rsidRPr="001428E4">
        <w:rPr>
          <w:rFonts w:cs="Times New Roman"/>
          <w:spacing w:val="-4"/>
        </w:rPr>
        <w:t xml:space="preserve"> </w:t>
      </w:r>
      <w:r w:rsidRPr="001428E4">
        <w:rPr>
          <w:rFonts w:cs="Times New Roman"/>
          <w:spacing w:val="-1"/>
        </w:rPr>
        <w:t>records.</w:t>
      </w:r>
      <w:r w:rsidRPr="001428E4">
        <w:rPr>
          <w:rFonts w:cs="Times New Roman"/>
          <w:spacing w:val="-3"/>
        </w:rPr>
        <w:t xml:space="preserve"> </w:t>
      </w:r>
      <w:r w:rsidRPr="001428E4">
        <w:rPr>
          <w:rFonts w:cs="Times New Roman"/>
        </w:rPr>
        <w:t>These</w:t>
      </w:r>
      <w:r w:rsidRPr="001428E4">
        <w:rPr>
          <w:rFonts w:cs="Times New Roman"/>
          <w:spacing w:val="-4"/>
        </w:rPr>
        <w:t xml:space="preserve"> </w:t>
      </w:r>
      <w:r w:rsidRPr="001428E4">
        <w:rPr>
          <w:rFonts w:cs="Times New Roman"/>
          <w:spacing w:val="-1"/>
        </w:rPr>
        <w:t>rights</w:t>
      </w:r>
      <w:r w:rsidRPr="001428E4">
        <w:rPr>
          <w:rFonts w:cs="Times New Roman"/>
          <w:spacing w:val="-3"/>
        </w:rPr>
        <w:t xml:space="preserve"> </w:t>
      </w:r>
      <w:r w:rsidRPr="001428E4">
        <w:rPr>
          <w:rFonts w:cs="Times New Roman"/>
        </w:rPr>
        <w:t>transfer</w:t>
      </w:r>
      <w:r w:rsidRPr="001428E4">
        <w:rPr>
          <w:rFonts w:cs="Times New Roman"/>
          <w:spacing w:val="-4"/>
        </w:rPr>
        <w:t xml:space="preserve"> </w:t>
      </w:r>
      <w:r w:rsidRPr="001428E4">
        <w:rPr>
          <w:rFonts w:cs="Times New Roman"/>
        </w:rPr>
        <w:t>to</w:t>
      </w:r>
      <w:r w:rsidRPr="001428E4">
        <w:rPr>
          <w:rFonts w:cs="Times New Roman"/>
          <w:spacing w:val="-4"/>
        </w:rPr>
        <w:t xml:space="preserve"> </w:t>
      </w:r>
      <w:r w:rsidRPr="001428E4">
        <w:rPr>
          <w:rFonts w:cs="Times New Roman"/>
        </w:rPr>
        <w:t>the</w:t>
      </w:r>
      <w:r w:rsidRPr="001428E4">
        <w:rPr>
          <w:rFonts w:cs="Times New Roman"/>
          <w:spacing w:val="-4"/>
        </w:rPr>
        <w:t xml:space="preserve"> </w:t>
      </w:r>
      <w:r w:rsidRPr="001428E4">
        <w:rPr>
          <w:rFonts w:cs="Times New Roman"/>
          <w:spacing w:val="-1"/>
        </w:rPr>
        <w:t>student</w:t>
      </w:r>
      <w:r w:rsidRPr="001428E4">
        <w:rPr>
          <w:rFonts w:cs="Times New Roman"/>
          <w:spacing w:val="-3"/>
        </w:rPr>
        <w:t xml:space="preserve"> </w:t>
      </w:r>
      <w:r w:rsidRPr="001428E4">
        <w:rPr>
          <w:rFonts w:cs="Times New Roman"/>
          <w:spacing w:val="-1"/>
        </w:rPr>
        <w:t>when</w:t>
      </w:r>
      <w:r w:rsidRPr="001428E4">
        <w:rPr>
          <w:rFonts w:cs="Times New Roman"/>
          <w:spacing w:val="-2"/>
        </w:rPr>
        <w:t xml:space="preserve"> </w:t>
      </w:r>
      <w:r w:rsidRPr="001428E4">
        <w:rPr>
          <w:rFonts w:cs="Times New Roman"/>
        </w:rPr>
        <w:t>he</w:t>
      </w:r>
      <w:r w:rsidRPr="001428E4">
        <w:rPr>
          <w:rFonts w:cs="Times New Roman"/>
          <w:spacing w:val="-4"/>
        </w:rPr>
        <w:t xml:space="preserve"> </w:t>
      </w:r>
      <w:r w:rsidRPr="001428E4">
        <w:rPr>
          <w:rFonts w:cs="Times New Roman"/>
          <w:spacing w:val="1"/>
        </w:rPr>
        <w:t>or</w:t>
      </w:r>
      <w:r w:rsidRPr="001428E4">
        <w:rPr>
          <w:rFonts w:cs="Times New Roman"/>
          <w:spacing w:val="-3"/>
        </w:rPr>
        <w:t xml:space="preserve"> </w:t>
      </w:r>
      <w:r w:rsidRPr="001428E4">
        <w:rPr>
          <w:rFonts w:cs="Times New Roman"/>
          <w:spacing w:val="-1"/>
        </w:rPr>
        <w:t>she</w:t>
      </w:r>
      <w:r w:rsidRPr="001428E4">
        <w:rPr>
          <w:rFonts w:cs="Times New Roman"/>
          <w:spacing w:val="-5"/>
        </w:rPr>
        <w:t xml:space="preserve"> </w:t>
      </w:r>
      <w:r w:rsidRPr="001428E4">
        <w:rPr>
          <w:rFonts w:cs="Times New Roman"/>
        </w:rPr>
        <w:t>attends</w:t>
      </w:r>
      <w:r w:rsidRPr="001428E4">
        <w:rPr>
          <w:rFonts w:cs="Times New Roman"/>
          <w:spacing w:val="-5"/>
        </w:rPr>
        <w:t xml:space="preserve"> </w:t>
      </w:r>
      <w:r w:rsidRPr="001428E4">
        <w:rPr>
          <w:rFonts w:cs="Times New Roman"/>
        </w:rPr>
        <w:t>a</w:t>
      </w:r>
      <w:r w:rsidRPr="001428E4">
        <w:rPr>
          <w:rFonts w:cs="Times New Roman"/>
          <w:spacing w:val="-4"/>
        </w:rPr>
        <w:t xml:space="preserve"> </w:t>
      </w:r>
      <w:r w:rsidRPr="001428E4">
        <w:rPr>
          <w:rFonts w:cs="Times New Roman"/>
          <w:spacing w:val="-1"/>
        </w:rPr>
        <w:t>school</w:t>
      </w:r>
      <w:r w:rsidRPr="001428E4">
        <w:rPr>
          <w:rFonts w:cs="Times New Roman"/>
          <w:spacing w:val="-3"/>
        </w:rPr>
        <w:t xml:space="preserve"> </w:t>
      </w:r>
      <w:r w:rsidRPr="001428E4">
        <w:rPr>
          <w:rFonts w:cs="Times New Roman"/>
          <w:spacing w:val="-1"/>
        </w:rPr>
        <w:t>beyond</w:t>
      </w:r>
      <w:r w:rsidRPr="001428E4">
        <w:rPr>
          <w:rFonts w:cs="Times New Roman"/>
          <w:spacing w:val="-3"/>
        </w:rPr>
        <w:t xml:space="preserve"> </w:t>
      </w:r>
      <w:r w:rsidRPr="001428E4">
        <w:rPr>
          <w:rFonts w:cs="Times New Roman"/>
        </w:rPr>
        <w:t>the</w:t>
      </w:r>
      <w:r w:rsidRPr="001428E4">
        <w:rPr>
          <w:rFonts w:cs="Times New Roman"/>
          <w:spacing w:val="-3"/>
        </w:rPr>
        <w:t xml:space="preserve"> </w:t>
      </w:r>
      <w:r w:rsidRPr="001428E4">
        <w:rPr>
          <w:rFonts w:cs="Times New Roman"/>
          <w:spacing w:val="-1"/>
        </w:rPr>
        <w:t>high</w:t>
      </w:r>
      <w:r w:rsidRPr="001428E4">
        <w:rPr>
          <w:rFonts w:cs="Times New Roman"/>
          <w:spacing w:val="65"/>
        </w:rPr>
        <w:t xml:space="preserve"> </w:t>
      </w:r>
      <w:r w:rsidRPr="001428E4">
        <w:rPr>
          <w:rFonts w:cs="Times New Roman"/>
          <w:spacing w:val="-1"/>
        </w:rPr>
        <w:t>school level.</w:t>
      </w:r>
      <w:r w:rsidRPr="001428E4">
        <w:rPr>
          <w:rFonts w:cs="Times New Roman"/>
        </w:rPr>
        <w:t xml:space="preserve"> Students</w:t>
      </w:r>
      <w:r w:rsidRPr="001428E4">
        <w:rPr>
          <w:rFonts w:cs="Times New Roman"/>
          <w:spacing w:val="-1"/>
        </w:rPr>
        <w:t xml:space="preserve"> </w:t>
      </w:r>
      <w:r w:rsidRPr="001428E4">
        <w:rPr>
          <w:rFonts w:cs="Times New Roman"/>
        </w:rPr>
        <w:t>to</w:t>
      </w:r>
      <w:r w:rsidRPr="001428E4">
        <w:rPr>
          <w:rFonts w:cs="Times New Roman"/>
          <w:spacing w:val="-1"/>
        </w:rPr>
        <w:t xml:space="preserve"> </w:t>
      </w:r>
      <w:r w:rsidRPr="001428E4">
        <w:rPr>
          <w:rFonts w:cs="Times New Roman"/>
        </w:rPr>
        <w:t>whom</w:t>
      </w:r>
      <w:r w:rsidRPr="001428E4">
        <w:rPr>
          <w:rFonts w:cs="Times New Roman"/>
          <w:spacing w:val="-1"/>
        </w:rPr>
        <w:t xml:space="preserve"> </w:t>
      </w:r>
      <w:r w:rsidRPr="001428E4">
        <w:rPr>
          <w:rFonts w:cs="Times New Roman"/>
        </w:rPr>
        <w:t>the</w:t>
      </w:r>
      <w:r w:rsidRPr="001428E4">
        <w:rPr>
          <w:rFonts w:cs="Times New Roman"/>
          <w:spacing w:val="-1"/>
        </w:rPr>
        <w:t xml:space="preserve"> rights </w:t>
      </w:r>
      <w:r w:rsidRPr="001428E4">
        <w:rPr>
          <w:rFonts w:cs="Times New Roman"/>
        </w:rPr>
        <w:t>have</w:t>
      </w:r>
      <w:r w:rsidRPr="001428E4">
        <w:rPr>
          <w:rFonts w:cs="Times New Roman"/>
          <w:spacing w:val="-2"/>
        </w:rPr>
        <w:t xml:space="preserve"> </w:t>
      </w:r>
      <w:r w:rsidRPr="001428E4">
        <w:rPr>
          <w:rFonts w:cs="Times New Roman"/>
          <w:spacing w:val="-1"/>
        </w:rPr>
        <w:t xml:space="preserve">transferred </w:t>
      </w:r>
      <w:r w:rsidRPr="001428E4">
        <w:rPr>
          <w:rFonts w:cs="Times New Roman"/>
        </w:rPr>
        <w:t>are</w:t>
      </w:r>
      <w:r w:rsidRPr="001428E4">
        <w:rPr>
          <w:rFonts w:cs="Times New Roman"/>
          <w:spacing w:val="-2"/>
        </w:rPr>
        <w:t xml:space="preserve"> </w:t>
      </w:r>
      <w:r w:rsidRPr="001428E4">
        <w:rPr>
          <w:rFonts w:cs="Times New Roman"/>
          <w:spacing w:val="-1"/>
        </w:rPr>
        <w:t>considered “eligible</w:t>
      </w:r>
      <w:r w:rsidRPr="001428E4">
        <w:rPr>
          <w:rFonts w:cs="Times New Roman"/>
          <w:spacing w:val="-2"/>
        </w:rPr>
        <w:t xml:space="preserve"> </w:t>
      </w:r>
      <w:r w:rsidRPr="001428E4">
        <w:rPr>
          <w:rFonts w:cs="Times New Roman"/>
        </w:rPr>
        <w:t>students.”</w:t>
      </w:r>
      <w:r w:rsidRPr="001428E4">
        <w:rPr>
          <w:rFonts w:cs="Times New Roman"/>
          <w:spacing w:val="5"/>
        </w:rPr>
        <w:t xml:space="preserve"> </w:t>
      </w:r>
      <w:r w:rsidRPr="001428E4">
        <w:rPr>
          <w:rFonts w:cs="Times New Roman"/>
          <w:spacing w:val="-2"/>
        </w:rPr>
        <w:t>In</w:t>
      </w:r>
      <w:r w:rsidRPr="001428E4">
        <w:rPr>
          <w:rFonts w:cs="Times New Roman"/>
          <w:spacing w:val="1"/>
        </w:rPr>
        <w:t xml:space="preserve"> </w:t>
      </w:r>
      <w:r w:rsidRPr="001428E4">
        <w:rPr>
          <w:rFonts w:cs="Times New Roman"/>
          <w:spacing w:val="-1"/>
        </w:rPr>
        <w:t>essence,</w:t>
      </w:r>
      <w:r w:rsidRPr="001428E4">
        <w:rPr>
          <w:rFonts w:cs="Times New Roman"/>
          <w:spacing w:val="75"/>
        </w:rPr>
        <w:t xml:space="preserve"> </w:t>
      </w:r>
      <w:r w:rsidRPr="001428E4">
        <w:rPr>
          <w:rFonts w:cs="Times New Roman"/>
        </w:rPr>
        <w:t>a</w:t>
      </w:r>
      <w:r w:rsidRPr="001428E4">
        <w:rPr>
          <w:rFonts w:cs="Times New Roman"/>
          <w:spacing w:val="-3"/>
        </w:rPr>
        <w:t xml:space="preserve"> </w:t>
      </w:r>
      <w:r w:rsidRPr="001428E4">
        <w:rPr>
          <w:rFonts w:cs="Times New Roman"/>
          <w:spacing w:val="-1"/>
        </w:rPr>
        <w:t>parent</w:t>
      </w:r>
      <w:r w:rsidRPr="001428E4">
        <w:rPr>
          <w:rFonts w:cs="Times New Roman"/>
          <w:spacing w:val="-2"/>
        </w:rPr>
        <w:t xml:space="preserve"> </w:t>
      </w:r>
      <w:r w:rsidRPr="001428E4">
        <w:rPr>
          <w:rFonts w:cs="Times New Roman"/>
        </w:rPr>
        <w:t>has</w:t>
      </w:r>
      <w:r w:rsidRPr="001428E4">
        <w:rPr>
          <w:rFonts w:cs="Times New Roman"/>
          <w:spacing w:val="-2"/>
        </w:rPr>
        <w:t xml:space="preserve"> </w:t>
      </w:r>
      <w:r w:rsidRPr="001428E4">
        <w:rPr>
          <w:rFonts w:cs="Times New Roman"/>
        </w:rPr>
        <w:t>no</w:t>
      </w:r>
      <w:r w:rsidRPr="001428E4">
        <w:rPr>
          <w:rFonts w:cs="Times New Roman"/>
          <w:spacing w:val="-2"/>
        </w:rPr>
        <w:t xml:space="preserve"> </w:t>
      </w:r>
      <w:r w:rsidRPr="001428E4">
        <w:rPr>
          <w:rFonts w:cs="Times New Roman"/>
          <w:spacing w:val="-1"/>
        </w:rPr>
        <w:t>legal</w:t>
      </w:r>
      <w:r w:rsidRPr="001428E4">
        <w:rPr>
          <w:rFonts w:cs="Times New Roman"/>
          <w:spacing w:val="-2"/>
        </w:rPr>
        <w:t xml:space="preserve"> </w:t>
      </w:r>
      <w:r w:rsidRPr="001428E4">
        <w:rPr>
          <w:rFonts w:cs="Times New Roman"/>
        </w:rPr>
        <w:t>right</w:t>
      </w:r>
      <w:r w:rsidRPr="001428E4">
        <w:rPr>
          <w:rFonts w:cs="Times New Roman"/>
          <w:spacing w:val="-1"/>
        </w:rPr>
        <w:t xml:space="preserve"> </w:t>
      </w:r>
      <w:r w:rsidRPr="001428E4">
        <w:rPr>
          <w:rFonts w:cs="Times New Roman"/>
        </w:rPr>
        <w:t>to</w:t>
      </w:r>
      <w:r w:rsidRPr="001428E4">
        <w:rPr>
          <w:rFonts w:cs="Times New Roman"/>
          <w:spacing w:val="-1"/>
        </w:rPr>
        <w:t xml:space="preserve"> </w:t>
      </w:r>
      <w:r w:rsidRPr="001428E4">
        <w:rPr>
          <w:rFonts w:cs="Times New Roman"/>
        </w:rPr>
        <w:t>obtain</w:t>
      </w:r>
      <w:r w:rsidRPr="001428E4">
        <w:rPr>
          <w:rFonts w:cs="Times New Roman"/>
          <w:spacing w:val="-2"/>
        </w:rPr>
        <w:t xml:space="preserve"> </w:t>
      </w:r>
      <w:r w:rsidRPr="001428E4">
        <w:rPr>
          <w:rFonts w:cs="Times New Roman"/>
          <w:spacing w:val="-1"/>
        </w:rPr>
        <w:t>information</w:t>
      </w:r>
      <w:r w:rsidRPr="001428E4">
        <w:rPr>
          <w:rFonts w:cs="Times New Roman"/>
          <w:spacing w:val="-2"/>
        </w:rPr>
        <w:t xml:space="preserve"> </w:t>
      </w:r>
      <w:r w:rsidRPr="001428E4">
        <w:rPr>
          <w:rFonts w:cs="Times New Roman"/>
          <w:spacing w:val="-1"/>
        </w:rPr>
        <w:t>concerning</w:t>
      </w:r>
      <w:r w:rsidRPr="001428E4">
        <w:rPr>
          <w:rFonts w:cs="Times New Roman"/>
          <w:spacing w:val="-4"/>
        </w:rPr>
        <w:t xml:space="preserve"> </w:t>
      </w:r>
      <w:r w:rsidRPr="001428E4">
        <w:rPr>
          <w:rFonts w:cs="Times New Roman"/>
        </w:rPr>
        <w:t>the</w:t>
      </w:r>
      <w:r w:rsidRPr="001428E4">
        <w:rPr>
          <w:rFonts w:cs="Times New Roman"/>
          <w:spacing w:val="-2"/>
        </w:rPr>
        <w:t xml:space="preserve"> </w:t>
      </w:r>
      <w:r w:rsidRPr="001428E4">
        <w:rPr>
          <w:rFonts w:cs="Times New Roman"/>
          <w:spacing w:val="-1"/>
        </w:rPr>
        <w:t>child’s</w:t>
      </w:r>
      <w:r w:rsidRPr="001428E4">
        <w:rPr>
          <w:rFonts w:cs="Times New Roman"/>
        </w:rPr>
        <w:t xml:space="preserve"> </w:t>
      </w:r>
      <w:r w:rsidRPr="001428E4">
        <w:rPr>
          <w:rFonts w:cs="Times New Roman"/>
          <w:spacing w:val="-1"/>
        </w:rPr>
        <w:t>college records</w:t>
      </w:r>
      <w:r w:rsidRPr="001428E4">
        <w:rPr>
          <w:rFonts w:cs="Times New Roman"/>
          <w:spacing w:val="-2"/>
        </w:rPr>
        <w:t xml:space="preserve"> </w:t>
      </w:r>
      <w:r w:rsidRPr="001428E4">
        <w:rPr>
          <w:rFonts w:cs="Times New Roman"/>
          <w:spacing w:val="-1"/>
        </w:rPr>
        <w:t>without</w:t>
      </w:r>
      <w:r w:rsidRPr="001428E4">
        <w:rPr>
          <w:rFonts w:cs="Times New Roman"/>
          <w:spacing w:val="-2"/>
        </w:rPr>
        <w:t xml:space="preserve"> </w:t>
      </w:r>
      <w:r w:rsidRPr="001428E4">
        <w:rPr>
          <w:rFonts w:cs="Times New Roman"/>
        </w:rPr>
        <w:t>the</w:t>
      </w:r>
      <w:r w:rsidRPr="001428E4">
        <w:rPr>
          <w:rFonts w:cs="Times New Roman"/>
          <w:spacing w:val="93"/>
        </w:rPr>
        <w:t xml:space="preserve"> </w:t>
      </w:r>
      <w:r w:rsidRPr="001428E4">
        <w:rPr>
          <w:rFonts w:cs="Times New Roman"/>
          <w:spacing w:val="-1"/>
        </w:rPr>
        <w:t>written</w:t>
      </w:r>
      <w:r w:rsidRPr="001428E4">
        <w:rPr>
          <w:rFonts w:cs="Times New Roman"/>
          <w:spacing w:val="-3"/>
        </w:rPr>
        <w:t xml:space="preserve"> </w:t>
      </w:r>
      <w:r w:rsidRPr="001428E4">
        <w:rPr>
          <w:rFonts w:cs="Times New Roman"/>
          <w:spacing w:val="-1"/>
        </w:rPr>
        <w:t xml:space="preserve">consent </w:t>
      </w:r>
      <w:r w:rsidRPr="001428E4">
        <w:rPr>
          <w:rFonts w:cs="Times New Roman"/>
        </w:rPr>
        <w:t>of</w:t>
      </w:r>
      <w:r w:rsidRPr="001428E4">
        <w:rPr>
          <w:rFonts w:cs="Times New Roman"/>
          <w:spacing w:val="-2"/>
        </w:rPr>
        <w:t xml:space="preserve"> </w:t>
      </w:r>
      <w:r w:rsidRPr="001428E4">
        <w:rPr>
          <w:rFonts w:cs="Times New Roman"/>
        </w:rPr>
        <w:t>the</w:t>
      </w:r>
      <w:r w:rsidRPr="001428E4">
        <w:rPr>
          <w:rFonts w:cs="Times New Roman"/>
          <w:spacing w:val="-2"/>
        </w:rPr>
        <w:t xml:space="preserve"> </w:t>
      </w:r>
      <w:r w:rsidRPr="001428E4">
        <w:rPr>
          <w:rFonts w:cs="Times New Roman"/>
          <w:spacing w:val="-1"/>
        </w:rPr>
        <w:t>student.</w:t>
      </w:r>
      <w:r w:rsidRPr="001428E4">
        <w:rPr>
          <w:rFonts w:cs="Times New Roman"/>
          <w:spacing w:val="1"/>
        </w:rPr>
        <w:t xml:space="preserve"> </w:t>
      </w:r>
      <w:r w:rsidRPr="001428E4">
        <w:rPr>
          <w:rFonts w:cs="Times New Roman"/>
          <w:spacing w:val="-3"/>
        </w:rPr>
        <w:t>In</w:t>
      </w:r>
      <w:r w:rsidRPr="001428E4">
        <w:rPr>
          <w:rFonts w:cs="Times New Roman"/>
          <w:spacing w:val="1"/>
        </w:rPr>
        <w:t xml:space="preserve"> </w:t>
      </w:r>
      <w:r w:rsidRPr="001428E4">
        <w:rPr>
          <w:rFonts w:cs="Times New Roman"/>
          <w:spacing w:val="-1"/>
        </w:rPr>
        <w:t xml:space="preserve">compliance </w:t>
      </w:r>
      <w:r w:rsidRPr="001428E4">
        <w:rPr>
          <w:rFonts w:cs="Times New Roman"/>
        </w:rPr>
        <w:t>with</w:t>
      </w:r>
      <w:r w:rsidRPr="001428E4">
        <w:rPr>
          <w:rFonts w:cs="Times New Roman"/>
          <w:spacing w:val="-1"/>
        </w:rPr>
        <w:t xml:space="preserve"> </w:t>
      </w:r>
      <w:r w:rsidRPr="001428E4">
        <w:rPr>
          <w:rFonts w:cs="Times New Roman"/>
        </w:rPr>
        <w:t>FERPA,</w:t>
      </w:r>
      <w:r w:rsidRPr="001428E4">
        <w:rPr>
          <w:rFonts w:cs="Times New Roman"/>
          <w:spacing w:val="-2"/>
        </w:rPr>
        <w:t xml:space="preserve"> </w:t>
      </w:r>
      <w:r w:rsidRPr="001428E4">
        <w:rPr>
          <w:rFonts w:cs="Times New Roman"/>
          <w:spacing w:val="-1"/>
        </w:rPr>
        <w:t xml:space="preserve">information </w:t>
      </w:r>
      <w:r w:rsidRPr="001428E4">
        <w:rPr>
          <w:rFonts w:cs="Times New Roman"/>
        </w:rPr>
        <w:t>classified</w:t>
      </w:r>
      <w:r w:rsidRPr="001428E4">
        <w:rPr>
          <w:rFonts w:cs="Times New Roman"/>
          <w:spacing w:val="-2"/>
        </w:rPr>
        <w:t xml:space="preserve"> </w:t>
      </w:r>
      <w:r w:rsidRPr="001428E4">
        <w:rPr>
          <w:rFonts w:cs="Times New Roman"/>
          <w:spacing w:val="-1"/>
        </w:rPr>
        <w:t xml:space="preserve">as </w:t>
      </w:r>
      <w:r w:rsidRPr="001428E4">
        <w:rPr>
          <w:rFonts w:cs="Times New Roman"/>
        </w:rPr>
        <w:t>“directory</w:t>
      </w:r>
      <w:r w:rsidRPr="001428E4">
        <w:rPr>
          <w:rFonts w:cs="Times New Roman"/>
          <w:spacing w:val="65"/>
        </w:rPr>
        <w:t xml:space="preserve"> </w:t>
      </w:r>
      <w:r w:rsidRPr="001428E4">
        <w:rPr>
          <w:rFonts w:cs="Times New Roman"/>
          <w:spacing w:val="-1"/>
        </w:rPr>
        <w:t xml:space="preserve">information” </w:t>
      </w:r>
      <w:r w:rsidRPr="001428E4">
        <w:rPr>
          <w:rFonts w:cs="Times New Roman"/>
          <w:spacing w:val="1"/>
        </w:rPr>
        <w:t>may</w:t>
      </w:r>
      <w:r w:rsidRPr="001428E4">
        <w:rPr>
          <w:rFonts w:cs="Times New Roman"/>
          <w:spacing w:val="-5"/>
        </w:rPr>
        <w:t xml:space="preserve"> </w:t>
      </w:r>
      <w:r w:rsidRPr="001428E4">
        <w:rPr>
          <w:rFonts w:cs="Times New Roman"/>
        </w:rPr>
        <w:t>be</w:t>
      </w:r>
      <w:r w:rsidRPr="001428E4">
        <w:rPr>
          <w:rFonts w:cs="Times New Roman"/>
          <w:spacing w:val="-1"/>
        </w:rPr>
        <w:t xml:space="preserve"> released</w:t>
      </w:r>
      <w:r w:rsidRPr="001428E4">
        <w:rPr>
          <w:rFonts w:cs="Times New Roman"/>
        </w:rPr>
        <w:t xml:space="preserve"> to the</w:t>
      </w:r>
      <w:r w:rsidRPr="001428E4">
        <w:rPr>
          <w:rFonts w:cs="Times New Roman"/>
          <w:spacing w:val="1"/>
        </w:rPr>
        <w:t xml:space="preserve"> </w:t>
      </w:r>
      <w:r w:rsidRPr="001428E4">
        <w:rPr>
          <w:rFonts w:cs="Times New Roman"/>
          <w:spacing w:val="-1"/>
        </w:rPr>
        <w:t>general</w:t>
      </w:r>
      <w:r w:rsidRPr="001428E4">
        <w:rPr>
          <w:rFonts w:cs="Times New Roman"/>
        </w:rPr>
        <w:t xml:space="preserve"> public</w:t>
      </w:r>
      <w:r w:rsidRPr="001428E4">
        <w:rPr>
          <w:rFonts w:cs="Times New Roman"/>
          <w:spacing w:val="1"/>
        </w:rPr>
        <w:t xml:space="preserve"> </w:t>
      </w:r>
      <w:r w:rsidRPr="001428E4">
        <w:rPr>
          <w:rFonts w:cs="Times New Roman"/>
        </w:rPr>
        <w:t xml:space="preserve">without the </w:t>
      </w:r>
      <w:r w:rsidRPr="001428E4">
        <w:rPr>
          <w:rFonts w:cs="Times New Roman"/>
          <w:spacing w:val="-1"/>
        </w:rPr>
        <w:t>written</w:t>
      </w:r>
      <w:r w:rsidRPr="001428E4">
        <w:rPr>
          <w:rFonts w:cs="Times New Roman"/>
        </w:rPr>
        <w:t xml:space="preserve"> </w:t>
      </w:r>
      <w:r w:rsidRPr="001428E4">
        <w:rPr>
          <w:rFonts w:cs="Times New Roman"/>
          <w:spacing w:val="-1"/>
        </w:rPr>
        <w:t>consent</w:t>
      </w:r>
      <w:r w:rsidRPr="001428E4">
        <w:rPr>
          <w:rFonts w:cs="Times New Roman"/>
        </w:rPr>
        <w:t xml:space="preserve"> of the </w:t>
      </w:r>
      <w:r w:rsidRPr="001428E4">
        <w:rPr>
          <w:rFonts w:cs="Times New Roman"/>
          <w:spacing w:val="-1"/>
        </w:rPr>
        <w:t>student</w:t>
      </w:r>
      <w:r w:rsidRPr="001428E4">
        <w:rPr>
          <w:rFonts w:cs="Times New Roman"/>
        </w:rPr>
        <w:t xml:space="preserve"> </w:t>
      </w:r>
      <w:r w:rsidRPr="001428E4">
        <w:rPr>
          <w:rFonts w:cs="Times New Roman"/>
          <w:spacing w:val="-1"/>
        </w:rPr>
        <w:t xml:space="preserve">unless </w:t>
      </w:r>
      <w:r w:rsidRPr="001428E4">
        <w:rPr>
          <w:rFonts w:cs="Times New Roman"/>
          <w:spacing w:val="1"/>
        </w:rPr>
        <w:t>the</w:t>
      </w:r>
      <w:r w:rsidRPr="001428E4">
        <w:rPr>
          <w:rFonts w:cs="Times New Roman"/>
          <w:spacing w:val="85"/>
          <w:w w:val="99"/>
        </w:rPr>
        <w:t xml:space="preserve"> </w:t>
      </w:r>
      <w:r w:rsidRPr="001428E4">
        <w:rPr>
          <w:rFonts w:cs="Times New Roman"/>
        </w:rPr>
        <w:t xml:space="preserve">student </w:t>
      </w:r>
      <w:r w:rsidRPr="001428E4">
        <w:rPr>
          <w:rFonts w:cs="Times New Roman"/>
          <w:spacing w:val="-1"/>
        </w:rPr>
        <w:t>makes</w:t>
      </w:r>
      <w:r w:rsidRPr="001428E4">
        <w:rPr>
          <w:rFonts w:cs="Times New Roman"/>
        </w:rPr>
        <w:t xml:space="preserve"> a</w:t>
      </w:r>
      <w:r w:rsidRPr="001428E4">
        <w:rPr>
          <w:rFonts w:cs="Times New Roman"/>
          <w:spacing w:val="-1"/>
        </w:rPr>
        <w:t xml:space="preserve"> request</w:t>
      </w:r>
      <w:r w:rsidRPr="001428E4">
        <w:rPr>
          <w:rFonts w:cs="Times New Roman"/>
        </w:rPr>
        <w:t xml:space="preserve"> in </w:t>
      </w:r>
      <w:r w:rsidRPr="001428E4">
        <w:rPr>
          <w:rFonts w:cs="Times New Roman"/>
          <w:spacing w:val="-1"/>
        </w:rPr>
        <w:t>writing.</w:t>
      </w:r>
      <w:r w:rsidRPr="001428E4">
        <w:rPr>
          <w:rFonts w:cs="Times New Roman"/>
        </w:rPr>
        <w:t xml:space="preserve"> Directory</w:t>
      </w:r>
      <w:r w:rsidRPr="001428E4">
        <w:rPr>
          <w:rFonts w:cs="Times New Roman"/>
          <w:spacing w:val="-5"/>
        </w:rPr>
        <w:t xml:space="preserve"> </w:t>
      </w:r>
      <w:r w:rsidRPr="001428E4">
        <w:rPr>
          <w:rFonts w:cs="Times New Roman"/>
        </w:rPr>
        <w:t xml:space="preserve">information is </w:t>
      </w:r>
      <w:r w:rsidRPr="001428E4">
        <w:rPr>
          <w:rFonts w:cs="Times New Roman"/>
          <w:spacing w:val="-1"/>
        </w:rPr>
        <w:t>defined</w:t>
      </w:r>
      <w:r w:rsidRPr="001428E4">
        <w:rPr>
          <w:rFonts w:cs="Times New Roman"/>
        </w:rPr>
        <w:t xml:space="preserve"> </w:t>
      </w:r>
      <w:r w:rsidRPr="001428E4">
        <w:rPr>
          <w:rFonts w:cs="Times New Roman"/>
          <w:spacing w:val="-1"/>
        </w:rPr>
        <w:t>as:</w:t>
      </w:r>
      <w:r w:rsidRPr="001428E4">
        <w:rPr>
          <w:rFonts w:cs="Times New Roman"/>
        </w:rPr>
        <w:t xml:space="preserve"> the</w:t>
      </w:r>
      <w:r w:rsidRPr="001428E4">
        <w:rPr>
          <w:rFonts w:cs="Times New Roman"/>
          <w:spacing w:val="1"/>
        </w:rPr>
        <w:t xml:space="preserve"> </w:t>
      </w:r>
      <w:r w:rsidRPr="001428E4">
        <w:rPr>
          <w:rFonts w:cs="Times New Roman"/>
        </w:rPr>
        <w:t xml:space="preserve">student’s </w:t>
      </w:r>
      <w:r w:rsidRPr="001428E4">
        <w:rPr>
          <w:rFonts w:cs="Times New Roman"/>
          <w:spacing w:val="-1"/>
        </w:rPr>
        <w:t>name,</w:t>
      </w:r>
      <w:r w:rsidRPr="001428E4">
        <w:rPr>
          <w:rFonts w:cs="Times New Roman"/>
        </w:rPr>
        <w:t xml:space="preserve"> </w:t>
      </w:r>
      <w:r w:rsidRPr="001428E4">
        <w:rPr>
          <w:rFonts w:cs="Times New Roman"/>
          <w:spacing w:val="-1"/>
        </w:rPr>
        <w:t>permanent</w:t>
      </w:r>
      <w:r w:rsidRPr="001428E4">
        <w:rPr>
          <w:rFonts w:cs="Times New Roman"/>
          <w:spacing w:val="69"/>
        </w:rPr>
        <w:t xml:space="preserve"> </w:t>
      </w:r>
      <w:r w:rsidRPr="001428E4">
        <w:rPr>
          <w:rFonts w:cs="Times New Roman"/>
          <w:spacing w:val="-1"/>
        </w:rPr>
        <w:t>address</w:t>
      </w:r>
      <w:r w:rsidRPr="001428E4">
        <w:rPr>
          <w:rFonts w:cs="Times New Roman"/>
          <w:spacing w:val="-6"/>
        </w:rPr>
        <w:t xml:space="preserve"> </w:t>
      </w:r>
      <w:r w:rsidRPr="001428E4">
        <w:rPr>
          <w:rFonts w:cs="Times New Roman"/>
        </w:rPr>
        <w:t>and/or</w:t>
      </w:r>
      <w:r w:rsidRPr="001428E4">
        <w:rPr>
          <w:rFonts w:cs="Times New Roman"/>
          <w:spacing w:val="-7"/>
        </w:rPr>
        <w:t xml:space="preserve"> </w:t>
      </w:r>
      <w:r w:rsidRPr="001428E4">
        <w:rPr>
          <w:rFonts w:cs="Times New Roman"/>
        </w:rPr>
        <w:t>local</w:t>
      </w:r>
      <w:r w:rsidRPr="001428E4">
        <w:rPr>
          <w:rFonts w:cs="Times New Roman"/>
          <w:spacing w:val="-6"/>
        </w:rPr>
        <w:t xml:space="preserve"> </w:t>
      </w:r>
      <w:r w:rsidRPr="001428E4">
        <w:rPr>
          <w:rFonts w:cs="Times New Roman"/>
          <w:spacing w:val="-1"/>
        </w:rPr>
        <w:t>address,</w:t>
      </w:r>
      <w:r w:rsidRPr="001428E4">
        <w:rPr>
          <w:rFonts w:cs="Times New Roman"/>
          <w:spacing w:val="-6"/>
        </w:rPr>
        <w:t xml:space="preserve"> </w:t>
      </w:r>
      <w:r w:rsidRPr="001428E4">
        <w:rPr>
          <w:rFonts w:cs="Times New Roman"/>
          <w:spacing w:val="-1"/>
        </w:rPr>
        <w:t>telephone</w:t>
      </w:r>
      <w:r w:rsidRPr="001428E4">
        <w:rPr>
          <w:rFonts w:cs="Times New Roman"/>
          <w:spacing w:val="-8"/>
        </w:rPr>
        <w:t xml:space="preserve"> </w:t>
      </w:r>
      <w:r w:rsidRPr="001428E4">
        <w:rPr>
          <w:rFonts w:cs="Times New Roman"/>
          <w:spacing w:val="-1"/>
        </w:rPr>
        <w:t>listing,</w:t>
      </w:r>
      <w:r w:rsidRPr="001428E4">
        <w:rPr>
          <w:rFonts w:cs="Times New Roman"/>
          <w:spacing w:val="-6"/>
        </w:rPr>
        <w:t xml:space="preserve"> </w:t>
      </w:r>
      <w:r w:rsidRPr="001428E4">
        <w:rPr>
          <w:rFonts w:cs="Times New Roman"/>
        </w:rPr>
        <w:t>dates</w:t>
      </w:r>
      <w:r w:rsidRPr="001428E4">
        <w:rPr>
          <w:rFonts w:cs="Times New Roman"/>
          <w:spacing w:val="-7"/>
        </w:rPr>
        <w:t xml:space="preserve"> </w:t>
      </w:r>
      <w:r w:rsidRPr="001428E4">
        <w:rPr>
          <w:rFonts w:cs="Times New Roman"/>
        </w:rPr>
        <w:t>of</w:t>
      </w:r>
      <w:r w:rsidRPr="001428E4">
        <w:rPr>
          <w:rFonts w:cs="Times New Roman"/>
          <w:spacing w:val="-6"/>
        </w:rPr>
        <w:t xml:space="preserve"> </w:t>
      </w:r>
      <w:r w:rsidRPr="001428E4">
        <w:rPr>
          <w:rFonts w:cs="Times New Roman"/>
          <w:spacing w:val="-1"/>
        </w:rPr>
        <w:t>attendance,</w:t>
      </w:r>
      <w:r w:rsidRPr="001428E4">
        <w:rPr>
          <w:rFonts w:cs="Times New Roman"/>
          <w:spacing w:val="-5"/>
        </w:rPr>
        <w:t xml:space="preserve"> </w:t>
      </w:r>
      <w:r w:rsidRPr="001428E4">
        <w:rPr>
          <w:rFonts w:cs="Times New Roman"/>
        </w:rPr>
        <w:t>most</w:t>
      </w:r>
      <w:r w:rsidRPr="001428E4">
        <w:rPr>
          <w:rFonts w:cs="Times New Roman"/>
          <w:spacing w:val="-6"/>
        </w:rPr>
        <w:t xml:space="preserve"> </w:t>
      </w:r>
      <w:r w:rsidRPr="001428E4">
        <w:rPr>
          <w:rFonts w:cs="Times New Roman"/>
          <w:spacing w:val="-1"/>
        </w:rPr>
        <w:t>recent</w:t>
      </w:r>
      <w:r w:rsidRPr="001428E4">
        <w:rPr>
          <w:rFonts w:cs="Times New Roman"/>
          <w:spacing w:val="-6"/>
        </w:rPr>
        <w:t xml:space="preserve"> </w:t>
      </w:r>
      <w:r w:rsidRPr="001428E4">
        <w:rPr>
          <w:rFonts w:cs="Times New Roman"/>
          <w:spacing w:val="-1"/>
        </w:rPr>
        <w:t>previous</w:t>
      </w:r>
      <w:r w:rsidRPr="001428E4">
        <w:rPr>
          <w:rFonts w:cs="Times New Roman"/>
          <w:spacing w:val="-6"/>
        </w:rPr>
        <w:t xml:space="preserve"> </w:t>
      </w:r>
      <w:r w:rsidRPr="001428E4">
        <w:rPr>
          <w:rFonts w:cs="Times New Roman"/>
          <w:spacing w:val="-1"/>
        </w:rPr>
        <w:t>education</w:t>
      </w:r>
      <w:r w:rsidRPr="001428E4">
        <w:rPr>
          <w:rFonts w:cs="Times New Roman"/>
          <w:spacing w:val="93"/>
        </w:rPr>
        <w:t xml:space="preserve"> </w:t>
      </w:r>
      <w:r w:rsidRPr="001428E4">
        <w:rPr>
          <w:rFonts w:cs="Times New Roman"/>
        </w:rPr>
        <w:t>institution</w:t>
      </w:r>
      <w:r w:rsidRPr="001428E4">
        <w:rPr>
          <w:rFonts w:cs="Times New Roman"/>
          <w:spacing w:val="-6"/>
        </w:rPr>
        <w:t xml:space="preserve"> </w:t>
      </w:r>
      <w:r w:rsidRPr="001428E4">
        <w:rPr>
          <w:rFonts w:cs="Times New Roman"/>
          <w:spacing w:val="-1"/>
        </w:rPr>
        <w:t>attended,</w:t>
      </w:r>
      <w:r w:rsidRPr="001428E4">
        <w:rPr>
          <w:rFonts w:cs="Times New Roman"/>
          <w:spacing w:val="-6"/>
        </w:rPr>
        <w:t xml:space="preserve"> </w:t>
      </w:r>
      <w:r w:rsidRPr="001428E4">
        <w:rPr>
          <w:rFonts w:cs="Times New Roman"/>
        </w:rPr>
        <w:t>other</w:t>
      </w:r>
      <w:r w:rsidRPr="001428E4">
        <w:rPr>
          <w:rFonts w:cs="Times New Roman"/>
          <w:spacing w:val="-7"/>
        </w:rPr>
        <w:t xml:space="preserve"> </w:t>
      </w:r>
      <w:r w:rsidRPr="001428E4">
        <w:rPr>
          <w:rFonts w:cs="Times New Roman"/>
          <w:spacing w:val="-1"/>
        </w:rPr>
        <w:t>information</w:t>
      </w:r>
      <w:r w:rsidRPr="001428E4">
        <w:rPr>
          <w:rFonts w:cs="Times New Roman"/>
          <w:spacing w:val="-7"/>
        </w:rPr>
        <w:t xml:space="preserve"> </w:t>
      </w:r>
      <w:r w:rsidRPr="001428E4">
        <w:rPr>
          <w:rFonts w:cs="Times New Roman"/>
          <w:spacing w:val="-1"/>
        </w:rPr>
        <w:t>including</w:t>
      </w:r>
      <w:r w:rsidRPr="001428E4">
        <w:rPr>
          <w:rFonts w:cs="Times New Roman"/>
          <w:spacing w:val="-4"/>
        </w:rPr>
        <w:t xml:space="preserve"> </w:t>
      </w:r>
      <w:r w:rsidRPr="001428E4">
        <w:rPr>
          <w:rFonts w:cs="Times New Roman"/>
          <w:spacing w:val="-1"/>
        </w:rPr>
        <w:t>major,</w:t>
      </w:r>
      <w:r w:rsidRPr="001428E4">
        <w:rPr>
          <w:rFonts w:cs="Times New Roman"/>
          <w:spacing w:val="-6"/>
        </w:rPr>
        <w:t xml:space="preserve"> </w:t>
      </w:r>
      <w:r w:rsidRPr="001428E4">
        <w:rPr>
          <w:rFonts w:cs="Times New Roman"/>
          <w:spacing w:val="-1"/>
        </w:rPr>
        <w:t>field</w:t>
      </w:r>
      <w:r w:rsidRPr="001428E4">
        <w:rPr>
          <w:rFonts w:cs="Times New Roman"/>
          <w:spacing w:val="-6"/>
        </w:rPr>
        <w:t xml:space="preserve"> </w:t>
      </w:r>
      <w:r w:rsidRPr="001428E4">
        <w:rPr>
          <w:rFonts w:cs="Times New Roman"/>
        </w:rPr>
        <w:t>of</w:t>
      </w:r>
      <w:r w:rsidRPr="001428E4">
        <w:rPr>
          <w:rFonts w:cs="Times New Roman"/>
          <w:spacing w:val="-6"/>
        </w:rPr>
        <w:t xml:space="preserve"> </w:t>
      </w:r>
      <w:r w:rsidRPr="001428E4">
        <w:rPr>
          <w:rFonts w:cs="Times New Roman"/>
          <w:spacing w:val="-1"/>
        </w:rPr>
        <w:t>study,</w:t>
      </w:r>
      <w:r w:rsidRPr="001428E4">
        <w:rPr>
          <w:rFonts w:cs="Times New Roman"/>
          <w:spacing w:val="-6"/>
        </w:rPr>
        <w:t xml:space="preserve"> </w:t>
      </w:r>
      <w:r w:rsidRPr="001428E4">
        <w:rPr>
          <w:rFonts w:cs="Times New Roman"/>
          <w:spacing w:val="-1"/>
        </w:rPr>
        <w:t>degrees,</w:t>
      </w:r>
      <w:r w:rsidRPr="001428E4">
        <w:rPr>
          <w:rFonts w:cs="Times New Roman"/>
          <w:spacing w:val="-5"/>
        </w:rPr>
        <w:t xml:space="preserve"> </w:t>
      </w:r>
      <w:r w:rsidRPr="001428E4">
        <w:rPr>
          <w:rFonts w:cs="Times New Roman"/>
          <w:spacing w:val="-1"/>
        </w:rPr>
        <w:t>awards</w:t>
      </w:r>
      <w:r w:rsidRPr="001428E4">
        <w:rPr>
          <w:rFonts w:cs="Times New Roman"/>
          <w:spacing w:val="-5"/>
        </w:rPr>
        <w:t xml:space="preserve"> </w:t>
      </w:r>
      <w:r w:rsidRPr="001428E4">
        <w:rPr>
          <w:rFonts w:cs="Times New Roman"/>
          <w:spacing w:val="-1"/>
        </w:rPr>
        <w:t>received,</w:t>
      </w:r>
      <w:r w:rsidRPr="001428E4">
        <w:rPr>
          <w:rFonts w:cs="Times New Roman"/>
          <w:spacing w:val="-7"/>
        </w:rPr>
        <w:t xml:space="preserve"> </w:t>
      </w:r>
      <w:r w:rsidRPr="001428E4">
        <w:rPr>
          <w:rFonts w:cs="Times New Roman"/>
        </w:rPr>
        <w:t>and</w:t>
      </w:r>
      <w:r w:rsidRPr="001428E4">
        <w:rPr>
          <w:rFonts w:cs="Times New Roman"/>
          <w:spacing w:val="101"/>
        </w:rPr>
        <w:t xml:space="preserve"> </w:t>
      </w:r>
      <w:r w:rsidRPr="001428E4">
        <w:rPr>
          <w:rFonts w:cs="Times New Roman"/>
          <w:spacing w:val="-1"/>
        </w:rPr>
        <w:t>participation</w:t>
      </w:r>
      <w:r w:rsidRPr="001428E4">
        <w:rPr>
          <w:rFonts w:cs="Times New Roman"/>
          <w:spacing w:val="-12"/>
        </w:rPr>
        <w:t xml:space="preserve"> </w:t>
      </w:r>
      <w:r w:rsidRPr="001428E4">
        <w:rPr>
          <w:rFonts w:cs="Times New Roman"/>
        </w:rPr>
        <w:t>in</w:t>
      </w:r>
      <w:r w:rsidRPr="001428E4">
        <w:rPr>
          <w:rFonts w:cs="Times New Roman"/>
          <w:spacing w:val="-10"/>
        </w:rPr>
        <w:t xml:space="preserve"> </w:t>
      </w:r>
      <w:r w:rsidRPr="001428E4">
        <w:rPr>
          <w:rFonts w:cs="Times New Roman"/>
        </w:rPr>
        <w:t>officially</w:t>
      </w:r>
      <w:r w:rsidRPr="001428E4">
        <w:rPr>
          <w:rFonts w:cs="Times New Roman"/>
          <w:spacing w:val="-12"/>
        </w:rPr>
        <w:t xml:space="preserve"> </w:t>
      </w:r>
      <w:r w:rsidRPr="001428E4">
        <w:rPr>
          <w:rFonts w:cs="Times New Roman"/>
          <w:spacing w:val="-1"/>
        </w:rPr>
        <w:t>recognized</w:t>
      </w:r>
      <w:r w:rsidRPr="001428E4">
        <w:rPr>
          <w:rFonts w:cs="Times New Roman"/>
          <w:spacing w:val="-11"/>
        </w:rPr>
        <w:t xml:space="preserve"> </w:t>
      </w:r>
      <w:r w:rsidRPr="001428E4">
        <w:rPr>
          <w:rFonts w:cs="Times New Roman"/>
          <w:spacing w:val="-1"/>
        </w:rPr>
        <w:t>activities/sports.</w:t>
      </w:r>
    </w:p>
    <w:p w14:paraId="1F038A3C" w14:textId="77777777" w:rsidR="00EA7A41" w:rsidRPr="001428E4" w:rsidRDefault="00EA7A41">
      <w:pPr>
        <w:pStyle w:val="BodyText"/>
        <w:ind w:right="147"/>
        <w:rPr>
          <w:rFonts w:cs="Times New Roman"/>
          <w:spacing w:val="-1"/>
        </w:rPr>
      </w:pPr>
    </w:p>
    <w:p w14:paraId="65DAF07E" w14:textId="6B1B1138" w:rsidR="00330D34" w:rsidRPr="001428E4" w:rsidRDefault="00330D34" w:rsidP="00A90920">
      <w:pPr>
        <w:pStyle w:val="BodyText"/>
        <w:ind w:right="147"/>
        <w:rPr>
          <w:rFonts w:cs="Times New Roman"/>
          <w:b/>
          <w:spacing w:val="-1"/>
        </w:rPr>
      </w:pPr>
    </w:p>
    <w:sectPr w:rsidR="00330D34" w:rsidRPr="001428E4" w:rsidSect="0039047B">
      <w:footerReference w:type="default" r:id="rId15"/>
      <w:pgSz w:w="12240" w:h="15840"/>
      <w:pgMar w:top="864" w:right="979" w:bottom="274" w:left="9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0FDFE" w14:textId="77777777" w:rsidR="0039047B" w:rsidRDefault="0039047B" w:rsidP="008E6BBB">
      <w:r>
        <w:separator/>
      </w:r>
    </w:p>
  </w:endnote>
  <w:endnote w:type="continuationSeparator" w:id="0">
    <w:p w14:paraId="4064093F" w14:textId="77777777" w:rsidR="0039047B" w:rsidRDefault="0039047B" w:rsidP="008E6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A7C57" w14:textId="5D5ED1ED" w:rsidR="008E6BBB" w:rsidRPr="008E6BBB" w:rsidRDefault="008E6BBB">
    <w:pPr>
      <w:pStyle w:val="Footer"/>
      <w:rPr>
        <w:sz w:val="20"/>
        <w:szCs w:val="20"/>
      </w:rPr>
    </w:pPr>
    <w:r>
      <w:tab/>
    </w:r>
    <w:r>
      <w:tab/>
    </w:r>
    <w:r w:rsidRPr="008E6BBB">
      <w:rPr>
        <w:sz w:val="20"/>
        <w:szCs w:val="20"/>
      </w:rPr>
      <w:t>v. Dec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F7BB2" w14:textId="77777777" w:rsidR="0039047B" w:rsidRDefault="0039047B" w:rsidP="008E6BBB">
      <w:r>
        <w:separator/>
      </w:r>
    </w:p>
  </w:footnote>
  <w:footnote w:type="continuationSeparator" w:id="0">
    <w:p w14:paraId="40D5857C" w14:textId="77777777" w:rsidR="0039047B" w:rsidRDefault="0039047B" w:rsidP="008E6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22B7C"/>
    <w:multiLevelType w:val="hybridMultilevel"/>
    <w:tmpl w:val="CA6E7E6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3E4233A5"/>
    <w:multiLevelType w:val="hybridMultilevel"/>
    <w:tmpl w:val="DA904D7E"/>
    <w:lvl w:ilvl="0" w:tplc="303A7FB6">
      <w:start w:val="1"/>
      <w:numFmt w:val="decimal"/>
      <w:lvlText w:val="%1."/>
      <w:lvlJc w:val="left"/>
      <w:pPr>
        <w:ind w:left="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2E05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7033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C631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D401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02C8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D2AF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4A44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B2D0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D045029"/>
    <w:multiLevelType w:val="hybridMultilevel"/>
    <w:tmpl w:val="E5DEF916"/>
    <w:lvl w:ilvl="0" w:tplc="7DF6B24A">
      <w:start w:val="1"/>
      <w:numFmt w:val="decimal"/>
      <w:lvlText w:val="%1."/>
      <w:lvlJc w:val="left"/>
      <w:pPr>
        <w:ind w:left="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FEFC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BC8B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5A42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D23D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4E85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22F0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B8C7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EA55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54D6D54"/>
    <w:multiLevelType w:val="hybridMultilevel"/>
    <w:tmpl w:val="6EA8C59C"/>
    <w:lvl w:ilvl="0" w:tplc="1DF235A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25F93"/>
    <w:rsid w:val="000325B8"/>
    <w:rsid w:val="000530B2"/>
    <w:rsid w:val="001010FF"/>
    <w:rsid w:val="0014020E"/>
    <w:rsid w:val="001428E4"/>
    <w:rsid w:val="00142A82"/>
    <w:rsid w:val="001677A8"/>
    <w:rsid w:val="001851BC"/>
    <w:rsid w:val="00194115"/>
    <w:rsid w:val="001F7559"/>
    <w:rsid w:val="001F7DB3"/>
    <w:rsid w:val="002939BA"/>
    <w:rsid w:val="002A715F"/>
    <w:rsid w:val="002E21E3"/>
    <w:rsid w:val="00330D34"/>
    <w:rsid w:val="003459C9"/>
    <w:rsid w:val="00354E26"/>
    <w:rsid w:val="0039047B"/>
    <w:rsid w:val="003C2948"/>
    <w:rsid w:val="00432A6B"/>
    <w:rsid w:val="00435483"/>
    <w:rsid w:val="004565A6"/>
    <w:rsid w:val="00461117"/>
    <w:rsid w:val="00525219"/>
    <w:rsid w:val="00545569"/>
    <w:rsid w:val="005509EF"/>
    <w:rsid w:val="00593DF4"/>
    <w:rsid w:val="005C594A"/>
    <w:rsid w:val="005C79AC"/>
    <w:rsid w:val="006456B9"/>
    <w:rsid w:val="0066353F"/>
    <w:rsid w:val="00690DDA"/>
    <w:rsid w:val="006B38C0"/>
    <w:rsid w:val="006B6C48"/>
    <w:rsid w:val="006E56B3"/>
    <w:rsid w:val="006E7E50"/>
    <w:rsid w:val="00703DAD"/>
    <w:rsid w:val="00731E8B"/>
    <w:rsid w:val="00777592"/>
    <w:rsid w:val="0079655E"/>
    <w:rsid w:val="007B4BA7"/>
    <w:rsid w:val="007B55E6"/>
    <w:rsid w:val="007C22BE"/>
    <w:rsid w:val="007C427F"/>
    <w:rsid w:val="008070A9"/>
    <w:rsid w:val="00807715"/>
    <w:rsid w:val="008A6630"/>
    <w:rsid w:val="008C1D2C"/>
    <w:rsid w:val="008D6CA1"/>
    <w:rsid w:val="008E6BBB"/>
    <w:rsid w:val="00902361"/>
    <w:rsid w:val="00920A9C"/>
    <w:rsid w:val="00944A31"/>
    <w:rsid w:val="00945D60"/>
    <w:rsid w:val="00A00E45"/>
    <w:rsid w:val="00A855ED"/>
    <w:rsid w:val="00A90920"/>
    <w:rsid w:val="00AB5473"/>
    <w:rsid w:val="00AD732D"/>
    <w:rsid w:val="00B11825"/>
    <w:rsid w:val="00B23613"/>
    <w:rsid w:val="00B41117"/>
    <w:rsid w:val="00B7336D"/>
    <w:rsid w:val="00BA3C60"/>
    <w:rsid w:val="00BF4AF7"/>
    <w:rsid w:val="00C114AA"/>
    <w:rsid w:val="00C25994"/>
    <w:rsid w:val="00C424C4"/>
    <w:rsid w:val="00C44FA7"/>
    <w:rsid w:val="00C6042A"/>
    <w:rsid w:val="00C90C2D"/>
    <w:rsid w:val="00CB043E"/>
    <w:rsid w:val="00D32170"/>
    <w:rsid w:val="00D85118"/>
    <w:rsid w:val="00D91054"/>
    <w:rsid w:val="00DB24A7"/>
    <w:rsid w:val="00E26142"/>
    <w:rsid w:val="00E46DA6"/>
    <w:rsid w:val="00E53C66"/>
    <w:rsid w:val="00E63696"/>
    <w:rsid w:val="00EA7A41"/>
    <w:rsid w:val="00ED0E6E"/>
    <w:rsid w:val="00F92EB6"/>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paragraph" w:styleId="Heading3">
    <w:name w:val="heading 3"/>
    <w:basedOn w:val="Normal"/>
    <w:next w:val="Normal"/>
    <w:link w:val="Heading3Char"/>
    <w:uiPriority w:val="9"/>
    <w:semiHidden/>
    <w:unhideWhenUsed/>
    <w:qFormat/>
    <w:rsid w:val="00025F9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normaltextrun">
    <w:name w:val="normaltextrun"/>
    <w:basedOn w:val="DefaultParagraphFont"/>
    <w:rsid w:val="00DB24A7"/>
  </w:style>
  <w:style w:type="paragraph" w:customStyle="1" w:styleId="paragraph">
    <w:name w:val="paragraph"/>
    <w:basedOn w:val="Normal"/>
    <w:rsid w:val="00DB24A7"/>
    <w:pPr>
      <w:widowControl/>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DB24A7"/>
  </w:style>
  <w:style w:type="paragraph" w:styleId="Header">
    <w:name w:val="header"/>
    <w:basedOn w:val="Normal"/>
    <w:link w:val="HeaderChar"/>
    <w:uiPriority w:val="99"/>
    <w:unhideWhenUsed/>
    <w:rsid w:val="008E6BBB"/>
    <w:pPr>
      <w:tabs>
        <w:tab w:val="center" w:pos="4680"/>
        <w:tab w:val="right" w:pos="9360"/>
      </w:tabs>
    </w:pPr>
  </w:style>
  <w:style w:type="character" w:customStyle="1" w:styleId="HeaderChar">
    <w:name w:val="Header Char"/>
    <w:basedOn w:val="DefaultParagraphFont"/>
    <w:link w:val="Header"/>
    <w:uiPriority w:val="99"/>
    <w:rsid w:val="008E6BBB"/>
  </w:style>
  <w:style w:type="paragraph" w:styleId="Footer">
    <w:name w:val="footer"/>
    <w:basedOn w:val="Normal"/>
    <w:link w:val="FooterChar"/>
    <w:uiPriority w:val="99"/>
    <w:unhideWhenUsed/>
    <w:rsid w:val="008E6BBB"/>
    <w:pPr>
      <w:tabs>
        <w:tab w:val="center" w:pos="4680"/>
        <w:tab w:val="right" w:pos="9360"/>
      </w:tabs>
    </w:pPr>
  </w:style>
  <w:style w:type="character" w:customStyle="1" w:styleId="FooterChar">
    <w:name w:val="Footer Char"/>
    <w:basedOn w:val="DefaultParagraphFont"/>
    <w:link w:val="Footer"/>
    <w:uiPriority w:val="99"/>
    <w:rsid w:val="008E6BBB"/>
  </w:style>
  <w:style w:type="paragraph" w:customStyle="1" w:styleId="Default">
    <w:name w:val="Default"/>
    <w:rsid w:val="0014020E"/>
    <w:pPr>
      <w:widowControl/>
      <w:autoSpaceDE w:val="0"/>
      <w:autoSpaceDN w:val="0"/>
      <w:adjustRightInd w:val="0"/>
    </w:pPr>
    <w:rPr>
      <w:rFonts w:ascii="Times New Roman" w:hAnsi="Times New Roman" w:cs="Times New Roman"/>
      <w:color w:val="000000"/>
      <w:sz w:val="24"/>
      <w:szCs w:val="24"/>
    </w:rPr>
  </w:style>
  <w:style w:type="table" w:customStyle="1" w:styleId="TableGrid0">
    <w:name w:val="TableGrid"/>
    <w:rsid w:val="00E46DA6"/>
    <w:pPr>
      <w:widowControl/>
    </w:pPr>
    <w:rPr>
      <w:rFonts w:eastAsiaTheme="minorEastAsia"/>
      <w:kern w:val="2"/>
      <w:sz w:val="24"/>
      <w:szCs w:val="24"/>
      <w14:ligatures w14:val="standardContextual"/>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025F93"/>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5509EF"/>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3989">
      <w:bodyDiv w:val="1"/>
      <w:marLeft w:val="0"/>
      <w:marRight w:val="0"/>
      <w:marTop w:val="0"/>
      <w:marBottom w:val="0"/>
      <w:divBdr>
        <w:top w:val="none" w:sz="0" w:space="0" w:color="auto"/>
        <w:left w:val="none" w:sz="0" w:space="0" w:color="auto"/>
        <w:bottom w:val="none" w:sz="0" w:space="0" w:color="auto"/>
        <w:right w:val="none" w:sz="0" w:space="0" w:color="auto"/>
      </w:divBdr>
    </w:div>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490370930">
      <w:bodyDiv w:val="1"/>
      <w:marLeft w:val="0"/>
      <w:marRight w:val="0"/>
      <w:marTop w:val="0"/>
      <w:marBottom w:val="0"/>
      <w:divBdr>
        <w:top w:val="none" w:sz="0" w:space="0" w:color="auto"/>
        <w:left w:val="none" w:sz="0" w:space="0" w:color="auto"/>
        <w:bottom w:val="none" w:sz="0" w:space="0" w:color="auto"/>
        <w:right w:val="none" w:sz="0" w:space="0" w:color="auto"/>
      </w:divBdr>
    </w:div>
    <w:div w:id="798840251">
      <w:bodyDiv w:val="1"/>
      <w:marLeft w:val="0"/>
      <w:marRight w:val="0"/>
      <w:marTop w:val="0"/>
      <w:marBottom w:val="0"/>
      <w:divBdr>
        <w:top w:val="none" w:sz="0" w:space="0" w:color="auto"/>
        <w:left w:val="none" w:sz="0" w:space="0" w:color="auto"/>
        <w:bottom w:val="none" w:sz="0" w:space="0" w:color="auto"/>
        <w:right w:val="none" w:sz="0" w:space="0" w:color="auto"/>
      </w:divBdr>
    </w:div>
    <w:div w:id="857161867">
      <w:bodyDiv w:val="1"/>
      <w:marLeft w:val="0"/>
      <w:marRight w:val="0"/>
      <w:marTop w:val="0"/>
      <w:marBottom w:val="0"/>
      <w:divBdr>
        <w:top w:val="none" w:sz="0" w:space="0" w:color="auto"/>
        <w:left w:val="none" w:sz="0" w:space="0" w:color="auto"/>
        <w:bottom w:val="none" w:sz="0" w:space="0" w:color="auto"/>
        <w:right w:val="none" w:sz="0" w:space="0" w:color="auto"/>
      </w:divBdr>
      <w:divsChild>
        <w:div w:id="1290819251">
          <w:marLeft w:val="0"/>
          <w:marRight w:val="0"/>
          <w:marTop w:val="0"/>
          <w:marBottom w:val="0"/>
          <w:divBdr>
            <w:top w:val="none" w:sz="0" w:space="0" w:color="auto"/>
            <w:left w:val="none" w:sz="0" w:space="0" w:color="auto"/>
            <w:bottom w:val="none" w:sz="0" w:space="0" w:color="auto"/>
            <w:right w:val="none" w:sz="0" w:space="0" w:color="auto"/>
          </w:divBdr>
          <w:divsChild>
            <w:div w:id="1412196758">
              <w:marLeft w:val="0"/>
              <w:marRight w:val="0"/>
              <w:marTop w:val="0"/>
              <w:marBottom w:val="0"/>
              <w:divBdr>
                <w:top w:val="none" w:sz="0" w:space="0" w:color="auto"/>
                <w:left w:val="none" w:sz="0" w:space="0" w:color="auto"/>
                <w:bottom w:val="none" w:sz="0" w:space="0" w:color="auto"/>
                <w:right w:val="none" w:sz="0" w:space="0" w:color="auto"/>
              </w:divBdr>
              <w:divsChild>
                <w:div w:id="1996181288">
                  <w:marLeft w:val="0"/>
                  <w:marRight w:val="0"/>
                  <w:marTop w:val="0"/>
                  <w:marBottom w:val="0"/>
                  <w:divBdr>
                    <w:top w:val="none" w:sz="0" w:space="0" w:color="auto"/>
                    <w:left w:val="none" w:sz="0" w:space="0" w:color="auto"/>
                    <w:bottom w:val="none" w:sz="0" w:space="0" w:color="auto"/>
                    <w:right w:val="none" w:sz="0" w:space="0" w:color="auto"/>
                  </w:divBdr>
                  <w:divsChild>
                    <w:div w:id="61815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052650">
          <w:marLeft w:val="0"/>
          <w:marRight w:val="0"/>
          <w:marTop w:val="0"/>
          <w:marBottom w:val="0"/>
          <w:divBdr>
            <w:top w:val="none" w:sz="0" w:space="0" w:color="auto"/>
            <w:left w:val="none" w:sz="0" w:space="0" w:color="auto"/>
            <w:bottom w:val="none" w:sz="0" w:space="0" w:color="auto"/>
            <w:right w:val="none" w:sz="0" w:space="0" w:color="auto"/>
          </w:divBdr>
          <w:divsChild>
            <w:div w:id="179319837">
              <w:marLeft w:val="0"/>
              <w:marRight w:val="0"/>
              <w:marTop w:val="0"/>
              <w:marBottom w:val="0"/>
              <w:divBdr>
                <w:top w:val="none" w:sz="0" w:space="0" w:color="auto"/>
                <w:left w:val="none" w:sz="0" w:space="0" w:color="auto"/>
                <w:bottom w:val="none" w:sz="0" w:space="0" w:color="auto"/>
                <w:right w:val="none" w:sz="0" w:space="0" w:color="auto"/>
              </w:divBdr>
              <w:divsChild>
                <w:div w:id="1774478563">
                  <w:marLeft w:val="0"/>
                  <w:marRight w:val="0"/>
                  <w:marTop w:val="0"/>
                  <w:marBottom w:val="0"/>
                  <w:divBdr>
                    <w:top w:val="none" w:sz="0" w:space="0" w:color="auto"/>
                    <w:left w:val="none" w:sz="0" w:space="0" w:color="auto"/>
                    <w:bottom w:val="none" w:sz="0" w:space="0" w:color="auto"/>
                    <w:right w:val="none" w:sz="0" w:space="0" w:color="auto"/>
                  </w:divBdr>
                  <w:divsChild>
                    <w:div w:id="111308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327180">
          <w:marLeft w:val="0"/>
          <w:marRight w:val="0"/>
          <w:marTop w:val="0"/>
          <w:marBottom w:val="0"/>
          <w:divBdr>
            <w:top w:val="none" w:sz="0" w:space="0" w:color="auto"/>
            <w:left w:val="none" w:sz="0" w:space="0" w:color="auto"/>
            <w:bottom w:val="none" w:sz="0" w:space="0" w:color="auto"/>
            <w:right w:val="none" w:sz="0" w:space="0" w:color="auto"/>
          </w:divBdr>
          <w:divsChild>
            <w:div w:id="1709454487">
              <w:marLeft w:val="0"/>
              <w:marRight w:val="0"/>
              <w:marTop w:val="0"/>
              <w:marBottom w:val="0"/>
              <w:divBdr>
                <w:top w:val="none" w:sz="0" w:space="0" w:color="auto"/>
                <w:left w:val="none" w:sz="0" w:space="0" w:color="auto"/>
                <w:bottom w:val="none" w:sz="0" w:space="0" w:color="auto"/>
                <w:right w:val="none" w:sz="0" w:space="0" w:color="auto"/>
              </w:divBdr>
              <w:divsChild>
                <w:div w:id="1088386683">
                  <w:marLeft w:val="0"/>
                  <w:marRight w:val="0"/>
                  <w:marTop w:val="0"/>
                  <w:marBottom w:val="0"/>
                  <w:divBdr>
                    <w:top w:val="none" w:sz="0" w:space="0" w:color="auto"/>
                    <w:left w:val="none" w:sz="0" w:space="0" w:color="auto"/>
                    <w:bottom w:val="none" w:sz="0" w:space="0" w:color="auto"/>
                    <w:right w:val="none" w:sz="0" w:space="0" w:color="auto"/>
                  </w:divBdr>
                  <w:divsChild>
                    <w:div w:id="14330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428465">
          <w:marLeft w:val="0"/>
          <w:marRight w:val="0"/>
          <w:marTop w:val="0"/>
          <w:marBottom w:val="0"/>
          <w:divBdr>
            <w:top w:val="none" w:sz="0" w:space="0" w:color="auto"/>
            <w:left w:val="none" w:sz="0" w:space="0" w:color="auto"/>
            <w:bottom w:val="none" w:sz="0" w:space="0" w:color="auto"/>
            <w:right w:val="none" w:sz="0" w:space="0" w:color="auto"/>
          </w:divBdr>
          <w:divsChild>
            <w:div w:id="1117140612">
              <w:marLeft w:val="0"/>
              <w:marRight w:val="0"/>
              <w:marTop w:val="0"/>
              <w:marBottom w:val="0"/>
              <w:divBdr>
                <w:top w:val="none" w:sz="0" w:space="0" w:color="auto"/>
                <w:left w:val="none" w:sz="0" w:space="0" w:color="auto"/>
                <w:bottom w:val="none" w:sz="0" w:space="0" w:color="auto"/>
                <w:right w:val="none" w:sz="0" w:space="0" w:color="auto"/>
              </w:divBdr>
              <w:divsChild>
                <w:div w:id="9797229">
                  <w:marLeft w:val="0"/>
                  <w:marRight w:val="0"/>
                  <w:marTop w:val="0"/>
                  <w:marBottom w:val="0"/>
                  <w:divBdr>
                    <w:top w:val="none" w:sz="0" w:space="0" w:color="auto"/>
                    <w:left w:val="none" w:sz="0" w:space="0" w:color="auto"/>
                    <w:bottom w:val="none" w:sz="0" w:space="0" w:color="auto"/>
                    <w:right w:val="none" w:sz="0" w:space="0" w:color="auto"/>
                  </w:divBdr>
                  <w:divsChild>
                    <w:div w:id="113143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730315">
          <w:marLeft w:val="0"/>
          <w:marRight w:val="0"/>
          <w:marTop w:val="0"/>
          <w:marBottom w:val="0"/>
          <w:divBdr>
            <w:top w:val="none" w:sz="0" w:space="0" w:color="auto"/>
            <w:left w:val="none" w:sz="0" w:space="0" w:color="auto"/>
            <w:bottom w:val="none" w:sz="0" w:space="0" w:color="auto"/>
            <w:right w:val="none" w:sz="0" w:space="0" w:color="auto"/>
          </w:divBdr>
          <w:divsChild>
            <w:div w:id="1362433822">
              <w:marLeft w:val="0"/>
              <w:marRight w:val="0"/>
              <w:marTop w:val="0"/>
              <w:marBottom w:val="0"/>
              <w:divBdr>
                <w:top w:val="none" w:sz="0" w:space="0" w:color="auto"/>
                <w:left w:val="none" w:sz="0" w:space="0" w:color="auto"/>
                <w:bottom w:val="none" w:sz="0" w:space="0" w:color="auto"/>
                <w:right w:val="none" w:sz="0" w:space="0" w:color="auto"/>
              </w:divBdr>
              <w:divsChild>
                <w:div w:id="2014142569">
                  <w:marLeft w:val="0"/>
                  <w:marRight w:val="0"/>
                  <w:marTop w:val="0"/>
                  <w:marBottom w:val="0"/>
                  <w:divBdr>
                    <w:top w:val="none" w:sz="0" w:space="0" w:color="auto"/>
                    <w:left w:val="none" w:sz="0" w:space="0" w:color="auto"/>
                    <w:bottom w:val="none" w:sz="0" w:space="0" w:color="auto"/>
                    <w:right w:val="none" w:sz="0" w:space="0" w:color="auto"/>
                  </w:divBdr>
                  <w:divsChild>
                    <w:div w:id="168586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615404">
      <w:bodyDiv w:val="1"/>
      <w:marLeft w:val="0"/>
      <w:marRight w:val="0"/>
      <w:marTop w:val="0"/>
      <w:marBottom w:val="0"/>
      <w:divBdr>
        <w:top w:val="none" w:sz="0" w:space="0" w:color="auto"/>
        <w:left w:val="none" w:sz="0" w:space="0" w:color="auto"/>
        <w:bottom w:val="none" w:sz="0" w:space="0" w:color="auto"/>
        <w:right w:val="none" w:sz="0" w:space="0" w:color="auto"/>
      </w:divBdr>
    </w:div>
    <w:div w:id="1379816953">
      <w:bodyDiv w:val="1"/>
      <w:marLeft w:val="0"/>
      <w:marRight w:val="0"/>
      <w:marTop w:val="0"/>
      <w:marBottom w:val="0"/>
      <w:divBdr>
        <w:top w:val="none" w:sz="0" w:space="0" w:color="auto"/>
        <w:left w:val="none" w:sz="0" w:space="0" w:color="auto"/>
        <w:bottom w:val="none" w:sz="0" w:space="0" w:color="auto"/>
        <w:right w:val="none" w:sz="0" w:space="0" w:color="auto"/>
      </w:divBdr>
      <w:divsChild>
        <w:div w:id="1835801396">
          <w:marLeft w:val="0"/>
          <w:marRight w:val="0"/>
          <w:marTop w:val="0"/>
          <w:marBottom w:val="0"/>
          <w:divBdr>
            <w:top w:val="none" w:sz="0" w:space="0" w:color="auto"/>
            <w:left w:val="none" w:sz="0" w:space="0" w:color="auto"/>
            <w:bottom w:val="none" w:sz="0" w:space="0" w:color="auto"/>
            <w:right w:val="none" w:sz="0" w:space="0" w:color="auto"/>
          </w:divBdr>
        </w:div>
        <w:div w:id="866871019">
          <w:marLeft w:val="0"/>
          <w:marRight w:val="0"/>
          <w:marTop w:val="0"/>
          <w:marBottom w:val="0"/>
          <w:divBdr>
            <w:top w:val="none" w:sz="0" w:space="0" w:color="auto"/>
            <w:left w:val="none" w:sz="0" w:space="0" w:color="auto"/>
            <w:bottom w:val="none" w:sz="0" w:space="0" w:color="auto"/>
            <w:right w:val="none" w:sz="0" w:space="0" w:color="auto"/>
          </w:divBdr>
          <w:divsChild>
            <w:div w:id="758647733">
              <w:marLeft w:val="0"/>
              <w:marRight w:val="0"/>
              <w:marTop w:val="0"/>
              <w:marBottom w:val="0"/>
              <w:divBdr>
                <w:top w:val="none" w:sz="0" w:space="0" w:color="auto"/>
                <w:left w:val="none" w:sz="0" w:space="0" w:color="auto"/>
                <w:bottom w:val="none" w:sz="0" w:space="0" w:color="auto"/>
                <w:right w:val="none" w:sz="0" w:space="0" w:color="auto"/>
              </w:divBdr>
            </w:div>
            <w:div w:id="388726661">
              <w:marLeft w:val="0"/>
              <w:marRight w:val="0"/>
              <w:marTop w:val="0"/>
              <w:marBottom w:val="0"/>
              <w:divBdr>
                <w:top w:val="none" w:sz="0" w:space="0" w:color="auto"/>
                <w:left w:val="none" w:sz="0" w:space="0" w:color="auto"/>
                <w:bottom w:val="none" w:sz="0" w:space="0" w:color="auto"/>
                <w:right w:val="none" w:sz="0" w:space="0" w:color="auto"/>
              </w:divBdr>
            </w:div>
          </w:divsChild>
        </w:div>
        <w:div w:id="2107338724">
          <w:marLeft w:val="0"/>
          <w:marRight w:val="0"/>
          <w:marTop w:val="0"/>
          <w:marBottom w:val="0"/>
          <w:divBdr>
            <w:top w:val="none" w:sz="0" w:space="0" w:color="auto"/>
            <w:left w:val="none" w:sz="0" w:space="0" w:color="auto"/>
            <w:bottom w:val="none" w:sz="0" w:space="0" w:color="auto"/>
            <w:right w:val="none" w:sz="0" w:space="0" w:color="auto"/>
          </w:divBdr>
          <w:divsChild>
            <w:div w:id="1665668997">
              <w:marLeft w:val="0"/>
              <w:marRight w:val="0"/>
              <w:marTop w:val="0"/>
              <w:marBottom w:val="0"/>
              <w:divBdr>
                <w:top w:val="none" w:sz="0" w:space="0" w:color="auto"/>
                <w:left w:val="none" w:sz="0" w:space="0" w:color="auto"/>
                <w:bottom w:val="none" w:sz="0" w:space="0" w:color="auto"/>
                <w:right w:val="none" w:sz="0" w:space="0" w:color="auto"/>
              </w:divBdr>
            </w:div>
            <w:div w:id="1452701888">
              <w:marLeft w:val="0"/>
              <w:marRight w:val="0"/>
              <w:marTop w:val="0"/>
              <w:marBottom w:val="0"/>
              <w:divBdr>
                <w:top w:val="none" w:sz="0" w:space="0" w:color="auto"/>
                <w:left w:val="none" w:sz="0" w:space="0" w:color="auto"/>
                <w:bottom w:val="none" w:sz="0" w:space="0" w:color="auto"/>
                <w:right w:val="none" w:sz="0" w:space="0" w:color="auto"/>
              </w:divBdr>
            </w:div>
          </w:divsChild>
        </w:div>
        <w:div w:id="397822950">
          <w:marLeft w:val="0"/>
          <w:marRight w:val="0"/>
          <w:marTop w:val="0"/>
          <w:marBottom w:val="0"/>
          <w:divBdr>
            <w:top w:val="none" w:sz="0" w:space="0" w:color="auto"/>
            <w:left w:val="none" w:sz="0" w:space="0" w:color="auto"/>
            <w:bottom w:val="none" w:sz="0" w:space="0" w:color="auto"/>
            <w:right w:val="none" w:sz="0" w:space="0" w:color="auto"/>
          </w:divBdr>
          <w:divsChild>
            <w:div w:id="440415444">
              <w:marLeft w:val="0"/>
              <w:marRight w:val="0"/>
              <w:marTop w:val="0"/>
              <w:marBottom w:val="0"/>
              <w:divBdr>
                <w:top w:val="none" w:sz="0" w:space="0" w:color="auto"/>
                <w:left w:val="none" w:sz="0" w:space="0" w:color="auto"/>
                <w:bottom w:val="none" w:sz="0" w:space="0" w:color="auto"/>
                <w:right w:val="none" w:sz="0" w:space="0" w:color="auto"/>
              </w:divBdr>
            </w:div>
            <w:div w:id="117102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60584">
      <w:bodyDiv w:val="1"/>
      <w:marLeft w:val="0"/>
      <w:marRight w:val="0"/>
      <w:marTop w:val="0"/>
      <w:marBottom w:val="0"/>
      <w:divBdr>
        <w:top w:val="none" w:sz="0" w:space="0" w:color="auto"/>
        <w:left w:val="none" w:sz="0" w:space="0" w:color="auto"/>
        <w:bottom w:val="none" w:sz="0" w:space="0" w:color="auto"/>
        <w:right w:val="none" w:sz="0" w:space="0" w:color="auto"/>
      </w:divBdr>
      <w:divsChild>
        <w:div w:id="1474172430">
          <w:marLeft w:val="0"/>
          <w:marRight w:val="0"/>
          <w:marTop w:val="0"/>
          <w:marBottom w:val="0"/>
          <w:divBdr>
            <w:top w:val="none" w:sz="0" w:space="0" w:color="auto"/>
            <w:left w:val="none" w:sz="0" w:space="0" w:color="auto"/>
            <w:bottom w:val="none" w:sz="0" w:space="0" w:color="auto"/>
            <w:right w:val="none" w:sz="0" w:space="0" w:color="auto"/>
          </w:divBdr>
        </w:div>
        <w:div w:id="852959748">
          <w:marLeft w:val="0"/>
          <w:marRight w:val="0"/>
          <w:marTop w:val="0"/>
          <w:marBottom w:val="0"/>
          <w:divBdr>
            <w:top w:val="none" w:sz="0" w:space="0" w:color="auto"/>
            <w:left w:val="none" w:sz="0" w:space="0" w:color="auto"/>
            <w:bottom w:val="none" w:sz="0" w:space="0" w:color="auto"/>
            <w:right w:val="none" w:sz="0" w:space="0" w:color="auto"/>
          </w:divBdr>
          <w:divsChild>
            <w:div w:id="364184074">
              <w:marLeft w:val="0"/>
              <w:marRight w:val="0"/>
              <w:marTop w:val="0"/>
              <w:marBottom w:val="0"/>
              <w:divBdr>
                <w:top w:val="none" w:sz="0" w:space="0" w:color="auto"/>
                <w:left w:val="none" w:sz="0" w:space="0" w:color="auto"/>
                <w:bottom w:val="none" w:sz="0" w:space="0" w:color="auto"/>
                <w:right w:val="none" w:sz="0" w:space="0" w:color="auto"/>
              </w:divBdr>
            </w:div>
            <w:div w:id="1138574145">
              <w:marLeft w:val="0"/>
              <w:marRight w:val="0"/>
              <w:marTop w:val="0"/>
              <w:marBottom w:val="0"/>
              <w:divBdr>
                <w:top w:val="none" w:sz="0" w:space="0" w:color="auto"/>
                <w:left w:val="none" w:sz="0" w:space="0" w:color="auto"/>
                <w:bottom w:val="none" w:sz="0" w:space="0" w:color="auto"/>
                <w:right w:val="none" w:sz="0" w:space="0" w:color="auto"/>
              </w:divBdr>
            </w:div>
          </w:divsChild>
        </w:div>
        <w:div w:id="407725218">
          <w:marLeft w:val="0"/>
          <w:marRight w:val="0"/>
          <w:marTop w:val="0"/>
          <w:marBottom w:val="0"/>
          <w:divBdr>
            <w:top w:val="none" w:sz="0" w:space="0" w:color="auto"/>
            <w:left w:val="none" w:sz="0" w:space="0" w:color="auto"/>
            <w:bottom w:val="none" w:sz="0" w:space="0" w:color="auto"/>
            <w:right w:val="none" w:sz="0" w:space="0" w:color="auto"/>
          </w:divBdr>
          <w:divsChild>
            <w:div w:id="63376670">
              <w:marLeft w:val="0"/>
              <w:marRight w:val="0"/>
              <w:marTop w:val="0"/>
              <w:marBottom w:val="0"/>
              <w:divBdr>
                <w:top w:val="none" w:sz="0" w:space="0" w:color="auto"/>
                <w:left w:val="none" w:sz="0" w:space="0" w:color="auto"/>
                <w:bottom w:val="none" w:sz="0" w:space="0" w:color="auto"/>
                <w:right w:val="none" w:sz="0" w:space="0" w:color="auto"/>
              </w:divBdr>
            </w:div>
            <w:div w:id="1102844286">
              <w:marLeft w:val="0"/>
              <w:marRight w:val="0"/>
              <w:marTop w:val="0"/>
              <w:marBottom w:val="0"/>
              <w:divBdr>
                <w:top w:val="none" w:sz="0" w:space="0" w:color="auto"/>
                <w:left w:val="none" w:sz="0" w:space="0" w:color="auto"/>
                <w:bottom w:val="none" w:sz="0" w:space="0" w:color="auto"/>
                <w:right w:val="none" w:sz="0" w:space="0" w:color="auto"/>
              </w:divBdr>
            </w:div>
          </w:divsChild>
        </w:div>
        <w:div w:id="1050612347">
          <w:marLeft w:val="0"/>
          <w:marRight w:val="0"/>
          <w:marTop w:val="0"/>
          <w:marBottom w:val="0"/>
          <w:divBdr>
            <w:top w:val="none" w:sz="0" w:space="0" w:color="auto"/>
            <w:left w:val="none" w:sz="0" w:space="0" w:color="auto"/>
            <w:bottom w:val="none" w:sz="0" w:space="0" w:color="auto"/>
            <w:right w:val="none" w:sz="0" w:space="0" w:color="auto"/>
          </w:divBdr>
          <w:divsChild>
            <w:div w:id="1120220242">
              <w:marLeft w:val="0"/>
              <w:marRight w:val="0"/>
              <w:marTop w:val="0"/>
              <w:marBottom w:val="0"/>
              <w:divBdr>
                <w:top w:val="none" w:sz="0" w:space="0" w:color="auto"/>
                <w:left w:val="none" w:sz="0" w:space="0" w:color="auto"/>
                <w:bottom w:val="none" w:sz="0" w:space="0" w:color="auto"/>
                <w:right w:val="none" w:sz="0" w:space="0" w:color="auto"/>
              </w:divBdr>
            </w:div>
            <w:div w:id="123994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tcc.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talog.ntcc.edu/preview_program.php?catoid=11&amp;poid=1557&amp;returnto=119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FF8B8F582A794C94A7C6F1311086BB" ma:contentTypeVersion="14" ma:contentTypeDescription="Create a new document." ma:contentTypeScope="" ma:versionID="cf842712b5544b25dae9721da869dc3c">
  <xsd:schema xmlns:xsd="http://www.w3.org/2001/XMLSchema" xmlns:xs="http://www.w3.org/2001/XMLSchema" xmlns:p="http://schemas.microsoft.com/office/2006/metadata/properties" xmlns:ns3="070dd1a4-7922-40b7-9527-a8badbaed619" xmlns:ns4="704109c4-243b-40f1-8c98-14e618303008" targetNamespace="http://schemas.microsoft.com/office/2006/metadata/properties" ma:root="true" ma:fieldsID="23d63848b5b6e42e6c146098c9ba0c40" ns3:_="" ns4:_="">
    <xsd:import namespace="070dd1a4-7922-40b7-9527-a8badbaed619"/>
    <xsd:import namespace="704109c4-243b-40f1-8c98-14e618303008"/>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SystemTags" minOccurs="0"/>
                <xsd:element ref="ns3:MediaServiceOCR"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dd1a4-7922-40b7-9527-a8badbaed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4109c4-243b-40f1-8c98-14e61830300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70dd1a4-7922-40b7-9527-a8badbaed61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7678BC-C888-4998-97DC-F335B313D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dd1a4-7922-40b7-9527-a8badbaed619"/>
    <ds:schemaRef ds:uri="704109c4-243b-40f1-8c98-14e618303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EB39E1-113A-4FA3-863D-AC297298EC90}">
  <ds:schemaRefs>
    <ds:schemaRef ds:uri="http://www.w3.org/XML/1998/namespace"/>
    <ds:schemaRef ds:uri="http://schemas.microsoft.com/office/2006/documentManagement/types"/>
    <ds:schemaRef ds:uri="http://purl.org/dc/elements/1.1/"/>
    <ds:schemaRef ds:uri="070dd1a4-7922-40b7-9527-a8badbaed619"/>
    <ds:schemaRef ds:uri="http://schemas.openxmlformats.org/package/2006/metadata/core-properties"/>
    <ds:schemaRef ds:uri="http://schemas.microsoft.com/office/2006/metadata/properties"/>
    <ds:schemaRef ds:uri="http://purl.org/dc/dcmitype/"/>
    <ds:schemaRef ds:uri="http://schemas.microsoft.com/office/infopath/2007/PartnerControls"/>
    <ds:schemaRef ds:uri="704109c4-243b-40f1-8c98-14e618303008"/>
    <ds:schemaRef ds:uri="http://purl.org/dc/terms/"/>
  </ds:schemaRefs>
</ds:datastoreItem>
</file>

<file path=customXml/itemProps3.xml><?xml version="1.0" encoding="utf-8"?>
<ds:datastoreItem xmlns:ds="http://schemas.openxmlformats.org/officeDocument/2006/customXml" ds:itemID="{68E3068B-C373-40D7-9051-EB34202854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1597</Words>
  <Characters>9108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Gwen Williams</cp:lastModifiedBy>
  <cp:revision>5</cp:revision>
  <cp:lastPrinted>2019-11-05T16:13:00Z</cp:lastPrinted>
  <dcterms:created xsi:type="dcterms:W3CDTF">2024-08-21T18:43:00Z</dcterms:created>
  <dcterms:modified xsi:type="dcterms:W3CDTF">2024-08-22T17:40:00Z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0x010100F8FF8B8F582A794C94A7C6F1311086BB</vt:lpwstr>
  </property>
</Properties>
</file>